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55F" w:rsidRPr="00A75C8E" w:rsidRDefault="000C455F" w:rsidP="000C455F">
      <w:bookmarkStart w:id="0" w:name="OLE_LINK3"/>
      <w:r w:rsidRPr="00A75C8E">
        <w:t>未来食光项目</w:t>
      </w:r>
    </w:p>
    <w:p w:rsidR="000C455F" w:rsidRPr="00A75C8E" w:rsidRDefault="000C455F" w:rsidP="000C455F">
      <w:r w:rsidRPr="00A75C8E">
        <w:rPr>
          <w:rFonts w:hint="eastAsia"/>
        </w:rPr>
        <w:t>数字健康食光项目</w:t>
      </w:r>
    </w:p>
    <w:p w:rsidR="000C455F" w:rsidRDefault="000C455F" w:rsidP="000C455F">
      <w:proofErr w:type="gramStart"/>
      <w:r w:rsidRPr="00A75C8E">
        <w:t>悦享健康</w:t>
      </w:r>
      <w:proofErr w:type="gramEnd"/>
      <w:r w:rsidRPr="00A75C8E">
        <w:t>空间项目</w:t>
      </w:r>
    </w:p>
    <w:p w:rsidR="00AE6D27" w:rsidRPr="000C455F" w:rsidRDefault="00B23DAA" w:rsidP="000C455F">
      <w:r>
        <w:rPr>
          <w:rFonts w:hint="eastAsia"/>
        </w:rPr>
        <w:t>智慧</w:t>
      </w:r>
      <w:r w:rsidR="00AE6D27">
        <w:rPr>
          <w:rFonts w:hint="eastAsia"/>
        </w:rPr>
        <w:t>健康膳食空间项目</w:t>
      </w:r>
    </w:p>
    <w:p w:rsidR="000C455F" w:rsidRPr="000C455F" w:rsidRDefault="000C455F" w:rsidP="000C455F"/>
    <w:p w:rsidR="003D261F" w:rsidRPr="005E037F" w:rsidRDefault="003D261F" w:rsidP="00252A13">
      <w:pPr>
        <w:pStyle w:val="1"/>
      </w:pPr>
      <w:r w:rsidRPr="005E037F">
        <w:rPr>
          <w:rFonts w:hint="eastAsia"/>
        </w:rPr>
        <w:t>技术质量要求</w:t>
      </w:r>
      <w:bookmarkEnd w:id="0"/>
    </w:p>
    <w:p w:rsidR="003D261F" w:rsidRPr="00CD42C9" w:rsidRDefault="003D261F" w:rsidP="00CD42C9">
      <w:pPr>
        <w:pStyle w:val="2"/>
        <w:rPr>
          <w:rStyle w:val="a6"/>
          <w:b/>
          <w:bCs w:val="0"/>
          <w:sz w:val="28"/>
          <w:szCs w:val="24"/>
        </w:rPr>
      </w:pPr>
      <w:r w:rsidRPr="00CD42C9">
        <w:rPr>
          <w:rStyle w:val="a6"/>
          <w:rFonts w:hint="eastAsia"/>
          <w:b/>
          <w:sz w:val="28"/>
          <w:szCs w:val="24"/>
        </w:rPr>
        <w:t>一、项目背景</w:t>
      </w:r>
    </w:p>
    <w:p w:rsidR="004A3730" w:rsidRDefault="004A3730" w:rsidP="000C455F">
      <w:pPr>
        <w:widowControl/>
        <w:spacing w:line="360" w:lineRule="auto"/>
        <w:ind w:firstLineChars="200" w:firstLine="480"/>
        <w:jc w:val="left"/>
        <w:rPr>
          <w:rFonts w:asciiTheme="minorEastAsia" w:eastAsiaTheme="minorEastAsia" w:hAnsiTheme="minorEastAsia"/>
          <w:sz w:val="24"/>
          <w:szCs w:val="24"/>
        </w:rPr>
      </w:pPr>
      <w:r w:rsidRPr="000C455F">
        <w:rPr>
          <w:rFonts w:asciiTheme="minorEastAsia" w:eastAsiaTheme="minorEastAsia" w:hAnsiTheme="minorEastAsia"/>
          <w:sz w:val="24"/>
          <w:szCs w:val="24"/>
        </w:rPr>
        <w:t>职工膳食空间是国有企业</w:t>
      </w:r>
      <w:r w:rsidRPr="000C455F">
        <w:rPr>
          <w:rFonts w:asciiTheme="minorEastAsia" w:eastAsiaTheme="minorEastAsia" w:hAnsiTheme="minorEastAsia" w:cs="Arial"/>
          <w:b/>
          <w:bCs/>
          <w:color w:val="000000"/>
          <w:sz w:val="24"/>
          <w:szCs w:val="24"/>
        </w:rPr>
        <w:t>后勤保障、员工关怀、廉政风控、合</w:t>
      </w:r>
      <w:proofErr w:type="gramStart"/>
      <w:r w:rsidRPr="000C455F">
        <w:rPr>
          <w:rFonts w:asciiTheme="minorEastAsia" w:eastAsiaTheme="minorEastAsia" w:hAnsiTheme="minorEastAsia" w:cs="Arial"/>
          <w:b/>
          <w:bCs/>
          <w:color w:val="000000"/>
          <w:sz w:val="24"/>
          <w:szCs w:val="24"/>
        </w:rPr>
        <w:t>规</w:t>
      </w:r>
      <w:proofErr w:type="gramEnd"/>
      <w:r w:rsidRPr="000C455F">
        <w:rPr>
          <w:rFonts w:asciiTheme="minorEastAsia" w:eastAsiaTheme="minorEastAsia" w:hAnsiTheme="minorEastAsia" w:cs="Arial"/>
          <w:b/>
          <w:bCs/>
          <w:color w:val="000000"/>
          <w:sz w:val="24"/>
          <w:szCs w:val="24"/>
        </w:rPr>
        <w:t>管理</w:t>
      </w:r>
      <w:r w:rsidRPr="000C455F">
        <w:rPr>
          <w:rFonts w:asciiTheme="minorEastAsia" w:eastAsiaTheme="minorEastAsia" w:hAnsiTheme="minorEastAsia"/>
          <w:sz w:val="24"/>
          <w:szCs w:val="24"/>
        </w:rPr>
        <w:t>的核心场景。在国家数字化转型、粮食安全、食品安全、职工健康与</w:t>
      </w:r>
      <w:proofErr w:type="gramStart"/>
      <w:r w:rsidRPr="000C455F">
        <w:rPr>
          <w:rFonts w:asciiTheme="minorEastAsia" w:eastAsiaTheme="minorEastAsia" w:hAnsiTheme="minorEastAsia"/>
          <w:sz w:val="24"/>
          <w:szCs w:val="24"/>
        </w:rPr>
        <w:t>双碳战略</w:t>
      </w:r>
      <w:proofErr w:type="gramEnd"/>
      <w:r w:rsidRPr="000C455F">
        <w:rPr>
          <w:rFonts w:asciiTheme="minorEastAsia" w:eastAsiaTheme="minorEastAsia" w:hAnsiTheme="minorEastAsia"/>
          <w:sz w:val="24"/>
          <w:szCs w:val="24"/>
        </w:rPr>
        <w:t>叠加推进下，传统食堂已无法满足国企治理现代化要求，</w:t>
      </w:r>
      <w:bookmarkStart w:id="1" w:name="OLE_LINK2"/>
      <w:r w:rsidRPr="000C455F">
        <w:rPr>
          <w:rFonts w:asciiTheme="minorEastAsia" w:eastAsiaTheme="minorEastAsia" w:hAnsiTheme="minorEastAsia" w:cs="Arial"/>
          <w:b/>
          <w:bCs/>
          <w:color w:val="000000"/>
          <w:sz w:val="24"/>
          <w:szCs w:val="24"/>
        </w:rPr>
        <w:t>数字智慧健康膳食管理</w:t>
      </w:r>
      <w:bookmarkEnd w:id="1"/>
      <w:r w:rsidRPr="000C455F">
        <w:rPr>
          <w:rFonts w:asciiTheme="minorEastAsia" w:eastAsiaTheme="minorEastAsia" w:hAnsiTheme="minorEastAsia" w:cs="Arial"/>
          <w:b/>
          <w:bCs/>
          <w:color w:val="000000"/>
          <w:sz w:val="24"/>
          <w:szCs w:val="24"/>
        </w:rPr>
        <w:t>建设成为刚性刚需</w:t>
      </w:r>
      <w:r w:rsidRPr="000C455F">
        <w:rPr>
          <w:rFonts w:asciiTheme="minorEastAsia" w:eastAsiaTheme="minorEastAsia" w:hAnsiTheme="minorEastAsia"/>
          <w:sz w:val="24"/>
          <w:szCs w:val="24"/>
        </w:rPr>
        <w:t>。</w:t>
      </w:r>
    </w:p>
    <w:p w:rsidR="001F4372" w:rsidRPr="001F4372" w:rsidRDefault="001F4372" w:rsidP="001F4372">
      <w:pPr>
        <w:pStyle w:val="3"/>
      </w:pPr>
      <w:r>
        <w:rPr>
          <w:rFonts w:hint="eastAsia"/>
        </w:rPr>
        <w:t>1.1</w:t>
      </w:r>
      <w:r w:rsidRPr="000C455F">
        <w:t>、</w:t>
      </w:r>
      <w:r>
        <w:t>政策驱动背景</w:t>
      </w:r>
    </w:p>
    <w:p w:rsidR="000C455F" w:rsidRPr="000C455F" w:rsidRDefault="000C455F" w:rsidP="000C455F">
      <w:pPr>
        <w:widowControl/>
        <w:numPr>
          <w:ilvl w:val="0"/>
          <w:numId w:val="4"/>
        </w:numPr>
        <w:spacing w:line="360" w:lineRule="auto"/>
        <w:ind w:left="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b/>
          <w:bCs/>
          <w:color w:val="000000"/>
          <w:kern w:val="0"/>
          <w:sz w:val="24"/>
          <w:szCs w:val="24"/>
        </w:rPr>
        <w:t>国家数字化与智慧后勤要求</w:t>
      </w:r>
    </w:p>
    <w:p w:rsidR="000C455F" w:rsidRPr="000C455F" w:rsidRDefault="000C455F" w:rsidP="000C455F">
      <w:pPr>
        <w:widowControl/>
        <w:spacing w:line="360" w:lineRule="auto"/>
        <w:ind w:firstLineChars="200" w:firstLine="48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color w:val="000000"/>
          <w:kern w:val="0"/>
          <w:sz w:val="24"/>
          <w:szCs w:val="24"/>
        </w:rPr>
        <w:t>落实国企数字化转型、智慧后勤建设部署，推动后勤服务从 “人工经验型” 向 “数据驱动型” 升级。</w:t>
      </w:r>
    </w:p>
    <w:p w:rsidR="000C455F" w:rsidRPr="000C455F" w:rsidRDefault="000C455F" w:rsidP="000C455F">
      <w:pPr>
        <w:widowControl/>
        <w:numPr>
          <w:ilvl w:val="0"/>
          <w:numId w:val="4"/>
        </w:numPr>
        <w:spacing w:line="360" w:lineRule="auto"/>
        <w:ind w:left="0"/>
        <w:jc w:val="left"/>
        <w:rPr>
          <w:rFonts w:asciiTheme="minorEastAsia" w:eastAsiaTheme="minorEastAsia" w:hAnsiTheme="minorEastAsia" w:cs="Arial"/>
          <w:color w:val="000000"/>
          <w:kern w:val="0"/>
          <w:sz w:val="24"/>
          <w:szCs w:val="24"/>
        </w:rPr>
      </w:pPr>
      <w:proofErr w:type="gramStart"/>
      <w:r w:rsidRPr="000C455F">
        <w:rPr>
          <w:rFonts w:asciiTheme="minorEastAsia" w:eastAsiaTheme="minorEastAsia" w:hAnsiTheme="minorEastAsia" w:cs="Arial"/>
          <w:b/>
          <w:bCs/>
          <w:color w:val="000000"/>
          <w:kern w:val="0"/>
          <w:sz w:val="24"/>
          <w:szCs w:val="24"/>
        </w:rPr>
        <w:t>反食品</w:t>
      </w:r>
      <w:proofErr w:type="gramEnd"/>
      <w:r w:rsidRPr="000C455F">
        <w:rPr>
          <w:rFonts w:asciiTheme="minorEastAsia" w:eastAsiaTheme="minorEastAsia" w:hAnsiTheme="minorEastAsia" w:cs="Arial"/>
          <w:b/>
          <w:bCs/>
          <w:color w:val="000000"/>
          <w:kern w:val="0"/>
          <w:sz w:val="24"/>
          <w:szCs w:val="24"/>
        </w:rPr>
        <w:t>浪费与粮食</w:t>
      </w:r>
      <w:proofErr w:type="gramStart"/>
      <w:r w:rsidRPr="000C455F">
        <w:rPr>
          <w:rFonts w:asciiTheme="minorEastAsia" w:eastAsiaTheme="minorEastAsia" w:hAnsiTheme="minorEastAsia" w:cs="Arial"/>
          <w:b/>
          <w:bCs/>
          <w:color w:val="000000"/>
          <w:kern w:val="0"/>
          <w:sz w:val="24"/>
          <w:szCs w:val="24"/>
        </w:rPr>
        <w:t>安全硬</w:t>
      </w:r>
      <w:proofErr w:type="gramEnd"/>
      <w:r w:rsidRPr="000C455F">
        <w:rPr>
          <w:rFonts w:asciiTheme="minorEastAsia" w:eastAsiaTheme="minorEastAsia" w:hAnsiTheme="minorEastAsia" w:cs="Arial"/>
          <w:b/>
          <w:bCs/>
          <w:color w:val="000000"/>
          <w:kern w:val="0"/>
          <w:sz w:val="24"/>
          <w:szCs w:val="24"/>
        </w:rPr>
        <w:t>约束</w:t>
      </w:r>
    </w:p>
    <w:p w:rsidR="000C455F" w:rsidRPr="000C455F" w:rsidRDefault="000C455F" w:rsidP="000C455F">
      <w:pPr>
        <w:widowControl/>
        <w:spacing w:line="360" w:lineRule="auto"/>
        <w:ind w:firstLineChars="200" w:firstLine="48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color w:val="000000"/>
          <w:kern w:val="0"/>
          <w:sz w:val="24"/>
          <w:szCs w:val="24"/>
        </w:rPr>
        <w:t>依据《反食品浪费法》《粮食节约行动方案》，国企食堂必须建立</w:t>
      </w:r>
      <w:proofErr w:type="gramStart"/>
      <w:r w:rsidRPr="000C455F">
        <w:rPr>
          <w:rFonts w:asciiTheme="minorEastAsia" w:eastAsiaTheme="minorEastAsia" w:hAnsiTheme="minorEastAsia" w:cs="Arial"/>
          <w:b/>
          <w:bCs/>
          <w:color w:val="000000"/>
          <w:kern w:val="0"/>
          <w:sz w:val="24"/>
          <w:szCs w:val="24"/>
        </w:rPr>
        <w:t>精准备餐</w:t>
      </w:r>
      <w:proofErr w:type="gramEnd"/>
      <w:r w:rsidRPr="000C455F">
        <w:rPr>
          <w:rFonts w:asciiTheme="minorEastAsia" w:eastAsiaTheme="minorEastAsia" w:hAnsiTheme="minorEastAsia" w:cs="Arial"/>
          <w:b/>
          <w:bCs/>
          <w:color w:val="000000"/>
          <w:kern w:val="0"/>
          <w:sz w:val="24"/>
          <w:szCs w:val="24"/>
        </w:rPr>
        <w:t>、按需取餐、浪费可追溯、考核可挂钩</w:t>
      </w:r>
      <w:r w:rsidRPr="000C455F">
        <w:rPr>
          <w:rFonts w:asciiTheme="minorEastAsia" w:eastAsiaTheme="minorEastAsia" w:hAnsiTheme="minorEastAsia" w:cs="Arial"/>
          <w:color w:val="000000"/>
          <w:kern w:val="0"/>
          <w:sz w:val="24"/>
          <w:szCs w:val="24"/>
        </w:rPr>
        <w:t>的长效机制。</w:t>
      </w:r>
    </w:p>
    <w:p w:rsidR="000C455F" w:rsidRPr="000C455F" w:rsidRDefault="000C455F" w:rsidP="000C455F">
      <w:pPr>
        <w:widowControl/>
        <w:numPr>
          <w:ilvl w:val="0"/>
          <w:numId w:val="4"/>
        </w:numPr>
        <w:spacing w:line="360" w:lineRule="auto"/>
        <w:ind w:left="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b/>
          <w:bCs/>
          <w:color w:val="000000"/>
          <w:kern w:val="0"/>
          <w:sz w:val="24"/>
          <w:szCs w:val="24"/>
        </w:rPr>
        <w:t>食品安全与阳光监管强制要求</w:t>
      </w:r>
    </w:p>
    <w:p w:rsidR="000C455F" w:rsidRPr="000C455F" w:rsidRDefault="000C455F" w:rsidP="000C455F">
      <w:pPr>
        <w:widowControl/>
        <w:spacing w:line="360" w:lineRule="auto"/>
        <w:ind w:firstLineChars="200" w:firstLine="48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color w:val="000000"/>
          <w:kern w:val="0"/>
          <w:sz w:val="24"/>
          <w:szCs w:val="24"/>
        </w:rPr>
        <w:t>全面推行</w:t>
      </w:r>
      <w:r w:rsidRPr="000C455F">
        <w:rPr>
          <w:rFonts w:asciiTheme="minorEastAsia" w:eastAsiaTheme="minorEastAsia" w:hAnsiTheme="minorEastAsia" w:cs="Arial"/>
          <w:b/>
          <w:bCs/>
          <w:color w:val="000000"/>
          <w:kern w:val="0"/>
          <w:sz w:val="24"/>
          <w:szCs w:val="24"/>
        </w:rPr>
        <w:t>明厨亮灶、</w:t>
      </w:r>
      <w:proofErr w:type="gramStart"/>
      <w:r w:rsidRPr="000C455F">
        <w:rPr>
          <w:rFonts w:asciiTheme="minorEastAsia" w:eastAsiaTheme="minorEastAsia" w:hAnsiTheme="minorEastAsia" w:cs="Arial"/>
          <w:b/>
          <w:bCs/>
          <w:color w:val="000000"/>
          <w:kern w:val="0"/>
          <w:sz w:val="24"/>
          <w:szCs w:val="24"/>
        </w:rPr>
        <w:t>食材溯源</w:t>
      </w:r>
      <w:proofErr w:type="gramEnd"/>
      <w:r w:rsidRPr="000C455F">
        <w:rPr>
          <w:rFonts w:asciiTheme="minorEastAsia" w:eastAsiaTheme="minorEastAsia" w:hAnsiTheme="minorEastAsia" w:cs="Arial"/>
          <w:b/>
          <w:bCs/>
          <w:color w:val="000000"/>
          <w:kern w:val="0"/>
          <w:sz w:val="24"/>
          <w:szCs w:val="24"/>
        </w:rPr>
        <w:t>、全程留痕、智能留样</w:t>
      </w:r>
      <w:r w:rsidRPr="000C455F">
        <w:rPr>
          <w:rFonts w:asciiTheme="minorEastAsia" w:eastAsiaTheme="minorEastAsia" w:hAnsiTheme="minorEastAsia" w:cs="Arial"/>
          <w:color w:val="000000"/>
          <w:kern w:val="0"/>
          <w:sz w:val="24"/>
          <w:szCs w:val="24"/>
        </w:rPr>
        <w:t>，实现采购 — 验收 — 存储 — 加工 — 出品全链条可查、责任可究。</w:t>
      </w:r>
    </w:p>
    <w:p w:rsidR="000C455F" w:rsidRPr="000C455F" w:rsidRDefault="000C455F" w:rsidP="000C455F">
      <w:pPr>
        <w:widowControl/>
        <w:numPr>
          <w:ilvl w:val="0"/>
          <w:numId w:val="4"/>
        </w:numPr>
        <w:spacing w:line="360" w:lineRule="auto"/>
        <w:ind w:left="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b/>
          <w:bCs/>
          <w:color w:val="000000"/>
          <w:kern w:val="0"/>
          <w:sz w:val="24"/>
          <w:szCs w:val="24"/>
        </w:rPr>
        <w:t>职工健康与合理膳食国家导向</w:t>
      </w:r>
    </w:p>
    <w:p w:rsidR="000C455F" w:rsidRPr="000C455F" w:rsidRDefault="000C455F" w:rsidP="000C455F">
      <w:pPr>
        <w:widowControl/>
        <w:spacing w:line="360" w:lineRule="auto"/>
        <w:ind w:firstLineChars="200" w:firstLine="48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color w:val="000000"/>
          <w:kern w:val="0"/>
          <w:sz w:val="24"/>
          <w:szCs w:val="24"/>
        </w:rPr>
        <w:lastRenderedPageBreak/>
        <w:t>响应全民健康、职业健康促进工程，将食堂从 “供餐” 升级为</w:t>
      </w:r>
      <w:r w:rsidRPr="000C455F">
        <w:rPr>
          <w:rFonts w:asciiTheme="minorEastAsia" w:eastAsiaTheme="minorEastAsia" w:hAnsiTheme="minorEastAsia" w:cs="Arial"/>
          <w:b/>
          <w:bCs/>
          <w:color w:val="000000"/>
          <w:kern w:val="0"/>
          <w:sz w:val="24"/>
          <w:szCs w:val="24"/>
        </w:rPr>
        <w:t>健康管理入口</w:t>
      </w:r>
      <w:r w:rsidRPr="000C455F">
        <w:rPr>
          <w:rFonts w:asciiTheme="minorEastAsia" w:eastAsiaTheme="minorEastAsia" w:hAnsiTheme="minorEastAsia" w:cs="Arial"/>
          <w:color w:val="000000"/>
          <w:kern w:val="0"/>
          <w:sz w:val="24"/>
          <w:szCs w:val="24"/>
        </w:rPr>
        <w:t>，提供营养分析、个性化配餐、慢病饮食干预。</w:t>
      </w:r>
    </w:p>
    <w:p w:rsidR="000C455F" w:rsidRPr="000C455F" w:rsidRDefault="000C455F" w:rsidP="000C455F">
      <w:pPr>
        <w:widowControl/>
        <w:numPr>
          <w:ilvl w:val="0"/>
          <w:numId w:val="4"/>
        </w:numPr>
        <w:spacing w:line="360" w:lineRule="auto"/>
        <w:ind w:left="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b/>
          <w:bCs/>
          <w:color w:val="000000"/>
          <w:kern w:val="0"/>
          <w:sz w:val="24"/>
          <w:szCs w:val="24"/>
        </w:rPr>
        <w:t>廉政与合</w:t>
      </w:r>
      <w:proofErr w:type="gramStart"/>
      <w:r w:rsidRPr="000C455F">
        <w:rPr>
          <w:rFonts w:asciiTheme="minorEastAsia" w:eastAsiaTheme="minorEastAsia" w:hAnsiTheme="minorEastAsia" w:cs="Arial"/>
          <w:b/>
          <w:bCs/>
          <w:color w:val="000000"/>
          <w:kern w:val="0"/>
          <w:sz w:val="24"/>
          <w:szCs w:val="24"/>
        </w:rPr>
        <w:t>规风控</w:t>
      </w:r>
      <w:proofErr w:type="gramEnd"/>
      <w:r w:rsidRPr="000C455F">
        <w:rPr>
          <w:rFonts w:asciiTheme="minorEastAsia" w:eastAsiaTheme="minorEastAsia" w:hAnsiTheme="minorEastAsia" w:cs="Arial"/>
          <w:b/>
          <w:bCs/>
          <w:color w:val="000000"/>
          <w:kern w:val="0"/>
          <w:sz w:val="24"/>
          <w:szCs w:val="24"/>
        </w:rPr>
        <w:t>要求</w:t>
      </w:r>
    </w:p>
    <w:p w:rsidR="000C455F" w:rsidRPr="000C455F" w:rsidRDefault="000C455F" w:rsidP="000C455F">
      <w:pPr>
        <w:widowControl/>
        <w:spacing w:line="360" w:lineRule="auto"/>
        <w:ind w:firstLineChars="200" w:firstLine="48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color w:val="000000"/>
          <w:kern w:val="0"/>
          <w:sz w:val="24"/>
          <w:szCs w:val="24"/>
        </w:rPr>
        <w:t>解决传统食堂</w:t>
      </w:r>
      <w:r w:rsidRPr="000C455F">
        <w:rPr>
          <w:rFonts w:asciiTheme="minorEastAsia" w:eastAsiaTheme="minorEastAsia" w:hAnsiTheme="minorEastAsia" w:cs="Arial"/>
          <w:b/>
          <w:bCs/>
          <w:color w:val="000000"/>
          <w:kern w:val="0"/>
          <w:sz w:val="24"/>
          <w:szCs w:val="24"/>
        </w:rPr>
        <w:t>采购不透明、定价不规范、报销难监管、审计风险高</w:t>
      </w:r>
      <w:r w:rsidRPr="000C455F">
        <w:rPr>
          <w:rFonts w:asciiTheme="minorEastAsia" w:eastAsiaTheme="minorEastAsia" w:hAnsiTheme="minorEastAsia" w:cs="Arial"/>
          <w:color w:val="000000"/>
          <w:kern w:val="0"/>
          <w:sz w:val="24"/>
          <w:szCs w:val="24"/>
        </w:rPr>
        <w:t>等问题，实现流程线上化、数据留痕、全程可审计。</w:t>
      </w:r>
    </w:p>
    <w:p w:rsidR="000C455F" w:rsidRPr="000C455F" w:rsidRDefault="001F4372" w:rsidP="001F4372">
      <w:pPr>
        <w:pStyle w:val="3"/>
      </w:pPr>
      <w:bookmarkStart w:id="2" w:name="OLE_LINK1"/>
      <w:r>
        <w:rPr>
          <w:rFonts w:hint="eastAsia"/>
        </w:rPr>
        <w:t>1.2</w:t>
      </w:r>
      <w:r w:rsidR="000C455F" w:rsidRPr="000C455F">
        <w:t>、企业发展与管理需求背景</w:t>
      </w:r>
    </w:p>
    <w:bookmarkEnd w:id="2"/>
    <w:p w:rsidR="000C455F" w:rsidRPr="000C455F" w:rsidRDefault="000C455F" w:rsidP="000C455F">
      <w:pPr>
        <w:widowControl/>
        <w:numPr>
          <w:ilvl w:val="0"/>
          <w:numId w:val="5"/>
        </w:numPr>
        <w:spacing w:line="360" w:lineRule="auto"/>
        <w:ind w:left="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b/>
          <w:bCs/>
          <w:color w:val="000000"/>
          <w:kern w:val="0"/>
          <w:sz w:val="24"/>
          <w:szCs w:val="24"/>
        </w:rPr>
        <w:t>后勤提质增效</w:t>
      </w:r>
    </w:p>
    <w:p w:rsidR="000C455F" w:rsidRPr="000C455F" w:rsidRDefault="000C455F" w:rsidP="000C455F">
      <w:pPr>
        <w:widowControl/>
        <w:spacing w:line="360" w:lineRule="auto"/>
        <w:ind w:firstLineChars="200" w:firstLine="48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color w:val="000000"/>
          <w:kern w:val="0"/>
          <w:sz w:val="24"/>
          <w:szCs w:val="24"/>
        </w:rPr>
        <w:t>传统食堂排队久、结算慢、人力成本高、运营数据缺失；智慧化可</w:t>
      </w:r>
      <w:r w:rsidRPr="000C455F">
        <w:rPr>
          <w:rFonts w:asciiTheme="minorEastAsia" w:eastAsiaTheme="minorEastAsia" w:hAnsiTheme="minorEastAsia" w:cs="Arial"/>
          <w:b/>
          <w:bCs/>
          <w:color w:val="000000"/>
          <w:kern w:val="0"/>
          <w:sz w:val="24"/>
          <w:szCs w:val="24"/>
        </w:rPr>
        <w:t>降本、提效、减人、提质</w:t>
      </w:r>
      <w:r w:rsidRPr="000C455F">
        <w:rPr>
          <w:rFonts w:asciiTheme="minorEastAsia" w:eastAsiaTheme="minorEastAsia" w:hAnsiTheme="minorEastAsia" w:cs="Arial"/>
          <w:color w:val="000000"/>
          <w:kern w:val="0"/>
          <w:sz w:val="24"/>
          <w:szCs w:val="24"/>
        </w:rPr>
        <w:t>。</w:t>
      </w:r>
    </w:p>
    <w:p w:rsidR="000C455F" w:rsidRPr="000C455F" w:rsidRDefault="000C455F" w:rsidP="000C455F">
      <w:pPr>
        <w:widowControl/>
        <w:numPr>
          <w:ilvl w:val="0"/>
          <w:numId w:val="5"/>
        </w:numPr>
        <w:spacing w:line="360" w:lineRule="auto"/>
        <w:ind w:left="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b/>
          <w:bCs/>
          <w:color w:val="000000"/>
          <w:kern w:val="0"/>
          <w:sz w:val="24"/>
          <w:szCs w:val="24"/>
        </w:rPr>
        <w:t>员工满意度与福利升级</w:t>
      </w:r>
    </w:p>
    <w:p w:rsidR="000C455F" w:rsidRPr="000C455F" w:rsidRDefault="000C455F" w:rsidP="000C455F">
      <w:pPr>
        <w:widowControl/>
        <w:spacing w:line="360" w:lineRule="auto"/>
        <w:ind w:firstLineChars="200" w:firstLine="48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color w:val="000000"/>
          <w:kern w:val="0"/>
          <w:sz w:val="24"/>
          <w:szCs w:val="24"/>
        </w:rPr>
        <w:t>满足员工对</w:t>
      </w:r>
      <w:r w:rsidRPr="000C455F">
        <w:rPr>
          <w:rFonts w:asciiTheme="minorEastAsia" w:eastAsiaTheme="minorEastAsia" w:hAnsiTheme="minorEastAsia" w:cs="Arial"/>
          <w:b/>
          <w:bCs/>
          <w:color w:val="000000"/>
          <w:kern w:val="0"/>
          <w:sz w:val="24"/>
          <w:szCs w:val="24"/>
        </w:rPr>
        <w:t>便捷就餐、营养透明、口味多样、环境舒适</w:t>
      </w:r>
      <w:r w:rsidRPr="000C455F">
        <w:rPr>
          <w:rFonts w:asciiTheme="minorEastAsia" w:eastAsiaTheme="minorEastAsia" w:hAnsiTheme="minorEastAsia" w:cs="Arial"/>
          <w:color w:val="000000"/>
          <w:kern w:val="0"/>
          <w:sz w:val="24"/>
          <w:szCs w:val="24"/>
        </w:rPr>
        <w:t>的需求，提升归属感与幸福感。</w:t>
      </w:r>
    </w:p>
    <w:p w:rsidR="000C455F" w:rsidRPr="000C455F" w:rsidRDefault="000C455F" w:rsidP="000C455F">
      <w:pPr>
        <w:widowControl/>
        <w:numPr>
          <w:ilvl w:val="0"/>
          <w:numId w:val="5"/>
        </w:numPr>
        <w:spacing w:line="360" w:lineRule="auto"/>
        <w:ind w:left="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b/>
          <w:bCs/>
          <w:color w:val="000000"/>
          <w:kern w:val="0"/>
          <w:sz w:val="24"/>
          <w:szCs w:val="24"/>
        </w:rPr>
        <w:t>精细化运营与成本管控</w:t>
      </w:r>
    </w:p>
    <w:p w:rsidR="000C455F" w:rsidRPr="000C455F" w:rsidRDefault="000C455F" w:rsidP="000C455F">
      <w:pPr>
        <w:widowControl/>
        <w:spacing w:line="360" w:lineRule="auto"/>
        <w:ind w:firstLineChars="200" w:firstLine="48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color w:val="000000"/>
          <w:kern w:val="0"/>
          <w:sz w:val="24"/>
          <w:szCs w:val="24"/>
        </w:rPr>
        <w:t>通过数据实现</w:t>
      </w:r>
      <w:r w:rsidRPr="000C455F">
        <w:rPr>
          <w:rFonts w:asciiTheme="minorEastAsia" w:eastAsiaTheme="minorEastAsia" w:hAnsiTheme="minorEastAsia" w:cs="Arial"/>
          <w:b/>
          <w:bCs/>
          <w:color w:val="000000"/>
          <w:kern w:val="0"/>
          <w:sz w:val="24"/>
          <w:szCs w:val="24"/>
        </w:rPr>
        <w:t>按需备餐、智能盘点、损耗预警、成本核算</w:t>
      </w:r>
      <w:r w:rsidRPr="000C455F">
        <w:rPr>
          <w:rFonts w:asciiTheme="minorEastAsia" w:eastAsiaTheme="minorEastAsia" w:hAnsiTheme="minorEastAsia" w:cs="Arial"/>
          <w:color w:val="000000"/>
          <w:kern w:val="0"/>
          <w:sz w:val="24"/>
          <w:szCs w:val="24"/>
        </w:rPr>
        <w:t>，解决浪费大、毛利不稳、管理粗放问题。</w:t>
      </w:r>
    </w:p>
    <w:p w:rsidR="000C455F" w:rsidRPr="000C455F" w:rsidRDefault="000C455F" w:rsidP="000C455F">
      <w:pPr>
        <w:widowControl/>
        <w:numPr>
          <w:ilvl w:val="0"/>
          <w:numId w:val="5"/>
        </w:numPr>
        <w:spacing w:line="360" w:lineRule="auto"/>
        <w:ind w:left="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b/>
          <w:bCs/>
          <w:color w:val="000000"/>
          <w:kern w:val="0"/>
          <w:sz w:val="24"/>
          <w:szCs w:val="24"/>
        </w:rPr>
        <w:t>绿色低碳与</w:t>
      </w:r>
      <w:proofErr w:type="gramStart"/>
      <w:r w:rsidRPr="000C455F">
        <w:rPr>
          <w:rFonts w:asciiTheme="minorEastAsia" w:eastAsiaTheme="minorEastAsia" w:hAnsiTheme="minorEastAsia" w:cs="Arial"/>
          <w:b/>
          <w:bCs/>
          <w:color w:val="000000"/>
          <w:kern w:val="0"/>
          <w:sz w:val="24"/>
          <w:szCs w:val="24"/>
        </w:rPr>
        <w:t>双碳目标</w:t>
      </w:r>
      <w:proofErr w:type="gramEnd"/>
      <w:r w:rsidRPr="000C455F">
        <w:rPr>
          <w:rFonts w:asciiTheme="minorEastAsia" w:eastAsiaTheme="minorEastAsia" w:hAnsiTheme="minorEastAsia" w:cs="Arial"/>
          <w:b/>
          <w:bCs/>
          <w:color w:val="000000"/>
          <w:kern w:val="0"/>
          <w:sz w:val="24"/>
          <w:szCs w:val="24"/>
        </w:rPr>
        <w:t>落地</w:t>
      </w:r>
    </w:p>
    <w:p w:rsidR="000C455F" w:rsidRPr="000C455F" w:rsidRDefault="000C455F" w:rsidP="000C455F">
      <w:pPr>
        <w:widowControl/>
        <w:spacing w:line="360" w:lineRule="auto"/>
        <w:ind w:firstLineChars="200" w:firstLine="48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color w:val="000000"/>
          <w:kern w:val="0"/>
          <w:sz w:val="24"/>
          <w:szCs w:val="24"/>
        </w:rPr>
        <w:t>智能能耗监测、</w:t>
      </w:r>
      <w:proofErr w:type="gramStart"/>
      <w:r w:rsidRPr="000C455F">
        <w:rPr>
          <w:rFonts w:asciiTheme="minorEastAsia" w:eastAsiaTheme="minorEastAsia" w:hAnsiTheme="minorEastAsia" w:cs="Arial"/>
          <w:color w:val="000000"/>
          <w:kern w:val="0"/>
          <w:sz w:val="24"/>
          <w:szCs w:val="24"/>
        </w:rPr>
        <w:t>厨余减量</w:t>
      </w:r>
      <w:proofErr w:type="gramEnd"/>
      <w:r w:rsidRPr="000C455F">
        <w:rPr>
          <w:rFonts w:asciiTheme="minorEastAsia" w:eastAsiaTheme="minorEastAsia" w:hAnsiTheme="minorEastAsia" w:cs="Arial"/>
          <w:color w:val="000000"/>
          <w:kern w:val="0"/>
          <w:sz w:val="24"/>
          <w:szCs w:val="24"/>
        </w:rPr>
        <w:t>、节能设备、全电厨房，契合国企绿色低碳转型要求。</w:t>
      </w:r>
    </w:p>
    <w:p w:rsidR="000C455F" w:rsidRPr="000C455F" w:rsidRDefault="000C455F" w:rsidP="000C455F">
      <w:pPr>
        <w:widowControl/>
        <w:spacing w:line="360" w:lineRule="auto"/>
        <w:jc w:val="left"/>
        <w:rPr>
          <w:rFonts w:asciiTheme="minorEastAsia" w:eastAsiaTheme="minorEastAsia" w:hAnsiTheme="minorEastAsia" w:cs="宋体"/>
          <w:kern w:val="0"/>
          <w:sz w:val="24"/>
          <w:szCs w:val="24"/>
        </w:rPr>
      </w:pPr>
    </w:p>
    <w:p w:rsidR="000C455F" w:rsidRPr="000C455F" w:rsidRDefault="001F4372" w:rsidP="001F4372">
      <w:pPr>
        <w:pStyle w:val="3"/>
      </w:pPr>
      <w:r>
        <w:rPr>
          <w:rFonts w:hint="eastAsia"/>
        </w:rPr>
        <w:t>1.3</w:t>
      </w:r>
      <w:r w:rsidR="000C455F" w:rsidRPr="000C455F">
        <w:t>传统食堂痛点背景</w:t>
      </w:r>
    </w:p>
    <w:p w:rsidR="000C455F" w:rsidRPr="000C455F" w:rsidRDefault="000C455F" w:rsidP="000C455F">
      <w:pPr>
        <w:widowControl/>
        <w:numPr>
          <w:ilvl w:val="0"/>
          <w:numId w:val="6"/>
        </w:numPr>
        <w:spacing w:line="360" w:lineRule="auto"/>
        <w:ind w:left="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b/>
          <w:bCs/>
          <w:color w:val="000000"/>
          <w:kern w:val="0"/>
          <w:sz w:val="24"/>
          <w:szCs w:val="24"/>
        </w:rPr>
        <w:t>效率低</w:t>
      </w:r>
      <w:r w:rsidRPr="000C455F">
        <w:rPr>
          <w:rFonts w:asciiTheme="minorEastAsia" w:eastAsiaTheme="minorEastAsia" w:hAnsiTheme="minorEastAsia" w:cs="Arial"/>
          <w:color w:val="000000"/>
          <w:kern w:val="0"/>
          <w:sz w:val="24"/>
          <w:szCs w:val="24"/>
        </w:rPr>
        <w:t>：高</w:t>
      </w:r>
      <w:proofErr w:type="gramStart"/>
      <w:r w:rsidRPr="000C455F">
        <w:rPr>
          <w:rFonts w:asciiTheme="minorEastAsia" w:eastAsiaTheme="minorEastAsia" w:hAnsiTheme="minorEastAsia" w:cs="Arial"/>
          <w:color w:val="000000"/>
          <w:kern w:val="0"/>
          <w:sz w:val="24"/>
          <w:szCs w:val="24"/>
        </w:rPr>
        <w:t>峰拥</w:t>
      </w:r>
      <w:proofErr w:type="gramEnd"/>
      <w:r w:rsidRPr="000C455F">
        <w:rPr>
          <w:rFonts w:asciiTheme="minorEastAsia" w:eastAsiaTheme="minorEastAsia" w:hAnsiTheme="minorEastAsia" w:cs="Arial"/>
          <w:color w:val="000000"/>
          <w:kern w:val="0"/>
          <w:sz w:val="24"/>
          <w:szCs w:val="24"/>
        </w:rPr>
        <w:t>堵、人工结算慢、取餐体验差</w:t>
      </w:r>
    </w:p>
    <w:p w:rsidR="000C455F" w:rsidRPr="000C455F" w:rsidRDefault="000C455F" w:rsidP="000C455F">
      <w:pPr>
        <w:widowControl/>
        <w:numPr>
          <w:ilvl w:val="0"/>
          <w:numId w:val="6"/>
        </w:numPr>
        <w:spacing w:line="360" w:lineRule="auto"/>
        <w:ind w:left="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b/>
          <w:bCs/>
          <w:color w:val="000000"/>
          <w:kern w:val="0"/>
          <w:sz w:val="24"/>
          <w:szCs w:val="24"/>
        </w:rPr>
        <w:t>监管弱</w:t>
      </w:r>
      <w:r w:rsidRPr="000C455F">
        <w:rPr>
          <w:rFonts w:asciiTheme="minorEastAsia" w:eastAsiaTheme="minorEastAsia" w:hAnsiTheme="minorEastAsia" w:cs="Arial"/>
          <w:color w:val="000000"/>
          <w:kern w:val="0"/>
          <w:sz w:val="24"/>
          <w:szCs w:val="24"/>
        </w:rPr>
        <w:t>：溯源难、留样乱、操作不规范、风险不可控</w:t>
      </w:r>
    </w:p>
    <w:p w:rsidR="000C455F" w:rsidRPr="000C455F" w:rsidRDefault="000C455F" w:rsidP="000C455F">
      <w:pPr>
        <w:widowControl/>
        <w:numPr>
          <w:ilvl w:val="0"/>
          <w:numId w:val="6"/>
        </w:numPr>
        <w:spacing w:line="360" w:lineRule="auto"/>
        <w:ind w:left="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b/>
          <w:bCs/>
          <w:color w:val="000000"/>
          <w:kern w:val="0"/>
          <w:sz w:val="24"/>
          <w:szCs w:val="24"/>
        </w:rPr>
        <w:t>浪费高</w:t>
      </w:r>
      <w:r w:rsidRPr="000C455F">
        <w:rPr>
          <w:rFonts w:asciiTheme="minorEastAsia" w:eastAsiaTheme="minorEastAsia" w:hAnsiTheme="minorEastAsia" w:cs="Arial"/>
          <w:color w:val="000000"/>
          <w:kern w:val="0"/>
          <w:sz w:val="24"/>
          <w:szCs w:val="24"/>
        </w:rPr>
        <w:t>：备餐盲目、按量取餐难、</w:t>
      </w:r>
      <w:proofErr w:type="gramStart"/>
      <w:r w:rsidRPr="000C455F">
        <w:rPr>
          <w:rFonts w:asciiTheme="minorEastAsia" w:eastAsiaTheme="minorEastAsia" w:hAnsiTheme="minorEastAsia" w:cs="Arial"/>
          <w:color w:val="000000"/>
          <w:kern w:val="0"/>
          <w:sz w:val="24"/>
          <w:szCs w:val="24"/>
        </w:rPr>
        <w:t>厨余垃圾</w:t>
      </w:r>
      <w:proofErr w:type="gramEnd"/>
      <w:r w:rsidRPr="000C455F">
        <w:rPr>
          <w:rFonts w:asciiTheme="minorEastAsia" w:eastAsiaTheme="minorEastAsia" w:hAnsiTheme="minorEastAsia" w:cs="Arial"/>
          <w:color w:val="000000"/>
          <w:kern w:val="0"/>
          <w:sz w:val="24"/>
          <w:szCs w:val="24"/>
        </w:rPr>
        <w:t>多</w:t>
      </w:r>
    </w:p>
    <w:p w:rsidR="000C455F" w:rsidRPr="000C455F" w:rsidRDefault="000C455F" w:rsidP="000C455F">
      <w:pPr>
        <w:widowControl/>
        <w:numPr>
          <w:ilvl w:val="0"/>
          <w:numId w:val="6"/>
        </w:numPr>
        <w:spacing w:line="360" w:lineRule="auto"/>
        <w:ind w:left="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b/>
          <w:bCs/>
          <w:color w:val="000000"/>
          <w:kern w:val="0"/>
          <w:sz w:val="24"/>
          <w:szCs w:val="24"/>
        </w:rPr>
        <w:t>健康缺</w:t>
      </w:r>
      <w:r w:rsidRPr="000C455F">
        <w:rPr>
          <w:rFonts w:asciiTheme="minorEastAsia" w:eastAsiaTheme="minorEastAsia" w:hAnsiTheme="minorEastAsia" w:cs="Arial"/>
          <w:color w:val="000000"/>
          <w:kern w:val="0"/>
          <w:sz w:val="24"/>
          <w:szCs w:val="24"/>
        </w:rPr>
        <w:t>：无营养数据、无个性化指导、无法对接职工健康管理</w:t>
      </w:r>
    </w:p>
    <w:p w:rsidR="000C455F" w:rsidRPr="000C455F" w:rsidRDefault="000C455F" w:rsidP="000C455F">
      <w:pPr>
        <w:widowControl/>
        <w:numPr>
          <w:ilvl w:val="0"/>
          <w:numId w:val="6"/>
        </w:numPr>
        <w:spacing w:line="360" w:lineRule="auto"/>
        <w:ind w:left="0"/>
        <w:jc w:val="left"/>
        <w:rPr>
          <w:rFonts w:asciiTheme="minorEastAsia" w:eastAsiaTheme="minorEastAsia" w:hAnsiTheme="minorEastAsia" w:cs="Arial"/>
          <w:color w:val="000000"/>
          <w:kern w:val="0"/>
          <w:sz w:val="24"/>
          <w:szCs w:val="24"/>
        </w:rPr>
      </w:pPr>
      <w:proofErr w:type="gramStart"/>
      <w:r w:rsidRPr="000C455F">
        <w:rPr>
          <w:rFonts w:asciiTheme="minorEastAsia" w:eastAsiaTheme="minorEastAsia" w:hAnsiTheme="minorEastAsia" w:cs="Arial"/>
          <w:b/>
          <w:bCs/>
          <w:color w:val="000000"/>
          <w:kern w:val="0"/>
          <w:sz w:val="24"/>
          <w:szCs w:val="24"/>
        </w:rPr>
        <w:t>风控差</w:t>
      </w:r>
      <w:proofErr w:type="gramEnd"/>
      <w:r w:rsidRPr="000C455F">
        <w:rPr>
          <w:rFonts w:asciiTheme="minorEastAsia" w:eastAsiaTheme="minorEastAsia" w:hAnsiTheme="minorEastAsia" w:cs="Arial"/>
          <w:color w:val="000000"/>
          <w:kern w:val="0"/>
          <w:sz w:val="24"/>
          <w:szCs w:val="24"/>
        </w:rPr>
        <w:t>：采购不透明、账实不符、审计难、廉政风险点多</w:t>
      </w:r>
    </w:p>
    <w:p w:rsidR="000C455F" w:rsidRPr="000C455F" w:rsidRDefault="000C455F" w:rsidP="000C455F">
      <w:pPr>
        <w:widowControl/>
        <w:spacing w:line="360" w:lineRule="auto"/>
        <w:jc w:val="left"/>
        <w:rPr>
          <w:rFonts w:asciiTheme="minorEastAsia" w:eastAsiaTheme="minorEastAsia" w:hAnsiTheme="minorEastAsia" w:cs="宋体"/>
          <w:kern w:val="0"/>
          <w:sz w:val="24"/>
          <w:szCs w:val="24"/>
        </w:rPr>
      </w:pPr>
    </w:p>
    <w:p w:rsidR="000C455F" w:rsidRPr="000C455F" w:rsidRDefault="001F4372" w:rsidP="001F4372">
      <w:pPr>
        <w:pStyle w:val="3"/>
      </w:pPr>
      <w:r>
        <w:rPr>
          <w:rFonts w:hint="eastAsia"/>
        </w:rPr>
        <w:lastRenderedPageBreak/>
        <w:t>1.4</w:t>
      </w:r>
      <w:r w:rsidR="000C455F" w:rsidRPr="000C455F">
        <w:t>、项目建设核心定位</w:t>
      </w:r>
    </w:p>
    <w:p w:rsidR="000C455F" w:rsidRPr="000C455F" w:rsidRDefault="000C455F" w:rsidP="001F4372">
      <w:pPr>
        <w:widowControl/>
        <w:spacing w:line="360" w:lineRule="auto"/>
        <w:ind w:firstLineChars="200" w:firstLine="480"/>
        <w:jc w:val="left"/>
        <w:rPr>
          <w:rFonts w:asciiTheme="minorEastAsia" w:eastAsiaTheme="minorEastAsia" w:hAnsiTheme="minorEastAsia" w:cs="Arial"/>
          <w:color w:val="000000"/>
          <w:kern w:val="0"/>
          <w:sz w:val="24"/>
          <w:szCs w:val="24"/>
        </w:rPr>
      </w:pPr>
      <w:r w:rsidRPr="000C455F">
        <w:rPr>
          <w:rFonts w:asciiTheme="minorEastAsia" w:eastAsiaTheme="minorEastAsia" w:hAnsiTheme="minorEastAsia" w:cs="Arial"/>
          <w:color w:val="000000"/>
          <w:kern w:val="0"/>
          <w:sz w:val="24"/>
          <w:szCs w:val="24"/>
        </w:rPr>
        <w:t>本项目以</w:t>
      </w:r>
      <w:r w:rsidRPr="000C455F">
        <w:rPr>
          <w:rFonts w:asciiTheme="minorEastAsia" w:eastAsiaTheme="minorEastAsia" w:hAnsiTheme="minorEastAsia" w:cs="Arial"/>
          <w:b/>
          <w:bCs/>
          <w:color w:val="000000"/>
          <w:kern w:val="0"/>
          <w:sz w:val="24"/>
          <w:szCs w:val="24"/>
        </w:rPr>
        <w:t>数字技术为底座、食品安全为底线、营养健康为核心、节约降本为目标、</w:t>
      </w:r>
      <w:proofErr w:type="gramStart"/>
      <w:r w:rsidRPr="000C455F">
        <w:rPr>
          <w:rFonts w:asciiTheme="minorEastAsia" w:eastAsiaTheme="minorEastAsia" w:hAnsiTheme="minorEastAsia" w:cs="Arial"/>
          <w:b/>
          <w:bCs/>
          <w:color w:val="000000"/>
          <w:kern w:val="0"/>
          <w:sz w:val="24"/>
          <w:szCs w:val="24"/>
        </w:rPr>
        <w:t>风控合规</w:t>
      </w:r>
      <w:proofErr w:type="gramEnd"/>
      <w:r w:rsidRPr="000C455F">
        <w:rPr>
          <w:rFonts w:asciiTheme="minorEastAsia" w:eastAsiaTheme="minorEastAsia" w:hAnsiTheme="minorEastAsia" w:cs="Arial"/>
          <w:b/>
          <w:bCs/>
          <w:color w:val="000000"/>
          <w:kern w:val="0"/>
          <w:sz w:val="24"/>
          <w:szCs w:val="24"/>
        </w:rPr>
        <w:t>为保障</w:t>
      </w:r>
      <w:r w:rsidRPr="000C455F">
        <w:rPr>
          <w:rFonts w:asciiTheme="minorEastAsia" w:eastAsiaTheme="minorEastAsia" w:hAnsiTheme="minorEastAsia" w:cs="Arial"/>
          <w:color w:val="000000"/>
          <w:kern w:val="0"/>
          <w:sz w:val="24"/>
          <w:szCs w:val="24"/>
        </w:rPr>
        <w:t>，打造集</w:t>
      </w:r>
      <w:r w:rsidRPr="000C455F">
        <w:rPr>
          <w:rFonts w:asciiTheme="minorEastAsia" w:eastAsiaTheme="minorEastAsia" w:hAnsiTheme="minorEastAsia" w:cs="Arial"/>
          <w:b/>
          <w:bCs/>
          <w:color w:val="000000"/>
          <w:kern w:val="0"/>
          <w:sz w:val="24"/>
          <w:szCs w:val="24"/>
        </w:rPr>
        <w:t>智能结算、智慧管理、营养健康、阳光监管、绿色低碳</w:t>
      </w:r>
      <w:r w:rsidRPr="000C455F">
        <w:rPr>
          <w:rFonts w:asciiTheme="minorEastAsia" w:eastAsiaTheme="minorEastAsia" w:hAnsiTheme="minorEastAsia" w:cs="Arial"/>
          <w:color w:val="000000"/>
          <w:kern w:val="0"/>
          <w:sz w:val="24"/>
          <w:szCs w:val="24"/>
        </w:rPr>
        <w:t>于一体的现代化职工食堂，支撑国企高质量发展与后勤治理现代化。</w:t>
      </w:r>
    </w:p>
    <w:p w:rsidR="004A3730" w:rsidRPr="000C455F" w:rsidRDefault="004A3730" w:rsidP="00CD42C9">
      <w:pPr>
        <w:widowControl/>
        <w:spacing w:line="360" w:lineRule="auto"/>
        <w:ind w:firstLineChars="200" w:firstLine="480"/>
        <w:jc w:val="left"/>
        <w:rPr>
          <w:rFonts w:ascii="Arial" w:hAnsi="Arial" w:cs="Arial"/>
          <w:color w:val="000000"/>
          <w:kern w:val="0"/>
          <w:sz w:val="24"/>
          <w:szCs w:val="24"/>
        </w:rPr>
      </w:pPr>
    </w:p>
    <w:p w:rsidR="004A3730" w:rsidRDefault="004A3730" w:rsidP="00CD42C9">
      <w:pPr>
        <w:widowControl/>
        <w:spacing w:line="360" w:lineRule="auto"/>
        <w:ind w:firstLineChars="200" w:firstLine="480"/>
        <w:jc w:val="left"/>
        <w:rPr>
          <w:rFonts w:ascii="Arial" w:hAnsi="Arial" w:cs="Arial"/>
          <w:color w:val="000000"/>
          <w:kern w:val="0"/>
          <w:sz w:val="24"/>
          <w:szCs w:val="24"/>
        </w:rPr>
      </w:pPr>
    </w:p>
    <w:p w:rsidR="004A3730" w:rsidRDefault="004A3730" w:rsidP="00CD42C9">
      <w:pPr>
        <w:widowControl/>
        <w:spacing w:line="360" w:lineRule="auto"/>
        <w:ind w:firstLineChars="200" w:firstLine="480"/>
        <w:jc w:val="left"/>
        <w:rPr>
          <w:rFonts w:ascii="Arial" w:hAnsi="Arial" w:cs="Arial"/>
          <w:color w:val="000000"/>
          <w:kern w:val="0"/>
          <w:sz w:val="24"/>
          <w:szCs w:val="24"/>
        </w:rPr>
      </w:pPr>
    </w:p>
    <w:p w:rsidR="00FC1D2B" w:rsidRDefault="00FC1D2B" w:rsidP="00CD42C9">
      <w:pPr>
        <w:widowControl/>
        <w:spacing w:line="360" w:lineRule="auto"/>
        <w:ind w:firstLineChars="200" w:firstLine="480"/>
        <w:jc w:val="left"/>
        <w:rPr>
          <w:rFonts w:ascii="Arial" w:hAnsi="Arial" w:cs="Arial"/>
          <w:color w:val="000000"/>
          <w:kern w:val="0"/>
          <w:sz w:val="24"/>
          <w:szCs w:val="24"/>
        </w:rPr>
      </w:pPr>
    </w:p>
    <w:p w:rsidR="00FC1D2B" w:rsidRDefault="00FC1D2B" w:rsidP="00CD42C9">
      <w:pPr>
        <w:widowControl/>
        <w:spacing w:line="360" w:lineRule="auto"/>
        <w:ind w:firstLineChars="200" w:firstLine="480"/>
        <w:jc w:val="left"/>
        <w:rPr>
          <w:rFonts w:ascii="Arial" w:hAnsi="Arial" w:cs="Arial"/>
          <w:color w:val="000000"/>
          <w:kern w:val="0"/>
          <w:sz w:val="24"/>
          <w:szCs w:val="24"/>
        </w:rPr>
      </w:pPr>
    </w:p>
    <w:p w:rsidR="00FC1D2B" w:rsidRDefault="00FC1D2B" w:rsidP="00CD42C9">
      <w:pPr>
        <w:widowControl/>
        <w:spacing w:line="360" w:lineRule="auto"/>
        <w:ind w:firstLineChars="200" w:firstLine="480"/>
        <w:jc w:val="left"/>
        <w:rPr>
          <w:rFonts w:ascii="Arial" w:hAnsi="Arial" w:cs="Arial"/>
          <w:color w:val="000000"/>
          <w:kern w:val="0"/>
          <w:sz w:val="24"/>
          <w:szCs w:val="24"/>
        </w:rPr>
      </w:pPr>
    </w:p>
    <w:p w:rsidR="00FC1D2B" w:rsidRDefault="00FC1D2B" w:rsidP="00CD42C9">
      <w:pPr>
        <w:widowControl/>
        <w:spacing w:line="360" w:lineRule="auto"/>
        <w:ind w:firstLineChars="200" w:firstLine="480"/>
        <w:jc w:val="left"/>
        <w:rPr>
          <w:rFonts w:ascii="Arial" w:hAnsi="Arial" w:cs="Arial"/>
          <w:color w:val="000000"/>
          <w:kern w:val="0"/>
          <w:sz w:val="24"/>
          <w:szCs w:val="24"/>
        </w:rPr>
      </w:pPr>
    </w:p>
    <w:p w:rsidR="00011E94" w:rsidRDefault="00011E94" w:rsidP="00CD42C9">
      <w:pPr>
        <w:widowControl/>
        <w:spacing w:line="360" w:lineRule="auto"/>
        <w:ind w:firstLineChars="200" w:firstLine="480"/>
        <w:jc w:val="left"/>
        <w:rPr>
          <w:rFonts w:ascii="Arial" w:hAnsi="Arial" w:cs="Arial"/>
          <w:color w:val="000000"/>
          <w:kern w:val="0"/>
          <w:sz w:val="24"/>
          <w:szCs w:val="24"/>
        </w:rPr>
      </w:pPr>
    </w:p>
    <w:p w:rsidR="00011E94" w:rsidRDefault="00011E94" w:rsidP="00CD42C9">
      <w:pPr>
        <w:widowControl/>
        <w:spacing w:line="360" w:lineRule="auto"/>
        <w:ind w:firstLineChars="200" w:firstLine="480"/>
        <w:jc w:val="left"/>
        <w:rPr>
          <w:rFonts w:ascii="Arial" w:hAnsi="Arial" w:cs="Arial"/>
          <w:color w:val="000000"/>
          <w:kern w:val="0"/>
          <w:sz w:val="24"/>
          <w:szCs w:val="24"/>
        </w:rPr>
      </w:pPr>
    </w:p>
    <w:p w:rsidR="00011E94" w:rsidRDefault="00011E94" w:rsidP="00CD42C9">
      <w:pPr>
        <w:widowControl/>
        <w:spacing w:line="360" w:lineRule="auto"/>
        <w:ind w:firstLineChars="200" w:firstLine="480"/>
        <w:jc w:val="left"/>
        <w:rPr>
          <w:rFonts w:ascii="Arial" w:hAnsi="Arial" w:cs="Arial"/>
          <w:color w:val="000000"/>
          <w:kern w:val="0"/>
          <w:sz w:val="24"/>
          <w:szCs w:val="24"/>
        </w:rPr>
      </w:pPr>
    </w:p>
    <w:p w:rsidR="00011E94" w:rsidRDefault="00011E94" w:rsidP="00CD42C9">
      <w:pPr>
        <w:widowControl/>
        <w:spacing w:line="360" w:lineRule="auto"/>
        <w:ind w:firstLineChars="200" w:firstLine="480"/>
        <w:jc w:val="left"/>
        <w:rPr>
          <w:rFonts w:ascii="Arial" w:hAnsi="Arial" w:cs="Arial"/>
          <w:color w:val="000000"/>
          <w:kern w:val="0"/>
          <w:sz w:val="24"/>
          <w:szCs w:val="24"/>
        </w:rPr>
      </w:pPr>
    </w:p>
    <w:p w:rsidR="00011E94" w:rsidRDefault="00011E94" w:rsidP="00CD42C9">
      <w:pPr>
        <w:widowControl/>
        <w:spacing w:line="360" w:lineRule="auto"/>
        <w:ind w:firstLineChars="200" w:firstLine="480"/>
        <w:jc w:val="left"/>
        <w:rPr>
          <w:rFonts w:ascii="Arial" w:hAnsi="Arial" w:cs="Arial"/>
          <w:color w:val="000000"/>
          <w:kern w:val="0"/>
          <w:sz w:val="24"/>
          <w:szCs w:val="24"/>
        </w:rPr>
      </w:pPr>
    </w:p>
    <w:p w:rsidR="00011E94" w:rsidRDefault="00011E94" w:rsidP="00CD42C9">
      <w:pPr>
        <w:widowControl/>
        <w:spacing w:line="360" w:lineRule="auto"/>
        <w:ind w:firstLineChars="200" w:firstLine="480"/>
        <w:jc w:val="left"/>
        <w:rPr>
          <w:rFonts w:ascii="Arial" w:hAnsi="Arial" w:cs="Arial"/>
          <w:color w:val="000000"/>
          <w:kern w:val="0"/>
          <w:sz w:val="24"/>
          <w:szCs w:val="24"/>
        </w:rPr>
      </w:pPr>
    </w:p>
    <w:p w:rsidR="00011E94" w:rsidRDefault="00011E94" w:rsidP="00CD42C9">
      <w:pPr>
        <w:widowControl/>
        <w:spacing w:line="360" w:lineRule="auto"/>
        <w:ind w:firstLineChars="200" w:firstLine="480"/>
        <w:jc w:val="left"/>
        <w:rPr>
          <w:rFonts w:ascii="Arial" w:hAnsi="Arial" w:cs="Arial"/>
          <w:color w:val="000000"/>
          <w:kern w:val="0"/>
          <w:sz w:val="24"/>
          <w:szCs w:val="24"/>
        </w:rPr>
      </w:pPr>
    </w:p>
    <w:p w:rsidR="00011E94" w:rsidRDefault="00011E94" w:rsidP="00CD42C9">
      <w:pPr>
        <w:widowControl/>
        <w:spacing w:line="360" w:lineRule="auto"/>
        <w:ind w:firstLineChars="200" w:firstLine="480"/>
        <w:jc w:val="left"/>
        <w:rPr>
          <w:rFonts w:ascii="Arial" w:hAnsi="Arial" w:cs="Arial"/>
          <w:color w:val="000000"/>
          <w:kern w:val="0"/>
          <w:sz w:val="24"/>
          <w:szCs w:val="24"/>
        </w:rPr>
      </w:pPr>
    </w:p>
    <w:p w:rsidR="00011E94" w:rsidRDefault="00011E94" w:rsidP="00CD42C9">
      <w:pPr>
        <w:widowControl/>
        <w:spacing w:line="360" w:lineRule="auto"/>
        <w:ind w:firstLineChars="200" w:firstLine="480"/>
        <w:jc w:val="left"/>
        <w:rPr>
          <w:rFonts w:ascii="Arial" w:hAnsi="Arial" w:cs="Arial"/>
          <w:color w:val="000000"/>
          <w:kern w:val="0"/>
          <w:sz w:val="24"/>
          <w:szCs w:val="24"/>
        </w:rPr>
      </w:pPr>
    </w:p>
    <w:p w:rsidR="00011E94" w:rsidRDefault="00011E94" w:rsidP="00CD42C9">
      <w:pPr>
        <w:widowControl/>
        <w:spacing w:line="360" w:lineRule="auto"/>
        <w:ind w:firstLineChars="200" w:firstLine="480"/>
        <w:jc w:val="left"/>
        <w:rPr>
          <w:rFonts w:ascii="Arial" w:hAnsi="Arial" w:cs="Arial"/>
          <w:color w:val="000000"/>
          <w:kern w:val="0"/>
          <w:sz w:val="24"/>
          <w:szCs w:val="24"/>
        </w:rPr>
      </w:pPr>
    </w:p>
    <w:p w:rsidR="00011E94" w:rsidRDefault="00011E94" w:rsidP="00CD42C9">
      <w:pPr>
        <w:widowControl/>
        <w:spacing w:line="360" w:lineRule="auto"/>
        <w:ind w:firstLineChars="200" w:firstLine="480"/>
        <w:jc w:val="left"/>
        <w:rPr>
          <w:rFonts w:ascii="Arial" w:hAnsi="Arial" w:cs="Arial"/>
          <w:color w:val="000000"/>
          <w:kern w:val="0"/>
          <w:sz w:val="24"/>
          <w:szCs w:val="24"/>
        </w:rPr>
      </w:pPr>
    </w:p>
    <w:p w:rsidR="00011E94" w:rsidRDefault="00011E94" w:rsidP="00CD42C9">
      <w:pPr>
        <w:widowControl/>
        <w:spacing w:line="360" w:lineRule="auto"/>
        <w:ind w:firstLineChars="200" w:firstLine="480"/>
        <w:jc w:val="left"/>
        <w:rPr>
          <w:rFonts w:ascii="Arial" w:hAnsi="Arial" w:cs="Arial"/>
          <w:color w:val="000000"/>
          <w:kern w:val="0"/>
          <w:sz w:val="24"/>
          <w:szCs w:val="24"/>
        </w:rPr>
      </w:pPr>
    </w:p>
    <w:p w:rsidR="00011E94" w:rsidRDefault="00011E94" w:rsidP="00CD42C9">
      <w:pPr>
        <w:widowControl/>
        <w:spacing w:line="360" w:lineRule="auto"/>
        <w:ind w:firstLineChars="200" w:firstLine="480"/>
        <w:jc w:val="left"/>
        <w:rPr>
          <w:rFonts w:ascii="Arial" w:hAnsi="Arial" w:cs="Arial"/>
          <w:color w:val="000000"/>
          <w:kern w:val="0"/>
          <w:sz w:val="24"/>
          <w:szCs w:val="24"/>
        </w:rPr>
      </w:pPr>
    </w:p>
    <w:p w:rsidR="00011E94" w:rsidRDefault="00011E94" w:rsidP="00CD42C9">
      <w:pPr>
        <w:widowControl/>
        <w:spacing w:line="360" w:lineRule="auto"/>
        <w:ind w:firstLineChars="200" w:firstLine="480"/>
        <w:jc w:val="left"/>
        <w:rPr>
          <w:rFonts w:ascii="Arial" w:hAnsi="Arial" w:cs="Arial"/>
          <w:color w:val="000000"/>
          <w:kern w:val="0"/>
          <w:sz w:val="24"/>
          <w:szCs w:val="24"/>
        </w:rPr>
      </w:pPr>
    </w:p>
    <w:p w:rsidR="00011E94" w:rsidRDefault="00011E94" w:rsidP="00CD42C9">
      <w:pPr>
        <w:widowControl/>
        <w:spacing w:line="360" w:lineRule="auto"/>
        <w:ind w:firstLineChars="200" w:firstLine="480"/>
        <w:jc w:val="left"/>
        <w:rPr>
          <w:rFonts w:ascii="Arial" w:hAnsi="Arial" w:cs="Arial"/>
          <w:color w:val="000000"/>
          <w:kern w:val="0"/>
          <w:sz w:val="24"/>
          <w:szCs w:val="24"/>
        </w:rPr>
      </w:pPr>
    </w:p>
    <w:p w:rsidR="00FC1D2B" w:rsidRDefault="00FC1D2B" w:rsidP="00CD42C9">
      <w:pPr>
        <w:widowControl/>
        <w:spacing w:line="360" w:lineRule="auto"/>
        <w:ind w:firstLineChars="200" w:firstLine="480"/>
        <w:jc w:val="left"/>
        <w:rPr>
          <w:rFonts w:ascii="Arial" w:hAnsi="Arial" w:cs="Arial"/>
          <w:color w:val="000000"/>
          <w:kern w:val="0"/>
          <w:sz w:val="24"/>
          <w:szCs w:val="24"/>
        </w:rPr>
      </w:pPr>
    </w:p>
    <w:p w:rsidR="00FC1D2B" w:rsidRDefault="00FC1D2B" w:rsidP="00CD42C9">
      <w:pPr>
        <w:widowControl/>
        <w:spacing w:line="360" w:lineRule="auto"/>
        <w:ind w:firstLineChars="200" w:firstLine="480"/>
        <w:jc w:val="left"/>
        <w:rPr>
          <w:rFonts w:ascii="Arial" w:hAnsi="Arial" w:cs="Arial"/>
          <w:color w:val="000000"/>
          <w:kern w:val="0"/>
          <w:sz w:val="24"/>
          <w:szCs w:val="24"/>
        </w:rPr>
      </w:pPr>
    </w:p>
    <w:p w:rsidR="00FC1D2B" w:rsidRDefault="00FC1D2B" w:rsidP="00CD42C9">
      <w:pPr>
        <w:widowControl/>
        <w:spacing w:line="360" w:lineRule="auto"/>
        <w:ind w:firstLineChars="200" w:firstLine="480"/>
        <w:jc w:val="left"/>
        <w:rPr>
          <w:rFonts w:ascii="Arial" w:hAnsi="Arial" w:cs="Arial"/>
          <w:color w:val="000000"/>
          <w:kern w:val="0"/>
          <w:sz w:val="24"/>
          <w:szCs w:val="24"/>
        </w:rPr>
      </w:pPr>
    </w:p>
    <w:p w:rsidR="00FC1D2B" w:rsidRPr="005E037F" w:rsidRDefault="00FC1D2B" w:rsidP="00CD42C9">
      <w:pPr>
        <w:widowControl/>
        <w:spacing w:line="360" w:lineRule="auto"/>
        <w:ind w:firstLineChars="200" w:firstLine="480"/>
        <w:jc w:val="left"/>
        <w:rPr>
          <w:rFonts w:ascii="Arial" w:hAnsi="Arial" w:cs="Arial"/>
          <w:color w:val="000000"/>
          <w:kern w:val="0"/>
          <w:sz w:val="24"/>
          <w:szCs w:val="24"/>
        </w:rPr>
      </w:pPr>
    </w:p>
    <w:p w:rsidR="005E037F" w:rsidRPr="00CD42C9" w:rsidRDefault="005E037F" w:rsidP="00CD42C9">
      <w:pPr>
        <w:pStyle w:val="2"/>
        <w:rPr>
          <w:sz w:val="28"/>
          <w:szCs w:val="28"/>
        </w:rPr>
      </w:pPr>
      <w:r w:rsidRPr="00CD42C9">
        <w:rPr>
          <w:sz w:val="28"/>
          <w:szCs w:val="28"/>
        </w:rPr>
        <w:t>二、技术质量要求</w:t>
      </w:r>
    </w:p>
    <w:p w:rsidR="005E037F" w:rsidRPr="00CD42C9" w:rsidRDefault="00745E7C" w:rsidP="00CD42C9">
      <w:pPr>
        <w:pStyle w:val="3"/>
        <w:rPr>
          <w:sz w:val="24"/>
          <w:szCs w:val="24"/>
        </w:rPr>
      </w:pPr>
      <w:r>
        <w:rPr>
          <w:rFonts w:hint="eastAsia"/>
          <w:sz w:val="24"/>
          <w:szCs w:val="24"/>
        </w:rPr>
        <w:t>2.1</w:t>
      </w:r>
      <w:r w:rsidR="005E037F" w:rsidRPr="00CD42C9">
        <w:rPr>
          <w:sz w:val="24"/>
          <w:szCs w:val="24"/>
        </w:rPr>
        <w:t>总体技术要求</w:t>
      </w:r>
    </w:p>
    <w:p w:rsidR="005E037F" w:rsidRPr="005E037F" w:rsidRDefault="005E037F" w:rsidP="0093493F">
      <w:pPr>
        <w:widowControl/>
        <w:numPr>
          <w:ilvl w:val="0"/>
          <w:numId w:val="1"/>
        </w:numPr>
        <w:spacing w:line="360" w:lineRule="auto"/>
        <w:ind w:left="0"/>
        <w:jc w:val="left"/>
        <w:rPr>
          <w:rFonts w:ascii="Arial" w:hAnsi="Arial" w:cs="Arial"/>
          <w:color w:val="000000"/>
          <w:kern w:val="0"/>
          <w:sz w:val="24"/>
          <w:szCs w:val="24"/>
        </w:rPr>
      </w:pPr>
      <w:r w:rsidRPr="005E037F">
        <w:rPr>
          <w:rFonts w:ascii="Arial" w:hAnsi="Arial" w:cs="Arial"/>
          <w:b/>
          <w:color w:val="000000"/>
          <w:kern w:val="0"/>
          <w:sz w:val="24"/>
          <w:szCs w:val="24"/>
        </w:rPr>
        <w:t>系统</w:t>
      </w:r>
      <w:r w:rsidR="00184259" w:rsidRPr="00184259">
        <w:rPr>
          <w:rFonts w:ascii="Arial" w:hAnsi="Arial" w:cs="Arial"/>
          <w:b/>
          <w:color w:val="000000"/>
          <w:kern w:val="0"/>
          <w:sz w:val="24"/>
          <w:szCs w:val="24"/>
        </w:rPr>
        <w:t>国产化</w:t>
      </w:r>
      <w:r w:rsidR="00184259">
        <w:rPr>
          <w:rFonts w:ascii="Arial" w:hAnsi="Arial" w:cs="Arial"/>
          <w:color w:val="000000"/>
          <w:kern w:val="0"/>
          <w:sz w:val="24"/>
          <w:szCs w:val="24"/>
        </w:rPr>
        <w:t>，</w:t>
      </w:r>
      <w:r w:rsidRPr="005E037F">
        <w:rPr>
          <w:rFonts w:ascii="Arial" w:hAnsi="Arial" w:cs="Arial"/>
          <w:color w:val="000000"/>
          <w:kern w:val="0"/>
          <w:sz w:val="24"/>
          <w:szCs w:val="24"/>
        </w:rPr>
        <w:t>采用</w:t>
      </w:r>
      <w:r w:rsidRPr="005E037F">
        <w:rPr>
          <w:rFonts w:ascii="Arial" w:hAnsi="Arial" w:cs="Arial"/>
          <w:b/>
          <w:bCs/>
          <w:color w:val="000000"/>
          <w:kern w:val="0"/>
          <w:sz w:val="24"/>
          <w:szCs w:val="24"/>
        </w:rPr>
        <w:t>成熟、稳定、可扩展</w:t>
      </w:r>
      <w:r w:rsidRPr="005E037F">
        <w:rPr>
          <w:rFonts w:ascii="Arial" w:hAnsi="Arial" w:cs="Arial"/>
          <w:color w:val="000000"/>
          <w:kern w:val="0"/>
          <w:sz w:val="24"/>
          <w:szCs w:val="24"/>
        </w:rPr>
        <w:t>的技术架构，支持</w:t>
      </w:r>
      <w:proofErr w:type="gramStart"/>
      <w:r w:rsidRPr="005E037F">
        <w:rPr>
          <w:rFonts w:ascii="Arial" w:hAnsi="Arial" w:cs="Arial"/>
          <w:color w:val="000000"/>
          <w:kern w:val="0"/>
          <w:sz w:val="24"/>
          <w:szCs w:val="24"/>
        </w:rPr>
        <w:t>云部署</w:t>
      </w:r>
      <w:proofErr w:type="gramEnd"/>
      <w:r w:rsidRPr="005E037F">
        <w:rPr>
          <w:rFonts w:ascii="Arial" w:hAnsi="Arial" w:cs="Arial"/>
          <w:color w:val="000000"/>
          <w:kern w:val="0"/>
          <w:sz w:val="24"/>
          <w:szCs w:val="24"/>
        </w:rPr>
        <w:t xml:space="preserve"> / </w:t>
      </w:r>
      <w:r w:rsidRPr="005E037F">
        <w:rPr>
          <w:rFonts w:ascii="Arial" w:hAnsi="Arial" w:cs="Arial"/>
          <w:color w:val="000000"/>
          <w:kern w:val="0"/>
          <w:sz w:val="24"/>
          <w:szCs w:val="24"/>
        </w:rPr>
        <w:t>本地部署，具备良好兼容性，实现数据互通。</w:t>
      </w:r>
    </w:p>
    <w:p w:rsidR="005E037F" w:rsidRPr="005E037F" w:rsidRDefault="005E037F" w:rsidP="0093493F">
      <w:pPr>
        <w:widowControl/>
        <w:numPr>
          <w:ilvl w:val="0"/>
          <w:numId w:val="1"/>
        </w:numPr>
        <w:spacing w:line="360" w:lineRule="auto"/>
        <w:ind w:left="0"/>
        <w:jc w:val="left"/>
        <w:rPr>
          <w:rFonts w:ascii="Arial" w:hAnsi="Arial" w:cs="Arial"/>
          <w:color w:val="000000"/>
          <w:kern w:val="0"/>
          <w:sz w:val="24"/>
          <w:szCs w:val="24"/>
        </w:rPr>
      </w:pPr>
      <w:r w:rsidRPr="005E037F">
        <w:rPr>
          <w:rFonts w:ascii="Arial" w:hAnsi="Arial" w:cs="Arial"/>
          <w:color w:val="000000"/>
          <w:kern w:val="0"/>
          <w:sz w:val="24"/>
          <w:szCs w:val="24"/>
        </w:rPr>
        <w:t>核心技术自主可控，数据传输与存储符合国家网络安全、数据安全相关法律法规，保障就餐数据、员工健康信息、运营数据安全。</w:t>
      </w:r>
    </w:p>
    <w:p w:rsidR="005E037F" w:rsidRPr="005E037F" w:rsidRDefault="005E037F" w:rsidP="0093493F">
      <w:pPr>
        <w:widowControl/>
        <w:numPr>
          <w:ilvl w:val="0"/>
          <w:numId w:val="1"/>
        </w:numPr>
        <w:spacing w:line="360" w:lineRule="auto"/>
        <w:ind w:left="0"/>
        <w:jc w:val="left"/>
        <w:rPr>
          <w:rFonts w:ascii="Arial" w:hAnsi="Arial" w:cs="Arial"/>
          <w:color w:val="000000"/>
          <w:kern w:val="0"/>
          <w:sz w:val="24"/>
          <w:szCs w:val="24"/>
        </w:rPr>
      </w:pPr>
      <w:r w:rsidRPr="005E037F">
        <w:rPr>
          <w:rFonts w:ascii="Arial" w:hAnsi="Arial" w:cs="Arial"/>
          <w:color w:val="000000"/>
          <w:kern w:val="0"/>
          <w:sz w:val="24"/>
          <w:szCs w:val="24"/>
        </w:rPr>
        <w:t>系统操作简洁易用，界面人性化，兼顾后</w:t>
      </w:r>
      <w:proofErr w:type="gramStart"/>
      <w:r w:rsidRPr="005E037F">
        <w:rPr>
          <w:rFonts w:ascii="Arial" w:hAnsi="Arial" w:cs="Arial"/>
          <w:color w:val="000000"/>
          <w:kern w:val="0"/>
          <w:sz w:val="24"/>
          <w:szCs w:val="24"/>
        </w:rPr>
        <w:t>厨管理</w:t>
      </w:r>
      <w:proofErr w:type="gramEnd"/>
      <w:r w:rsidRPr="005E037F">
        <w:rPr>
          <w:rFonts w:ascii="Arial" w:hAnsi="Arial" w:cs="Arial"/>
          <w:color w:val="000000"/>
          <w:kern w:val="0"/>
          <w:sz w:val="24"/>
          <w:szCs w:val="24"/>
        </w:rPr>
        <w:t>人员、行政管理人员、普通员工等不同使用群体的操作习惯，降低使用门槛。</w:t>
      </w:r>
    </w:p>
    <w:p w:rsidR="005E037F" w:rsidRPr="005E037F" w:rsidRDefault="005E037F" w:rsidP="0093493F">
      <w:pPr>
        <w:widowControl/>
        <w:numPr>
          <w:ilvl w:val="0"/>
          <w:numId w:val="1"/>
        </w:numPr>
        <w:spacing w:line="360" w:lineRule="auto"/>
        <w:ind w:left="0"/>
        <w:jc w:val="left"/>
        <w:rPr>
          <w:rFonts w:ascii="Arial" w:hAnsi="Arial" w:cs="Arial"/>
          <w:color w:val="000000"/>
          <w:kern w:val="0"/>
          <w:sz w:val="24"/>
          <w:szCs w:val="24"/>
        </w:rPr>
      </w:pPr>
      <w:r w:rsidRPr="005E037F">
        <w:rPr>
          <w:rFonts w:ascii="Arial" w:hAnsi="Arial" w:cs="Arial"/>
          <w:color w:val="000000"/>
          <w:kern w:val="0"/>
          <w:sz w:val="24"/>
          <w:szCs w:val="24"/>
        </w:rPr>
        <w:t>具备</w:t>
      </w:r>
      <w:r w:rsidRPr="005E037F">
        <w:rPr>
          <w:rFonts w:ascii="Arial" w:hAnsi="Arial" w:cs="Arial"/>
          <w:color w:val="000000"/>
          <w:kern w:val="0"/>
          <w:sz w:val="24"/>
          <w:szCs w:val="24"/>
        </w:rPr>
        <w:t xml:space="preserve"> 7×24 </w:t>
      </w:r>
      <w:r w:rsidRPr="005E037F">
        <w:rPr>
          <w:rFonts w:ascii="Arial" w:hAnsi="Arial" w:cs="Arial"/>
          <w:color w:val="000000"/>
          <w:kern w:val="0"/>
          <w:sz w:val="24"/>
          <w:szCs w:val="24"/>
        </w:rPr>
        <w:t>小时稳定运行能力，系统响应速度快，数据处理实时高效，满足食堂高频次、常态化运营需求。</w:t>
      </w:r>
    </w:p>
    <w:p w:rsidR="005E037F" w:rsidRPr="005E037F" w:rsidRDefault="00745E7C" w:rsidP="00CD42C9">
      <w:pPr>
        <w:pStyle w:val="3"/>
        <w:rPr>
          <w:sz w:val="24"/>
          <w:szCs w:val="24"/>
        </w:rPr>
      </w:pPr>
      <w:r>
        <w:rPr>
          <w:rFonts w:hint="eastAsia"/>
          <w:sz w:val="24"/>
          <w:szCs w:val="24"/>
        </w:rPr>
        <w:t>2.2</w:t>
      </w:r>
      <w:r w:rsidR="005E037F" w:rsidRPr="005E037F">
        <w:rPr>
          <w:sz w:val="24"/>
          <w:szCs w:val="24"/>
        </w:rPr>
        <w:t>核心功能技术要求</w:t>
      </w:r>
    </w:p>
    <w:p w:rsidR="005E037F" w:rsidRPr="005E037F" w:rsidRDefault="005E037F" w:rsidP="0093493F">
      <w:pPr>
        <w:widowControl/>
        <w:numPr>
          <w:ilvl w:val="0"/>
          <w:numId w:val="2"/>
        </w:numPr>
        <w:spacing w:line="360" w:lineRule="auto"/>
        <w:ind w:left="0"/>
        <w:jc w:val="left"/>
        <w:rPr>
          <w:rFonts w:ascii="Arial" w:hAnsi="Arial" w:cs="Arial"/>
          <w:color w:val="000000"/>
          <w:kern w:val="0"/>
          <w:sz w:val="24"/>
          <w:szCs w:val="24"/>
        </w:rPr>
      </w:pPr>
      <w:r w:rsidRPr="005E037F">
        <w:rPr>
          <w:rFonts w:ascii="Arial" w:hAnsi="Arial" w:cs="Arial"/>
          <w:b/>
          <w:bCs/>
          <w:color w:val="000000"/>
          <w:kern w:val="0"/>
          <w:sz w:val="24"/>
          <w:szCs w:val="24"/>
        </w:rPr>
        <w:t>数据精准采集与分析技术</w:t>
      </w:r>
    </w:p>
    <w:p w:rsidR="005E037F" w:rsidRPr="005E037F" w:rsidRDefault="005E037F" w:rsidP="0093493F">
      <w:pPr>
        <w:widowControl/>
        <w:numPr>
          <w:ilvl w:val="1"/>
          <w:numId w:val="2"/>
        </w:numPr>
        <w:spacing w:line="360" w:lineRule="auto"/>
        <w:ind w:left="0"/>
        <w:jc w:val="left"/>
        <w:rPr>
          <w:rFonts w:ascii="Arial" w:hAnsi="Arial" w:cs="Arial"/>
          <w:color w:val="000000"/>
          <w:kern w:val="0"/>
          <w:sz w:val="24"/>
          <w:szCs w:val="24"/>
        </w:rPr>
      </w:pPr>
      <w:r w:rsidRPr="005E037F">
        <w:rPr>
          <w:rFonts w:ascii="Arial" w:hAnsi="Arial" w:cs="Arial"/>
          <w:color w:val="000000"/>
          <w:kern w:val="0"/>
          <w:sz w:val="24"/>
          <w:szCs w:val="24"/>
        </w:rPr>
        <w:t>支持智能终端（智能餐台、刷卡</w:t>
      </w:r>
      <w:r w:rsidRPr="005E037F">
        <w:rPr>
          <w:rFonts w:ascii="Arial" w:hAnsi="Arial" w:cs="Arial"/>
          <w:color w:val="000000"/>
          <w:kern w:val="0"/>
          <w:sz w:val="24"/>
          <w:szCs w:val="24"/>
        </w:rPr>
        <w:t xml:space="preserve"> / </w:t>
      </w:r>
      <w:r w:rsidRPr="005E037F">
        <w:rPr>
          <w:rFonts w:ascii="Arial" w:hAnsi="Arial" w:cs="Arial"/>
          <w:color w:val="000000"/>
          <w:kern w:val="0"/>
          <w:sz w:val="24"/>
          <w:szCs w:val="24"/>
        </w:rPr>
        <w:t>刷</w:t>
      </w:r>
      <w:proofErr w:type="gramStart"/>
      <w:r w:rsidRPr="005E037F">
        <w:rPr>
          <w:rFonts w:ascii="Arial" w:hAnsi="Arial" w:cs="Arial"/>
          <w:color w:val="000000"/>
          <w:kern w:val="0"/>
          <w:sz w:val="24"/>
          <w:szCs w:val="24"/>
        </w:rPr>
        <w:t>脸支付</w:t>
      </w:r>
      <w:proofErr w:type="gramEnd"/>
      <w:r w:rsidRPr="005E037F">
        <w:rPr>
          <w:rFonts w:ascii="Arial" w:hAnsi="Arial" w:cs="Arial"/>
          <w:color w:val="000000"/>
          <w:kern w:val="0"/>
          <w:sz w:val="24"/>
          <w:szCs w:val="24"/>
        </w:rPr>
        <w:t>设备、称重设备等）实时采集就餐人数、菜品选取量、消费频次、</w:t>
      </w:r>
      <w:proofErr w:type="gramStart"/>
      <w:r w:rsidRPr="005E037F">
        <w:rPr>
          <w:rFonts w:ascii="Arial" w:hAnsi="Arial" w:cs="Arial"/>
          <w:color w:val="000000"/>
          <w:kern w:val="0"/>
          <w:sz w:val="24"/>
          <w:szCs w:val="24"/>
        </w:rPr>
        <w:t>食材消耗</w:t>
      </w:r>
      <w:proofErr w:type="gramEnd"/>
      <w:r w:rsidRPr="005E037F">
        <w:rPr>
          <w:rFonts w:ascii="Arial" w:hAnsi="Arial" w:cs="Arial"/>
          <w:color w:val="000000"/>
          <w:kern w:val="0"/>
          <w:sz w:val="24"/>
          <w:szCs w:val="24"/>
        </w:rPr>
        <w:t>等数据，数据采集准确率</w:t>
      </w:r>
      <w:r w:rsidRPr="005E037F">
        <w:rPr>
          <w:rFonts w:ascii="Arial" w:hAnsi="Arial" w:cs="Arial"/>
          <w:color w:val="000000"/>
          <w:kern w:val="0"/>
          <w:sz w:val="24"/>
          <w:szCs w:val="24"/>
        </w:rPr>
        <w:t>≥99%</w:t>
      </w:r>
      <w:r w:rsidRPr="005E037F">
        <w:rPr>
          <w:rFonts w:ascii="Arial" w:hAnsi="Arial" w:cs="Arial"/>
          <w:color w:val="000000"/>
          <w:kern w:val="0"/>
          <w:sz w:val="24"/>
          <w:szCs w:val="24"/>
        </w:rPr>
        <w:t>。</w:t>
      </w:r>
    </w:p>
    <w:p w:rsidR="005E037F" w:rsidRPr="005E037F" w:rsidRDefault="005E037F" w:rsidP="0093493F">
      <w:pPr>
        <w:widowControl/>
        <w:numPr>
          <w:ilvl w:val="1"/>
          <w:numId w:val="2"/>
        </w:numPr>
        <w:spacing w:line="360" w:lineRule="auto"/>
        <w:ind w:left="0"/>
        <w:jc w:val="left"/>
        <w:rPr>
          <w:rFonts w:ascii="Arial" w:hAnsi="Arial" w:cs="Arial"/>
          <w:color w:val="000000"/>
          <w:kern w:val="0"/>
          <w:sz w:val="24"/>
          <w:szCs w:val="24"/>
        </w:rPr>
      </w:pPr>
      <w:r w:rsidRPr="005E037F">
        <w:rPr>
          <w:rFonts w:ascii="Arial" w:hAnsi="Arial" w:cs="Arial"/>
          <w:color w:val="000000"/>
          <w:kern w:val="0"/>
          <w:sz w:val="24"/>
          <w:szCs w:val="24"/>
        </w:rPr>
        <w:t>基于大数据算法实现就餐趋势预判、菜品需求预测，预测精度满足食堂备餐实操要求，支撑</w:t>
      </w:r>
      <w:proofErr w:type="gramStart"/>
      <w:r w:rsidRPr="005E037F">
        <w:rPr>
          <w:rFonts w:ascii="Arial" w:hAnsi="Arial" w:cs="Arial"/>
          <w:color w:val="000000"/>
          <w:kern w:val="0"/>
          <w:sz w:val="24"/>
          <w:szCs w:val="24"/>
        </w:rPr>
        <w:t>精准备餐</w:t>
      </w:r>
      <w:proofErr w:type="gramEnd"/>
      <w:r w:rsidRPr="005E037F">
        <w:rPr>
          <w:rFonts w:ascii="Arial" w:hAnsi="Arial" w:cs="Arial"/>
          <w:color w:val="000000"/>
          <w:kern w:val="0"/>
          <w:sz w:val="24"/>
          <w:szCs w:val="24"/>
        </w:rPr>
        <w:t>、减少浪费。</w:t>
      </w:r>
    </w:p>
    <w:p w:rsidR="005E037F" w:rsidRPr="005E037F" w:rsidRDefault="005E037F" w:rsidP="0093493F">
      <w:pPr>
        <w:widowControl/>
        <w:numPr>
          <w:ilvl w:val="1"/>
          <w:numId w:val="2"/>
        </w:numPr>
        <w:spacing w:line="360" w:lineRule="auto"/>
        <w:ind w:left="0"/>
        <w:jc w:val="left"/>
        <w:rPr>
          <w:rFonts w:ascii="Arial" w:hAnsi="Arial" w:cs="Arial"/>
          <w:color w:val="000000"/>
          <w:kern w:val="0"/>
          <w:sz w:val="24"/>
          <w:szCs w:val="24"/>
        </w:rPr>
      </w:pPr>
      <w:r w:rsidRPr="005E037F">
        <w:rPr>
          <w:rFonts w:ascii="Arial" w:hAnsi="Arial" w:cs="Arial"/>
          <w:color w:val="000000"/>
          <w:kern w:val="0"/>
          <w:sz w:val="24"/>
          <w:szCs w:val="24"/>
        </w:rPr>
        <w:t>库存管理模块</w:t>
      </w:r>
      <w:proofErr w:type="gramStart"/>
      <w:r w:rsidRPr="005E037F">
        <w:rPr>
          <w:rFonts w:ascii="Arial" w:hAnsi="Arial" w:cs="Arial"/>
          <w:color w:val="000000"/>
          <w:kern w:val="0"/>
          <w:sz w:val="24"/>
          <w:szCs w:val="24"/>
        </w:rPr>
        <w:t>支持食材入库</w:t>
      </w:r>
      <w:proofErr w:type="gramEnd"/>
      <w:r w:rsidRPr="005E037F">
        <w:rPr>
          <w:rFonts w:ascii="Arial" w:hAnsi="Arial" w:cs="Arial"/>
          <w:color w:val="000000"/>
          <w:kern w:val="0"/>
          <w:sz w:val="24"/>
          <w:szCs w:val="24"/>
        </w:rPr>
        <w:t>、出库、保质期预警、库存盘点自动化管理，数据同步实时、无延迟。</w:t>
      </w:r>
    </w:p>
    <w:p w:rsidR="005E037F" w:rsidRPr="005E037F" w:rsidRDefault="005E037F" w:rsidP="0093493F">
      <w:pPr>
        <w:widowControl/>
        <w:numPr>
          <w:ilvl w:val="0"/>
          <w:numId w:val="2"/>
        </w:numPr>
        <w:spacing w:line="360" w:lineRule="auto"/>
        <w:ind w:left="0"/>
        <w:jc w:val="left"/>
        <w:rPr>
          <w:rFonts w:ascii="Arial" w:hAnsi="Arial" w:cs="Arial"/>
          <w:color w:val="000000"/>
          <w:kern w:val="0"/>
          <w:sz w:val="24"/>
          <w:szCs w:val="24"/>
        </w:rPr>
      </w:pPr>
      <w:r w:rsidRPr="005E037F">
        <w:rPr>
          <w:rFonts w:ascii="Arial" w:hAnsi="Arial" w:cs="Arial"/>
          <w:b/>
          <w:bCs/>
          <w:color w:val="000000"/>
          <w:kern w:val="0"/>
          <w:sz w:val="24"/>
          <w:szCs w:val="24"/>
        </w:rPr>
        <w:t xml:space="preserve">AI </w:t>
      </w:r>
      <w:r w:rsidRPr="005E037F">
        <w:rPr>
          <w:rFonts w:ascii="Arial" w:hAnsi="Arial" w:cs="Arial"/>
          <w:b/>
          <w:bCs/>
          <w:color w:val="000000"/>
          <w:kern w:val="0"/>
          <w:sz w:val="24"/>
          <w:szCs w:val="24"/>
        </w:rPr>
        <w:t>个性化健康饮食技术</w:t>
      </w:r>
    </w:p>
    <w:p w:rsidR="005E037F" w:rsidRPr="005E037F" w:rsidRDefault="005E037F" w:rsidP="0093493F">
      <w:pPr>
        <w:widowControl/>
        <w:numPr>
          <w:ilvl w:val="1"/>
          <w:numId w:val="2"/>
        </w:numPr>
        <w:spacing w:line="360" w:lineRule="auto"/>
        <w:ind w:left="0"/>
        <w:jc w:val="left"/>
        <w:rPr>
          <w:rFonts w:ascii="Arial" w:hAnsi="Arial" w:cs="Arial"/>
          <w:color w:val="000000"/>
          <w:kern w:val="0"/>
          <w:sz w:val="24"/>
          <w:szCs w:val="24"/>
        </w:rPr>
      </w:pPr>
      <w:r w:rsidRPr="005E037F">
        <w:rPr>
          <w:rFonts w:ascii="Arial" w:hAnsi="Arial" w:cs="Arial"/>
          <w:color w:val="000000"/>
          <w:kern w:val="0"/>
          <w:sz w:val="24"/>
          <w:szCs w:val="24"/>
        </w:rPr>
        <w:t>支持录入员工</w:t>
      </w:r>
      <w:r w:rsidR="0021741E" w:rsidRPr="0021741E">
        <w:rPr>
          <w:rFonts w:ascii="Arial" w:hAnsi="Arial" w:cs="Arial" w:hint="eastAsia"/>
          <w:color w:val="000000"/>
          <w:kern w:val="0"/>
          <w:sz w:val="24"/>
          <w:szCs w:val="24"/>
        </w:rPr>
        <w:t>基础信息：身高、体重、年龄、性别</w:t>
      </w:r>
      <w:r w:rsidRPr="005E037F">
        <w:rPr>
          <w:rFonts w:ascii="Arial" w:hAnsi="Arial" w:cs="Arial"/>
          <w:color w:val="000000"/>
          <w:kern w:val="0"/>
          <w:sz w:val="24"/>
          <w:szCs w:val="24"/>
        </w:rPr>
        <w:t>、健康目标、饮食禁忌、过敏史等信息，通过</w:t>
      </w:r>
      <w:r w:rsidRPr="005E037F">
        <w:rPr>
          <w:rFonts w:ascii="Arial" w:hAnsi="Arial" w:cs="Arial"/>
          <w:color w:val="000000"/>
          <w:kern w:val="0"/>
          <w:sz w:val="24"/>
          <w:szCs w:val="24"/>
        </w:rPr>
        <w:t xml:space="preserve"> AI </w:t>
      </w:r>
      <w:r w:rsidRPr="005E037F">
        <w:rPr>
          <w:rFonts w:ascii="Arial" w:hAnsi="Arial" w:cs="Arial"/>
          <w:color w:val="000000"/>
          <w:kern w:val="0"/>
          <w:sz w:val="24"/>
          <w:szCs w:val="24"/>
        </w:rPr>
        <w:t>营养算法自动匹配营养摄入标准，</w:t>
      </w:r>
      <w:r w:rsidRPr="005E037F">
        <w:rPr>
          <w:rFonts w:ascii="Arial" w:hAnsi="Arial" w:cs="Arial"/>
          <w:b/>
          <w:bCs/>
          <w:color w:val="000000"/>
          <w:kern w:val="0"/>
          <w:sz w:val="24"/>
          <w:szCs w:val="24"/>
        </w:rPr>
        <w:t>量身定制每日个性化食谱</w:t>
      </w:r>
      <w:r w:rsidRPr="005E037F">
        <w:rPr>
          <w:rFonts w:ascii="Arial" w:hAnsi="Arial" w:cs="Arial"/>
          <w:color w:val="000000"/>
          <w:kern w:val="0"/>
          <w:sz w:val="24"/>
          <w:szCs w:val="24"/>
        </w:rPr>
        <w:t>。</w:t>
      </w:r>
    </w:p>
    <w:p w:rsidR="005E037F" w:rsidRPr="005E037F" w:rsidRDefault="005E037F" w:rsidP="0093493F">
      <w:pPr>
        <w:widowControl/>
        <w:numPr>
          <w:ilvl w:val="1"/>
          <w:numId w:val="2"/>
        </w:numPr>
        <w:spacing w:line="360" w:lineRule="auto"/>
        <w:ind w:left="0"/>
        <w:jc w:val="left"/>
        <w:rPr>
          <w:rFonts w:ascii="Arial" w:hAnsi="Arial" w:cs="Arial"/>
          <w:color w:val="000000"/>
          <w:kern w:val="0"/>
          <w:sz w:val="24"/>
          <w:szCs w:val="24"/>
        </w:rPr>
      </w:pPr>
      <w:r w:rsidRPr="005E037F">
        <w:rPr>
          <w:rFonts w:ascii="Arial" w:hAnsi="Arial" w:cs="Arial"/>
          <w:color w:val="000000"/>
          <w:kern w:val="0"/>
          <w:sz w:val="24"/>
          <w:szCs w:val="24"/>
        </w:rPr>
        <w:t>自动生成周期性饮食分析报告，涵盖营养摄入统计、健康饮食建议、饮食优化方案等内容，报告格式规范、数据准确、解读清晰。</w:t>
      </w:r>
    </w:p>
    <w:p w:rsidR="005E037F" w:rsidRPr="005E037F" w:rsidRDefault="005E037F" w:rsidP="0093493F">
      <w:pPr>
        <w:widowControl/>
        <w:numPr>
          <w:ilvl w:val="1"/>
          <w:numId w:val="2"/>
        </w:numPr>
        <w:spacing w:line="360" w:lineRule="auto"/>
        <w:ind w:left="0"/>
        <w:jc w:val="left"/>
        <w:rPr>
          <w:rFonts w:ascii="Arial" w:hAnsi="Arial" w:cs="Arial"/>
          <w:color w:val="000000"/>
          <w:kern w:val="0"/>
          <w:sz w:val="24"/>
          <w:szCs w:val="24"/>
        </w:rPr>
      </w:pPr>
      <w:r w:rsidRPr="005E037F">
        <w:rPr>
          <w:rFonts w:ascii="Arial" w:hAnsi="Arial" w:cs="Arial"/>
          <w:color w:val="000000"/>
          <w:kern w:val="0"/>
          <w:sz w:val="24"/>
          <w:szCs w:val="24"/>
        </w:rPr>
        <w:t>营养数据库覆盖主流食材、菜品，营养成分（热量、蛋白质、维生素等）数据权威、更新及时。</w:t>
      </w:r>
    </w:p>
    <w:p w:rsidR="005E037F" w:rsidRPr="005E037F" w:rsidRDefault="005E037F" w:rsidP="0093493F">
      <w:pPr>
        <w:widowControl/>
        <w:numPr>
          <w:ilvl w:val="0"/>
          <w:numId w:val="2"/>
        </w:numPr>
        <w:spacing w:line="360" w:lineRule="auto"/>
        <w:ind w:left="0"/>
        <w:jc w:val="left"/>
        <w:rPr>
          <w:rFonts w:ascii="Arial" w:hAnsi="Arial" w:cs="Arial"/>
          <w:color w:val="000000"/>
          <w:kern w:val="0"/>
          <w:sz w:val="24"/>
          <w:szCs w:val="24"/>
        </w:rPr>
      </w:pPr>
      <w:r w:rsidRPr="005E037F">
        <w:rPr>
          <w:rFonts w:ascii="Arial" w:hAnsi="Arial" w:cs="Arial"/>
          <w:b/>
          <w:bCs/>
          <w:color w:val="000000"/>
          <w:kern w:val="0"/>
          <w:sz w:val="24"/>
          <w:szCs w:val="24"/>
        </w:rPr>
        <w:t>智能菜谱推荐技术</w:t>
      </w:r>
    </w:p>
    <w:p w:rsidR="005E037F" w:rsidRPr="005E037F" w:rsidRDefault="005E037F" w:rsidP="0093493F">
      <w:pPr>
        <w:widowControl/>
        <w:numPr>
          <w:ilvl w:val="1"/>
          <w:numId w:val="2"/>
        </w:numPr>
        <w:spacing w:line="360" w:lineRule="auto"/>
        <w:ind w:left="0"/>
        <w:jc w:val="left"/>
        <w:rPr>
          <w:rFonts w:ascii="Arial" w:hAnsi="Arial" w:cs="Arial"/>
          <w:color w:val="000000"/>
          <w:kern w:val="0"/>
          <w:sz w:val="24"/>
          <w:szCs w:val="24"/>
        </w:rPr>
      </w:pPr>
      <w:r w:rsidRPr="005E037F">
        <w:rPr>
          <w:rFonts w:ascii="Arial" w:hAnsi="Arial" w:cs="Arial"/>
          <w:color w:val="000000"/>
          <w:kern w:val="0"/>
          <w:sz w:val="24"/>
          <w:szCs w:val="24"/>
        </w:rPr>
        <w:lastRenderedPageBreak/>
        <w:t>整合历史菜品销量、员工口味偏好、时令蔬菜、地域美食、营养均衡、</w:t>
      </w:r>
      <w:proofErr w:type="gramStart"/>
      <w:r w:rsidRPr="005E037F">
        <w:rPr>
          <w:rFonts w:ascii="Arial" w:hAnsi="Arial" w:cs="Arial"/>
          <w:color w:val="000000"/>
          <w:kern w:val="0"/>
          <w:sz w:val="24"/>
          <w:szCs w:val="24"/>
        </w:rPr>
        <w:t>食材库存</w:t>
      </w:r>
      <w:proofErr w:type="gramEnd"/>
      <w:r w:rsidRPr="005E037F">
        <w:rPr>
          <w:rFonts w:ascii="Arial" w:hAnsi="Arial" w:cs="Arial"/>
          <w:color w:val="000000"/>
          <w:kern w:val="0"/>
          <w:sz w:val="24"/>
          <w:szCs w:val="24"/>
        </w:rPr>
        <w:t>等多维度数据，通过</w:t>
      </w:r>
      <w:r w:rsidRPr="005E037F">
        <w:rPr>
          <w:rFonts w:ascii="Arial" w:hAnsi="Arial" w:cs="Arial"/>
          <w:color w:val="000000"/>
          <w:kern w:val="0"/>
          <w:sz w:val="24"/>
          <w:szCs w:val="24"/>
        </w:rPr>
        <w:t xml:space="preserve"> AI </w:t>
      </w:r>
      <w:r w:rsidRPr="005E037F">
        <w:rPr>
          <w:rFonts w:ascii="Arial" w:hAnsi="Arial" w:cs="Arial"/>
          <w:color w:val="000000"/>
          <w:kern w:val="0"/>
          <w:sz w:val="24"/>
          <w:szCs w:val="24"/>
        </w:rPr>
        <w:t>算法智能推荐菜谱。</w:t>
      </w:r>
    </w:p>
    <w:p w:rsidR="005E037F" w:rsidRPr="005E037F" w:rsidRDefault="005E037F" w:rsidP="0093493F">
      <w:pPr>
        <w:widowControl/>
        <w:numPr>
          <w:ilvl w:val="1"/>
          <w:numId w:val="2"/>
        </w:numPr>
        <w:spacing w:line="360" w:lineRule="auto"/>
        <w:ind w:left="0"/>
        <w:jc w:val="left"/>
        <w:rPr>
          <w:rFonts w:ascii="Arial" w:hAnsi="Arial" w:cs="Arial"/>
          <w:color w:val="000000"/>
          <w:kern w:val="0"/>
          <w:sz w:val="24"/>
          <w:szCs w:val="24"/>
        </w:rPr>
      </w:pPr>
      <w:r w:rsidRPr="005E037F">
        <w:rPr>
          <w:rFonts w:ascii="Arial" w:hAnsi="Arial" w:cs="Arial"/>
          <w:color w:val="000000"/>
          <w:kern w:val="0"/>
          <w:sz w:val="24"/>
          <w:szCs w:val="24"/>
        </w:rPr>
        <w:t>支持菜谱自定义调整、批量生成、营养校验，推荐结果贴合食堂运营实际，满足多样化就餐需求。</w:t>
      </w:r>
    </w:p>
    <w:p w:rsidR="005E037F" w:rsidRPr="005E037F" w:rsidRDefault="005E037F" w:rsidP="0093493F">
      <w:pPr>
        <w:widowControl/>
        <w:numPr>
          <w:ilvl w:val="1"/>
          <w:numId w:val="2"/>
        </w:numPr>
        <w:spacing w:line="360" w:lineRule="auto"/>
        <w:ind w:left="0"/>
        <w:jc w:val="left"/>
        <w:rPr>
          <w:rFonts w:ascii="Arial" w:hAnsi="Arial" w:cs="Arial"/>
          <w:color w:val="000000"/>
          <w:kern w:val="0"/>
          <w:sz w:val="24"/>
          <w:szCs w:val="24"/>
        </w:rPr>
      </w:pPr>
      <w:r w:rsidRPr="005E037F">
        <w:rPr>
          <w:rFonts w:ascii="Arial" w:hAnsi="Arial" w:cs="Arial"/>
          <w:color w:val="000000"/>
          <w:kern w:val="0"/>
          <w:sz w:val="24"/>
          <w:szCs w:val="24"/>
        </w:rPr>
        <w:t>菜谱</w:t>
      </w:r>
      <w:proofErr w:type="gramStart"/>
      <w:r w:rsidRPr="005E037F">
        <w:rPr>
          <w:rFonts w:ascii="Arial" w:hAnsi="Arial" w:cs="Arial"/>
          <w:color w:val="000000"/>
          <w:kern w:val="0"/>
          <w:sz w:val="24"/>
          <w:szCs w:val="24"/>
        </w:rPr>
        <w:t>库持续</w:t>
      </w:r>
      <w:proofErr w:type="gramEnd"/>
      <w:r w:rsidRPr="005E037F">
        <w:rPr>
          <w:rFonts w:ascii="Arial" w:hAnsi="Arial" w:cs="Arial"/>
          <w:color w:val="000000"/>
          <w:kern w:val="0"/>
          <w:sz w:val="24"/>
          <w:szCs w:val="24"/>
        </w:rPr>
        <w:t>更新，支持分类管理、查询、导出，便于后厨高效使用。</w:t>
      </w:r>
    </w:p>
    <w:p w:rsidR="005E037F" w:rsidRPr="005E037F" w:rsidRDefault="005E037F" w:rsidP="0093493F">
      <w:pPr>
        <w:widowControl/>
        <w:numPr>
          <w:ilvl w:val="0"/>
          <w:numId w:val="2"/>
        </w:numPr>
        <w:spacing w:line="360" w:lineRule="auto"/>
        <w:ind w:left="0"/>
        <w:jc w:val="left"/>
        <w:rPr>
          <w:rFonts w:ascii="Arial" w:hAnsi="Arial" w:cs="Arial"/>
          <w:color w:val="000000"/>
          <w:kern w:val="0"/>
          <w:sz w:val="24"/>
          <w:szCs w:val="24"/>
        </w:rPr>
      </w:pPr>
      <w:r w:rsidRPr="005E037F">
        <w:rPr>
          <w:rFonts w:ascii="Arial" w:hAnsi="Arial" w:cs="Arial"/>
          <w:b/>
          <w:bCs/>
          <w:color w:val="000000"/>
          <w:kern w:val="0"/>
          <w:sz w:val="24"/>
          <w:szCs w:val="24"/>
        </w:rPr>
        <w:t>智能化设备适配技术</w:t>
      </w:r>
    </w:p>
    <w:p w:rsidR="005E037F" w:rsidRPr="005E037F" w:rsidRDefault="005E037F" w:rsidP="0093493F">
      <w:pPr>
        <w:widowControl/>
        <w:numPr>
          <w:ilvl w:val="1"/>
          <w:numId w:val="2"/>
        </w:numPr>
        <w:spacing w:line="360" w:lineRule="auto"/>
        <w:ind w:left="0"/>
        <w:jc w:val="left"/>
        <w:rPr>
          <w:rFonts w:ascii="Arial" w:hAnsi="Arial" w:cs="Arial"/>
          <w:color w:val="000000"/>
          <w:kern w:val="0"/>
          <w:sz w:val="24"/>
          <w:szCs w:val="24"/>
        </w:rPr>
      </w:pPr>
      <w:r w:rsidRPr="005E037F">
        <w:rPr>
          <w:rFonts w:ascii="Arial" w:hAnsi="Arial" w:cs="Arial"/>
          <w:color w:val="000000"/>
          <w:kern w:val="0"/>
          <w:sz w:val="24"/>
          <w:szCs w:val="24"/>
        </w:rPr>
        <w:t>系统兼容主流智慧食堂硬件设备（智能称重终端、人脸识别设备、智能收银终端、库存管理设备等），设备接入稳定、数据传输无丢包。</w:t>
      </w:r>
    </w:p>
    <w:p w:rsidR="005E037F" w:rsidRPr="005E037F" w:rsidRDefault="005E037F" w:rsidP="0093493F">
      <w:pPr>
        <w:widowControl/>
        <w:numPr>
          <w:ilvl w:val="1"/>
          <w:numId w:val="2"/>
        </w:numPr>
        <w:spacing w:line="360" w:lineRule="auto"/>
        <w:ind w:left="0"/>
        <w:jc w:val="left"/>
        <w:rPr>
          <w:rFonts w:ascii="Arial" w:hAnsi="Arial" w:cs="Arial"/>
          <w:color w:val="000000"/>
          <w:kern w:val="0"/>
          <w:sz w:val="24"/>
          <w:szCs w:val="24"/>
        </w:rPr>
      </w:pPr>
      <w:r w:rsidRPr="005E037F">
        <w:rPr>
          <w:rFonts w:ascii="Arial" w:hAnsi="Arial" w:cs="Arial"/>
          <w:color w:val="000000"/>
          <w:kern w:val="0"/>
          <w:sz w:val="24"/>
          <w:szCs w:val="24"/>
        </w:rPr>
        <w:t>硬件设备具备防水、防尘、耐用性，符合食堂后厨、就餐区使用环境，操作便捷、故障率低。</w:t>
      </w:r>
    </w:p>
    <w:p w:rsidR="005E037F" w:rsidRPr="005E037F" w:rsidRDefault="00745E7C" w:rsidP="00CD42C9">
      <w:pPr>
        <w:pStyle w:val="3"/>
        <w:rPr>
          <w:sz w:val="24"/>
          <w:szCs w:val="24"/>
        </w:rPr>
      </w:pPr>
      <w:r>
        <w:rPr>
          <w:rFonts w:hint="eastAsia"/>
          <w:sz w:val="24"/>
          <w:szCs w:val="24"/>
        </w:rPr>
        <w:t>2.3</w:t>
      </w:r>
      <w:r w:rsidR="005E037F" w:rsidRPr="005E037F">
        <w:rPr>
          <w:sz w:val="24"/>
          <w:szCs w:val="24"/>
        </w:rPr>
        <w:t>质量与服务要求</w:t>
      </w:r>
    </w:p>
    <w:p w:rsidR="005E037F" w:rsidRPr="005E037F" w:rsidRDefault="005E037F" w:rsidP="0093493F">
      <w:pPr>
        <w:widowControl/>
        <w:numPr>
          <w:ilvl w:val="0"/>
          <w:numId w:val="3"/>
        </w:numPr>
        <w:spacing w:line="360" w:lineRule="auto"/>
        <w:ind w:left="0"/>
        <w:jc w:val="left"/>
        <w:rPr>
          <w:rFonts w:ascii="Arial" w:hAnsi="Arial" w:cs="Arial"/>
          <w:color w:val="000000"/>
          <w:kern w:val="0"/>
          <w:sz w:val="24"/>
          <w:szCs w:val="24"/>
        </w:rPr>
      </w:pPr>
      <w:r w:rsidRPr="005E037F">
        <w:rPr>
          <w:rFonts w:ascii="Arial" w:hAnsi="Arial" w:cs="Arial"/>
          <w:b/>
          <w:bCs/>
          <w:color w:val="000000"/>
          <w:kern w:val="0"/>
          <w:sz w:val="24"/>
          <w:szCs w:val="24"/>
        </w:rPr>
        <w:t>系统质量</w:t>
      </w:r>
      <w:r w:rsidRPr="005E037F">
        <w:rPr>
          <w:rFonts w:ascii="Arial" w:hAnsi="Arial" w:cs="Arial"/>
          <w:color w:val="000000"/>
          <w:kern w:val="0"/>
          <w:sz w:val="24"/>
          <w:szCs w:val="24"/>
        </w:rPr>
        <w:t>：功能完整无缺失，运行无卡顿、无崩溃，数据计算准确无误，界面设计规范、交互流畅。</w:t>
      </w:r>
    </w:p>
    <w:p w:rsidR="005E037F" w:rsidRPr="005E037F" w:rsidRDefault="005E037F" w:rsidP="0093493F">
      <w:pPr>
        <w:widowControl/>
        <w:numPr>
          <w:ilvl w:val="0"/>
          <w:numId w:val="3"/>
        </w:numPr>
        <w:spacing w:line="360" w:lineRule="auto"/>
        <w:ind w:left="0"/>
        <w:jc w:val="left"/>
        <w:rPr>
          <w:rFonts w:ascii="Arial" w:hAnsi="Arial" w:cs="Arial"/>
          <w:color w:val="000000"/>
          <w:kern w:val="0"/>
          <w:sz w:val="24"/>
          <w:szCs w:val="24"/>
        </w:rPr>
      </w:pPr>
      <w:r w:rsidRPr="005E037F">
        <w:rPr>
          <w:rFonts w:ascii="Arial" w:hAnsi="Arial" w:cs="Arial"/>
          <w:b/>
          <w:bCs/>
          <w:color w:val="000000"/>
          <w:kern w:val="0"/>
          <w:sz w:val="24"/>
          <w:szCs w:val="24"/>
        </w:rPr>
        <w:t>交付质量</w:t>
      </w:r>
      <w:r>
        <w:rPr>
          <w:rFonts w:ascii="Arial" w:hAnsi="Arial" w:cs="Arial"/>
          <w:color w:val="000000"/>
          <w:kern w:val="0"/>
          <w:sz w:val="24"/>
          <w:szCs w:val="24"/>
        </w:rPr>
        <w:t>：按要求完成系统部署、设备安装、调试上线，提供</w:t>
      </w:r>
      <w:r w:rsidRPr="005E037F">
        <w:rPr>
          <w:rFonts w:ascii="Arial" w:hAnsi="Arial" w:cs="Arial"/>
          <w:color w:val="000000"/>
          <w:kern w:val="0"/>
          <w:sz w:val="24"/>
          <w:szCs w:val="24"/>
        </w:rPr>
        <w:t>操作手册、技术文档、培训资料。</w:t>
      </w:r>
    </w:p>
    <w:p w:rsidR="005E037F" w:rsidRPr="005E037F" w:rsidRDefault="005E037F" w:rsidP="0093493F">
      <w:pPr>
        <w:widowControl/>
        <w:numPr>
          <w:ilvl w:val="0"/>
          <w:numId w:val="3"/>
        </w:numPr>
        <w:spacing w:line="360" w:lineRule="auto"/>
        <w:ind w:left="0"/>
        <w:jc w:val="left"/>
        <w:rPr>
          <w:rFonts w:ascii="Arial" w:hAnsi="Arial" w:cs="Arial"/>
          <w:color w:val="000000"/>
          <w:kern w:val="0"/>
          <w:sz w:val="24"/>
          <w:szCs w:val="24"/>
        </w:rPr>
      </w:pPr>
      <w:r w:rsidRPr="005E037F">
        <w:rPr>
          <w:rFonts w:ascii="Arial" w:hAnsi="Arial" w:cs="Arial"/>
          <w:b/>
          <w:bCs/>
          <w:color w:val="000000"/>
          <w:kern w:val="0"/>
          <w:sz w:val="24"/>
          <w:szCs w:val="24"/>
        </w:rPr>
        <w:t>售后服务</w:t>
      </w:r>
      <w:r w:rsidRPr="005E037F">
        <w:rPr>
          <w:rFonts w:ascii="Arial" w:hAnsi="Arial" w:cs="Arial"/>
          <w:color w:val="000000"/>
          <w:kern w:val="0"/>
          <w:sz w:val="24"/>
          <w:szCs w:val="24"/>
        </w:rPr>
        <w:t>：提供专业技术培训，保障相关人员熟练操作；建立快速响应机制，故障报修后及时处置，保障食堂运营不受影响。</w:t>
      </w:r>
    </w:p>
    <w:p w:rsidR="005E037F" w:rsidRDefault="005E037F" w:rsidP="0093493F">
      <w:pPr>
        <w:widowControl/>
        <w:numPr>
          <w:ilvl w:val="0"/>
          <w:numId w:val="3"/>
        </w:numPr>
        <w:spacing w:line="360" w:lineRule="auto"/>
        <w:ind w:left="0"/>
        <w:jc w:val="left"/>
        <w:rPr>
          <w:rFonts w:ascii="Arial" w:hAnsi="Arial" w:cs="Arial"/>
          <w:color w:val="000000"/>
          <w:kern w:val="0"/>
          <w:sz w:val="24"/>
          <w:szCs w:val="24"/>
        </w:rPr>
      </w:pPr>
      <w:r w:rsidRPr="005E037F">
        <w:rPr>
          <w:rFonts w:ascii="Arial" w:hAnsi="Arial" w:cs="Arial"/>
          <w:b/>
          <w:bCs/>
          <w:color w:val="000000"/>
          <w:kern w:val="0"/>
          <w:sz w:val="24"/>
          <w:szCs w:val="24"/>
        </w:rPr>
        <w:t>升级维护</w:t>
      </w:r>
      <w:r w:rsidRPr="005E037F">
        <w:rPr>
          <w:rFonts w:ascii="Arial" w:hAnsi="Arial" w:cs="Arial"/>
          <w:color w:val="000000"/>
          <w:kern w:val="0"/>
          <w:sz w:val="24"/>
          <w:szCs w:val="24"/>
        </w:rPr>
        <w:t>：提供系统定期维护、功能优化、数据安全防护服务，保障系统长期稳定运行。</w:t>
      </w:r>
    </w:p>
    <w:p w:rsidR="005E037F" w:rsidRDefault="005E037F" w:rsidP="005E037F">
      <w:pPr>
        <w:widowControl/>
        <w:spacing w:line="360" w:lineRule="atLeast"/>
        <w:jc w:val="left"/>
        <w:rPr>
          <w:rFonts w:ascii="Arial" w:hAnsi="Arial" w:cs="Arial"/>
          <w:color w:val="000000"/>
          <w:kern w:val="0"/>
          <w:sz w:val="24"/>
          <w:szCs w:val="24"/>
        </w:rPr>
      </w:pPr>
    </w:p>
    <w:p w:rsidR="005E037F" w:rsidRDefault="005E037F" w:rsidP="005E037F">
      <w:pPr>
        <w:widowControl/>
        <w:spacing w:line="360" w:lineRule="atLeast"/>
        <w:jc w:val="left"/>
        <w:rPr>
          <w:rFonts w:ascii="Arial" w:hAnsi="Arial" w:cs="Arial"/>
          <w:color w:val="000000"/>
          <w:kern w:val="0"/>
          <w:sz w:val="24"/>
          <w:szCs w:val="24"/>
        </w:rPr>
      </w:pPr>
    </w:p>
    <w:p w:rsidR="00FC1D2B" w:rsidRDefault="00FC1D2B" w:rsidP="005E037F">
      <w:pPr>
        <w:widowControl/>
        <w:spacing w:line="360" w:lineRule="atLeast"/>
        <w:jc w:val="left"/>
        <w:rPr>
          <w:rFonts w:ascii="Arial" w:hAnsi="Arial" w:cs="Arial"/>
          <w:color w:val="000000"/>
          <w:kern w:val="0"/>
          <w:sz w:val="24"/>
          <w:szCs w:val="24"/>
        </w:rPr>
      </w:pPr>
    </w:p>
    <w:p w:rsidR="00FC1D2B" w:rsidRDefault="00FC1D2B" w:rsidP="005E037F">
      <w:pPr>
        <w:widowControl/>
        <w:spacing w:line="360" w:lineRule="atLeast"/>
        <w:jc w:val="left"/>
        <w:rPr>
          <w:rFonts w:ascii="Arial" w:hAnsi="Arial" w:cs="Arial"/>
          <w:color w:val="000000"/>
          <w:kern w:val="0"/>
          <w:sz w:val="24"/>
          <w:szCs w:val="24"/>
        </w:rPr>
      </w:pPr>
    </w:p>
    <w:p w:rsidR="00FC1D2B" w:rsidRDefault="00FC1D2B" w:rsidP="005E037F">
      <w:pPr>
        <w:widowControl/>
        <w:spacing w:line="360" w:lineRule="atLeast"/>
        <w:jc w:val="left"/>
        <w:rPr>
          <w:rFonts w:ascii="Arial" w:hAnsi="Arial" w:cs="Arial"/>
          <w:color w:val="000000"/>
          <w:kern w:val="0"/>
          <w:sz w:val="24"/>
          <w:szCs w:val="24"/>
        </w:rPr>
      </w:pPr>
    </w:p>
    <w:p w:rsidR="00FC1D2B" w:rsidRDefault="00FC1D2B" w:rsidP="005E037F">
      <w:pPr>
        <w:widowControl/>
        <w:spacing w:line="360" w:lineRule="atLeast"/>
        <w:jc w:val="left"/>
        <w:rPr>
          <w:rFonts w:ascii="Arial" w:hAnsi="Arial" w:cs="Arial"/>
          <w:color w:val="000000"/>
          <w:kern w:val="0"/>
          <w:sz w:val="24"/>
          <w:szCs w:val="24"/>
        </w:rPr>
      </w:pPr>
    </w:p>
    <w:p w:rsidR="00FC1D2B" w:rsidRDefault="00FC1D2B" w:rsidP="005E037F">
      <w:pPr>
        <w:widowControl/>
        <w:spacing w:line="360" w:lineRule="atLeast"/>
        <w:jc w:val="left"/>
        <w:rPr>
          <w:rFonts w:ascii="Arial" w:hAnsi="Arial" w:cs="Arial"/>
          <w:color w:val="000000"/>
          <w:kern w:val="0"/>
          <w:sz w:val="24"/>
          <w:szCs w:val="24"/>
        </w:rPr>
      </w:pPr>
    </w:p>
    <w:p w:rsidR="00FC1D2B" w:rsidRDefault="00FC1D2B" w:rsidP="005E037F">
      <w:pPr>
        <w:widowControl/>
        <w:spacing w:line="360" w:lineRule="atLeast"/>
        <w:jc w:val="left"/>
        <w:rPr>
          <w:rFonts w:ascii="Arial" w:hAnsi="Arial" w:cs="Arial"/>
          <w:color w:val="000000"/>
          <w:kern w:val="0"/>
          <w:sz w:val="24"/>
          <w:szCs w:val="24"/>
        </w:rPr>
      </w:pPr>
    </w:p>
    <w:p w:rsidR="00FC1D2B" w:rsidRDefault="00FC1D2B" w:rsidP="005E037F">
      <w:pPr>
        <w:widowControl/>
        <w:spacing w:line="360" w:lineRule="atLeast"/>
        <w:jc w:val="left"/>
        <w:rPr>
          <w:rFonts w:ascii="Arial" w:hAnsi="Arial" w:cs="Arial"/>
          <w:color w:val="000000"/>
          <w:kern w:val="0"/>
          <w:sz w:val="24"/>
          <w:szCs w:val="24"/>
        </w:rPr>
      </w:pPr>
    </w:p>
    <w:p w:rsidR="00FC1D2B" w:rsidRDefault="00FC1D2B" w:rsidP="005E037F">
      <w:pPr>
        <w:widowControl/>
        <w:spacing w:line="360" w:lineRule="atLeast"/>
        <w:jc w:val="left"/>
        <w:rPr>
          <w:rFonts w:ascii="Arial" w:hAnsi="Arial" w:cs="Arial"/>
          <w:color w:val="000000"/>
          <w:kern w:val="0"/>
          <w:sz w:val="24"/>
          <w:szCs w:val="24"/>
        </w:rPr>
      </w:pPr>
    </w:p>
    <w:p w:rsidR="00FC1D2B" w:rsidRDefault="00FC1D2B" w:rsidP="005E037F">
      <w:pPr>
        <w:widowControl/>
        <w:spacing w:line="360" w:lineRule="atLeast"/>
        <w:jc w:val="left"/>
        <w:rPr>
          <w:rFonts w:ascii="Arial" w:hAnsi="Arial" w:cs="Arial"/>
          <w:color w:val="000000"/>
          <w:kern w:val="0"/>
          <w:sz w:val="24"/>
          <w:szCs w:val="24"/>
        </w:rPr>
      </w:pPr>
    </w:p>
    <w:p w:rsidR="00FC1D2B" w:rsidRPr="005E037F" w:rsidRDefault="00FC1D2B" w:rsidP="005E037F">
      <w:pPr>
        <w:widowControl/>
        <w:spacing w:line="360" w:lineRule="atLeast"/>
        <w:jc w:val="left"/>
        <w:rPr>
          <w:rFonts w:ascii="Arial" w:hAnsi="Arial" w:cs="Arial"/>
          <w:color w:val="000000"/>
          <w:kern w:val="0"/>
          <w:sz w:val="24"/>
          <w:szCs w:val="24"/>
        </w:rPr>
      </w:pPr>
    </w:p>
    <w:p w:rsidR="003D261F" w:rsidRPr="00C5383D" w:rsidRDefault="003D261F" w:rsidP="00C5383D">
      <w:pPr>
        <w:pStyle w:val="2"/>
        <w:rPr>
          <w:sz w:val="28"/>
          <w:szCs w:val="28"/>
        </w:rPr>
      </w:pPr>
      <w:r w:rsidRPr="00C5383D">
        <w:rPr>
          <w:rFonts w:hint="eastAsia"/>
          <w:sz w:val="28"/>
          <w:szCs w:val="28"/>
        </w:rPr>
        <w:lastRenderedPageBreak/>
        <w:t>三、</w:t>
      </w:r>
      <w:r w:rsidR="00C5383D" w:rsidRPr="00C5383D">
        <w:rPr>
          <w:rFonts w:hint="eastAsia"/>
          <w:sz w:val="28"/>
          <w:szCs w:val="28"/>
        </w:rPr>
        <w:t>智慧健康膳食</w:t>
      </w:r>
      <w:r w:rsidR="00203973">
        <w:rPr>
          <w:rFonts w:hint="eastAsia"/>
          <w:sz w:val="28"/>
          <w:szCs w:val="28"/>
        </w:rPr>
        <w:t>空间</w:t>
      </w:r>
      <w:r w:rsidR="00C5383D">
        <w:rPr>
          <w:rFonts w:hint="eastAsia"/>
          <w:sz w:val="28"/>
          <w:szCs w:val="28"/>
        </w:rPr>
        <w:t>--</w:t>
      </w:r>
      <w:r w:rsidR="00C5383D" w:rsidRPr="00C5383D">
        <w:rPr>
          <w:rFonts w:hint="eastAsia"/>
          <w:sz w:val="28"/>
          <w:szCs w:val="28"/>
        </w:rPr>
        <w:t>人员就餐流程</w:t>
      </w:r>
    </w:p>
    <w:p w:rsidR="003D261F" w:rsidRDefault="00FC1D2B" w:rsidP="00FC1D2B">
      <w:pPr>
        <w:pStyle w:val="a4"/>
        <w:shd w:val="clear" w:color="auto" w:fill="FFFFFF"/>
        <w:spacing w:before="0" w:beforeAutospacing="0" w:after="0" w:afterAutospacing="0" w:line="360" w:lineRule="auto"/>
        <w:jc w:val="center"/>
        <w:rPr>
          <w:rFonts w:ascii="宋体" w:eastAsia="宋体" w:hAnsi="宋体" w:cs="宋体"/>
          <w:b/>
          <w:bCs/>
          <w:szCs w:val="32"/>
        </w:rPr>
      </w:pPr>
      <w:r>
        <w:rPr>
          <w:noProof/>
        </w:rPr>
        <w:drawing>
          <wp:inline distT="0" distB="0" distL="0" distR="0" wp14:anchorId="2CC1EF33" wp14:editId="1D744648">
            <wp:extent cx="4441190" cy="8229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441190" cy="8229600"/>
                    </a:xfrm>
                    <a:prstGeom prst="rect">
                      <a:avLst/>
                    </a:prstGeom>
                  </pic:spPr>
                </pic:pic>
              </a:graphicData>
            </a:graphic>
          </wp:inline>
        </w:drawing>
      </w:r>
    </w:p>
    <w:p w:rsidR="00892A54" w:rsidRPr="00892A54" w:rsidRDefault="00892A54" w:rsidP="00892A54">
      <w:pPr>
        <w:spacing w:line="360" w:lineRule="auto"/>
        <w:ind w:firstLine="584"/>
        <w:rPr>
          <w:rFonts w:cs="宋体"/>
          <w:sz w:val="24"/>
          <w:szCs w:val="28"/>
        </w:rPr>
      </w:pPr>
      <w:r w:rsidRPr="00892A54">
        <w:rPr>
          <w:rFonts w:cs="宋体" w:hint="eastAsia"/>
          <w:sz w:val="24"/>
          <w:szCs w:val="28"/>
        </w:rPr>
        <w:lastRenderedPageBreak/>
        <w:t>就餐前拿取托盘，</w:t>
      </w:r>
      <w:proofErr w:type="gramStart"/>
      <w:r w:rsidRPr="00892A54">
        <w:rPr>
          <w:rFonts w:cs="宋体" w:hint="eastAsia"/>
          <w:sz w:val="24"/>
          <w:szCs w:val="28"/>
        </w:rPr>
        <w:t>放置绑盘机前</w:t>
      </w:r>
      <w:proofErr w:type="gramEnd"/>
      <w:r w:rsidRPr="00892A54">
        <w:rPr>
          <w:rFonts w:cs="宋体" w:hint="eastAsia"/>
          <w:sz w:val="24"/>
          <w:szCs w:val="28"/>
        </w:rPr>
        <w:t>，通过刷脸</w:t>
      </w:r>
      <w:r w:rsidRPr="00892A54">
        <w:rPr>
          <w:rFonts w:cs="宋体" w:hint="eastAsia"/>
          <w:sz w:val="24"/>
          <w:szCs w:val="28"/>
        </w:rPr>
        <w:t>/</w:t>
      </w:r>
      <w:r w:rsidRPr="00892A54">
        <w:rPr>
          <w:rFonts w:cs="宋体" w:hint="eastAsia"/>
          <w:sz w:val="24"/>
          <w:szCs w:val="28"/>
        </w:rPr>
        <w:t>卡绑定身份信息后，到称重</w:t>
      </w:r>
      <w:proofErr w:type="gramStart"/>
      <w:r w:rsidRPr="00892A54">
        <w:rPr>
          <w:rFonts w:cs="宋体" w:hint="eastAsia"/>
          <w:sz w:val="24"/>
          <w:szCs w:val="28"/>
        </w:rPr>
        <w:t>取餐线前</w:t>
      </w:r>
      <w:proofErr w:type="gramEnd"/>
      <w:r w:rsidRPr="00892A54">
        <w:rPr>
          <w:rFonts w:cs="宋体" w:hint="eastAsia"/>
          <w:sz w:val="24"/>
          <w:szCs w:val="28"/>
        </w:rPr>
        <w:t>按规范要求进行合理打餐，最后移步到就餐区就餐，查询营养报告。</w:t>
      </w:r>
    </w:p>
    <w:p w:rsidR="00892A54" w:rsidRDefault="00892A54" w:rsidP="00892A54">
      <w:pPr>
        <w:rPr>
          <w:rFonts w:cs="宋体"/>
          <w:szCs w:val="28"/>
        </w:rPr>
      </w:pPr>
      <w:r>
        <w:rPr>
          <w:rFonts w:cs="宋体" w:hint="eastAsia"/>
          <w:noProof/>
          <w:szCs w:val="28"/>
        </w:rPr>
        <w:drawing>
          <wp:inline distT="0" distB="0" distL="114300" distR="114300" wp14:anchorId="48E60541" wp14:editId="3B647078">
            <wp:extent cx="5690870" cy="1847215"/>
            <wp:effectExtent l="0" t="0" r="8890" b="12065"/>
            <wp:docPr id="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7"/>
                    <pic:cNvPicPr>
                      <a:picLocks noChangeAspect="1"/>
                    </pic:cNvPicPr>
                  </pic:nvPicPr>
                  <pic:blipFill>
                    <a:blip r:embed="rId7"/>
                    <a:stretch>
                      <a:fillRect/>
                    </a:stretch>
                  </pic:blipFill>
                  <pic:spPr>
                    <a:xfrm>
                      <a:off x="0" y="0"/>
                      <a:ext cx="5690870" cy="1847215"/>
                    </a:xfrm>
                    <a:prstGeom prst="rect">
                      <a:avLst/>
                    </a:prstGeom>
                    <a:noFill/>
                    <a:ln>
                      <a:noFill/>
                    </a:ln>
                  </pic:spPr>
                </pic:pic>
              </a:graphicData>
            </a:graphic>
          </wp:inline>
        </w:drawing>
      </w:r>
    </w:p>
    <w:p w:rsidR="00892A54" w:rsidRDefault="00892A54" w:rsidP="00892A54">
      <w:pPr>
        <w:ind w:firstLine="584"/>
        <w:rPr>
          <w:rFonts w:cs="宋体"/>
          <w:szCs w:val="28"/>
        </w:rPr>
      </w:pPr>
    </w:p>
    <w:p w:rsidR="00892A54" w:rsidRDefault="00892A54" w:rsidP="00892A54">
      <w:r>
        <w:rPr>
          <w:rFonts w:hint="eastAsia"/>
        </w:rPr>
        <w:t>主要</w:t>
      </w:r>
      <w:r>
        <w:rPr>
          <w:rFonts w:hint="eastAsia"/>
        </w:rPr>
        <w:t>智能硬件</w:t>
      </w:r>
    </w:p>
    <w:p w:rsidR="00892A54" w:rsidRPr="00892A54" w:rsidRDefault="00892A54" w:rsidP="00892A54">
      <w:pPr>
        <w:spacing w:line="360" w:lineRule="auto"/>
        <w:rPr>
          <w:rFonts w:cs="宋体"/>
          <w:sz w:val="24"/>
          <w:szCs w:val="28"/>
        </w:rPr>
      </w:pPr>
      <w:r w:rsidRPr="00892A54">
        <w:rPr>
          <w:rFonts w:cs="宋体" w:hint="eastAsia"/>
          <w:b/>
          <w:bCs/>
          <w:sz w:val="24"/>
          <w:szCs w:val="28"/>
        </w:rPr>
        <w:t>①绑盘区：</w:t>
      </w:r>
      <w:r w:rsidRPr="00892A54">
        <w:rPr>
          <w:rFonts w:cs="宋体" w:hint="eastAsia"/>
          <w:sz w:val="24"/>
          <w:szCs w:val="28"/>
        </w:rPr>
        <w:t>主要放置分隔餐盘</w:t>
      </w:r>
      <w:proofErr w:type="gramStart"/>
      <w:r w:rsidRPr="00892A54">
        <w:rPr>
          <w:rFonts w:cs="宋体" w:hint="eastAsia"/>
          <w:sz w:val="24"/>
          <w:szCs w:val="28"/>
        </w:rPr>
        <w:t>和绑盘机</w:t>
      </w:r>
      <w:proofErr w:type="gramEnd"/>
    </w:p>
    <w:p w:rsidR="00892A54" w:rsidRPr="00892A54" w:rsidRDefault="00892A54" w:rsidP="00892A54">
      <w:pPr>
        <w:spacing w:line="360" w:lineRule="auto"/>
        <w:ind w:firstLine="584"/>
        <w:rPr>
          <w:rFonts w:cs="宋体"/>
          <w:sz w:val="24"/>
          <w:szCs w:val="28"/>
        </w:rPr>
      </w:pPr>
      <w:r w:rsidRPr="00892A54">
        <w:rPr>
          <w:rFonts w:cs="宋体" w:hint="eastAsia"/>
          <w:sz w:val="24"/>
          <w:szCs w:val="28"/>
        </w:rPr>
        <w:t>餐盘：密胺材质、耐高温；按需求有五格、六格</w:t>
      </w:r>
    </w:p>
    <w:p w:rsidR="00892A54" w:rsidRPr="00892A54" w:rsidRDefault="00892A54" w:rsidP="00892A54">
      <w:pPr>
        <w:spacing w:line="360" w:lineRule="auto"/>
        <w:ind w:firstLine="560"/>
        <w:rPr>
          <w:rFonts w:cs="宋体"/>
          <w:sz w:val="24"/>
          <w:szCs w:val="28"/>
        </w:rPr>
      </w:pPr>
      <w:r w:rsidRPr="00892A54">
        <w:rPr>
          <w:rFonts w:cs="宋体" w:hint="eastAsia"/>
          <w:noProof/>
          <w:sz w:val="24"/>
          <w:szCs w:val="28"/>
        </w:rPr>
        <w:drawing>
          <wp:anchor distT="0" distB="0" distL="114300" distR="114300" simplePos="0" relativeHeight="251659264" behindDoc="1" locked="0" layoutInCell="1" allowOverlap="1" wp14:anchorId="7063052B" wp14:editId="21CA38EF">
            <wp:simplePos x="0" y="0"/>
            <wp:positionH relativeFrom="column">
              <wp:posOffset>212090</wp:posOffset>
            </wp:positionH>
            <wp:positionV relativeFrom="paragraph">
              <wp:posOffset>426085</wp:posOffset>
            </wp:positionV>
            <wp:extent cx="5273040" cy="3498215"/>
            <wp:effectExtent l="0" t="0" r="0" b="6985"/>
            <wp:wrapTight wrapText="bothSides">
              <wp:wrapPolygon edited="0">
                <wp:start x="0" y="0"/>
                <wp:lineTo x="0" y="21549"/>
                <wp:lineTo x="21538" y="21549"/>
                <wp:lineTo x="21538" y="0"/>
                <wp:lineTo x="0" y="0"/>
              </wp:wrapPolygon>
            </wp:wrapTight>
            <wp:docPr id="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0"/>
                    <pic:cNvPicPr>
                      <a:picLocks noChangeAspect="1"/>
                    </pic:cNvPicPr>
                  </pic:nvPicPr>
                  <pic:blipFill>
                    <a:blip r:embed="rId8"/>
                    <a:stretch>
                      <a:fillRect/>
                    </a:stretch>
                  </pic:blipFill>
                  <pic:spPr>
                    <a:xfrm>
                      <a:off x="0" y="0"/>
                      <a:ext cx="5273040" cy="3498215"/>
                    </a:xfrm>
                    <a:prstGeom prst="rect">
                      <a:avLst/>
                    </a:prstGeom>
                    <a:noFill/>
                    <a:ln>
                      <a:noFill/>
                    </a:ln>
                  </pic:spPr>
                </pic:pic>
              </a:graphicData>
            </a:graphic>
          </wp:anchor>
        </w:drawing>
      </w:r>
      <w:proofErr w:type="gramStart"/>
      <w:r w:rsidRPr="00892A54">
        <w:rPr>
          <w:rFonts w:cs="宋体" w:hint="eastAsia"/>
          <w:sz w:val="24"/>
          <w:szCs w:val="28"/>
        </w:rPr>
        <w:t>绑盘机</w:t>
      </w:r>
      <w:proofErr w:type="gramEnd"/>
      <w:r w:rsidRPr="00892A54">
        <w:rPr>
          <w:rFonts w:cs="宋体" w:hint="eastAsia"/>
          <w:sz w:val="24"/>
          <w:szCs w:val="28"/>
        </w:rPr>
        <w:t>：刷脸、刷卡绑定身份；</w:t>
      </w:r>
    </w:p>
    <w:p w:rsidR="00892A54" w:rsidRDefault="00892A54" w:rsidP="00892A54">
      <w:pPr>
        <w:spacing w:line="360" w:lineRule="auto"/>
        <w:rPr>
          <w:rFonts w:cs="宋体" w:hint="eastAsia"/>
          <w:b/>
          <w:bCs/>
          <w:sz w:val="24"/>
          <w:szCs w:val="28"/>
        </w:rPr>
      </w:pPr>
    </w:p>
    <w:p w:rsidR="00892A54" w:rsidRDefault="00892A54" w:rsidP="00892A54">
      <w:pPr>
        <w:spacing w:line="360" w:lineRule="auto"/>
        <w:rPr>
          <w:rFonts w:cs="宋体" w:hint="eastAsia"/>
          <w:b/>
          <w:bCs/>
          <w:sz w:val="24"/>
          <w:szCs w:val="28"/>
        </w:rPr>
      </w:pPr>
    </w:p>
    <w:p w:rsidR="00892A54" w:rsidRDefault="00892A54" w:rsidP="00892A54">
      <w:pPr>
        <w:spacing w:line="360" w:lineRule="auto"/>
        <w:rPr>
          <w:rFonts w:cs="宋体"/>
          <w:szCs w:val="28"/>
        </w:rPr>
      </w:pPr>
      <w:r w:rsidRPr="00892A54">
        <w:rPr>
          <w:rFonts w:cs="宋体" w:hint="eastAsia"/>
          <w:b/>
          <w:bCs/>
          <w:sz w:val="24"/>
          <w:szCs w:val="28"/>
        </w:rPr>
        <w:lastRenderedPageBreak/>
        <w:t>②智能称重取餐台：</w:t>
      </w:r>
      <w:r w:rsidRPr="00892A54">
        <w:rPr>
          <w:rFonts w:cs="宋体" w:hint="eastAsia"/>
          <w:sz w:val="24"/>
          <w:szCs w:val="28"/>
        </w:rPr>
        <w:t>自助式</w:t>
      </w:r>
      <w:proofErr w:type="gramStart"/>
      <w:r w:rsidRPr="00892A54">
        <w:rPr>
          <w:rFonts w:cs="宋体" w:hint="eastAsia"/>
          <w:sz w:val="24"/>
          <w:szCs w:val="28"/>
        </w:rPr>
        <w:t>取餐计重</w:t>
      </w:r>
      <w:proofErr w:type="gramEnd"/>
      <w:r w:rsidRPr="00892A54">
        <w:rPr>
          <w:rFonts w:cs="宋体" w:hint="eastAsia"/>
          <w:sz w:val="24"/>
          <w:szCs w:val="28"/>
        </w:rPr>
        <w:t>，快速识别餐盘及用餐者信息，读取菜品营养信息，并反馈膳食管理系统平台；设备显示菜品营养数据，为合理取餐、食堂配餐干预提供营养数据支持。</w:t>
      </w:r>
    </w:p>
    <w:p w:rsidR="00892A54" w:rsidRDefault="00892A54" w:rsidP="00892A54">
      <w:pPr>
        <w:ind w:firstLine="560"/>
        <w:rPr>
          <w:rFonts w:cs="宋体" w:hint="eastAsia"/>
          <w:szCs w:val="28"/>
        </w:rPr>
      </w:pPr>
    </w:p>
    <w:p w:rsidR="00892A54" w:rsidRDefault="00892A54" w:rsidP="00892A54">
      <w:pPr>
        <w:ind w:firstLine="560"/>
        <w:rPr>
          <w:rFonts w:cs="宋体"/>
          <w:szCs w:val="28"/>
        </w:rPr>
      </w:pPr>
      <w:r>
        <w:rPr>
          <w:rFonts w:cs="宋体" w:hint="eastAsia"/>
          <w:noProof/>
          <w:szCs w:val="28"/>
        </w:rPr>
        <w:drawing>
          <wp:anchor distT="0" distB="0" distL="114300" distR="114300" simplePos="0" relativeHeight="251660288" behindDoc="1" locked="0" layoutInCell="1" allowOverlap="1" wp14:anchorId="61EF4997" wp14:editId="33E707CA">
            <wp:simplePos x="0" y="0"/>
            <wp:positionH relativeFrom="column">
              <wp:posOffset>24765</wp:posOffset>
            </wp:positionH>
            <wp:positionV relativeFrom="paragraph">
              <wp:posOffset>35560</wp:posOffset>
            </wp:positionV>
            <wp:extent cx="5269230" cy="1924685"/>
            <wp:effectExtent l="0" t="0" r="3810" b="10795"/>
            <wp:wrapTight wrapText="bothSides">
              <wp:wrapPolygon edited="0">
                <wp:start x="0" y="0"/>
                <wp:lineTo x="0" y="21379"/>
                <wp:lineTo x="21553" y="21379"/>
                <wp:lineTo x="21553" y="0"/>
                <wp:lineTo x="0" y="0"/>
              </wp:wrapPolygon>
            </wp:wrapTight>
            <wp:docPr id="3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2"/>
                    <pic:cNvPicPr>
                      <a:picLocks noChangeAspect="1"/>
                    </pic:cNvPicPr>
                  </pic:nvPicPr>
                  <pic:blipFill>
                    <a:blip r:embed="rId9"/>
                    <a:stretch>
                      <a:fillRect/>
                    </a:stretch>
                  </pic:blipFill>
                  <pic:spPr>
                    <a:xfrm>
                      <a:off x="0" y="0"/>
                      <a:ext cx="5269230" cy="1924685"/>
                    </a:xfrm>
                    <a:prstGeom prst="rect">
                      <a:avLst/>
                    </a:prstGeom>
                    <a:noFill/>
                    <a:ln>
                      <a:noFill/>
                    </a:ln>
                  </pic:spPr>
                </pic:pic>
              </a:graphicData>
            </a:graphic>
          </wp:anchor>
        </w:drawing>
      </w:r>
    </w:p>
    <w:p w:rsidR="00892A54" w:rsidRDefault="00892A54" w:rsidP="00892A54">
      <w:pPr>
        <w:spacing w:line="360" w:lineRule="auto"/>
        <w:jc w:val="left"/>
        <w:rPr>
          <w:rFonts w:cs="宋体" w:hint="eastAsia"/>
          <w:sz w:val="24"/>
          <w:szCs w:val="28"/>
        </w:rPr>
      </w:pPr>
    </w:p>
    <w:p w:rsidR="00892A54" w:rsidRDefault="00892A54" w:rsidP="00892A54">
      <w:pPr>
        <w:spacing w:line="360" w:lineRule="auto"/>
        <w:jc w:val="left"/>
        <w:rPr>
          <w:rFonts w:cs="宋体" w:hint="eastAsia"/>
          <w:sz w:val="24"/>
          <w:szCs w:val="28"/>
        </w:rPr>
      </w:pPr>
    </w:p>
    <w:p w:rsidR="00892A54" w:rsidRPr="00892A54" w:rsidRDefault="00892A54" w:rsidP="00892A54">
      <w:pPr>
        <w:spacing w:line="360" w:lineRule="auto"/>
        <w:jc w:val="left"/>
        <w:rPr>
          <w:rFonts w:cs="宋体"/>
          <w:sz w:val="24"/>
          <w:szCs w:val="28"/>
        </w:rPr>
      </w:pPr>
      <w:r w:rsidRPr="00892A54">
        <w:rPr>
          <w:rFonts w:cs="宋体" w:hint="eastAsia"/>
          <w:sz w:val="24"/>
          <w:szCs w:val="28"/>
        </w:rPr>
        <w:t>按照需求可匹配单秤、</w:t>
      </w:r>
      <w:proofErr w:type="gramStart"/>
      <w:r w:rsidRPr="00892A54">
        <w:rPr>
          <w:rFonts w:cs="宋体" w:hint="eastAsia"/>
          <w:sz w:val="24"/>
          <w:szCs w:val="28"/>
        </w:rPr>
        <w:t>双秤称重</w:t>
      </w:r>
      <w:proofErr w:type="gramEnd"/>
      <w:r w:rsidRPr="00892A54">
        <w:rPr>
          <w:rFonts w:cs="宋体" w:hint="eastAsia"/>
          <w:sz w:val="24"/>
          <w:szCs w:val="28"/>
        </w:rPr>
        <w:t>设备</w:t>
      </w:r>
    </w:p>
    <w:p w:rsidR="00892A54" w:rsidRPr="00892A54" w:rsidRDefault="00892A54" w:rsidP="00892A54">
      <w:pPr>
        <w:spacing w:line="360" w:lineRule="auto"/>
        <w:ind w:firstLine="584"/>
        <w:rPr>
          <w:rFonts w:cs="宋体"/>
          <w:sz w:val="24"/>
          <w:szCs w:val="28"/>
        </w:rPr>
      </w:pPr>
      <w:proofErr w:type="gramStart"/>
      <w:r w:rsidRPr="00892A54">
        <w:rPr>
          <w:rFonts w:cs="宋体" w:hint="eastAsia"/>
          <w:sz w:val="24"/>
          <w:szCs w:val="28"/>
        </w:rPr>
        <w:t>单秤可以</w:t>
      </w:r>
      <w:proofErr w:type="gramEnd"/>
      <w:r w:rsidRPr="00892A54">
        <w:rPr>
          <w:rFonts w:cs="宋体" w:hint="eastAsia"/>
          <w:sz w:val="24"/>
          <w:szCs w:val="28"/>
        </w:rPr>
        <w:t>放菜品，</w:t>
      </w:r>
      <w:proofErr w:type="gramStart"/>
      <w:r w:rsidRPr="00892A54">
        <w:rPr>
          <w:rFonts w:cs="宋体" w:hint="eastAsia"/>
          <w:sz w:val="24"/>
          <w:szCs w:val="28"/>
        </w:rPr>
        <w:t>双秤可以</w:t>
      </w:r>
      <w:proofErr w:type="gramEnd"/>
      <w:r w:rsidRPr="00892A54">
        <w:rPr>
          <w:rFonts w:cs="宋体" w:hint="eastAsia"/>
          <w:sz w:val="24"/>
          <w:szCs w:val="28"/>
        </w:rPr>
        <w:t>放主食、水果、奶等，还可搭配汤炉。均可实现营养实时追踪，饮食全掌控。</w:t>
      </w:r>
    </w:p>
    <w:p w:rsidR="00892A54" w:rsidRDefault="00892A54" w:rsidP="00892A54">
      <w:pPr>
        <w:ind w:firstLine="560"/>
        <w:rPr>
          <w:rFonts w:cs="宋体"/>
          <w:szCs w:val="28"/>
        </w:rPr>
      </w:pPr>
      <w:r>
        <w:rPr>
          <w:rFonts w:cs="宋体" w:hint="eastAsia"/>
          <w:noProof/>
          <w:szCs w:val="28"/>
        </w:rPr>
        <w:drawing>
          <wp:anchor distT="0" distB="0" distL="114300" distR="114300" simplePos="0" relativeHeight="251662336" behindDoc="1" locked="0" layoutInCell="1" allowOverlap="1" wp14:anchorId="3BE688DF" wp14:editId="161D9EB1">
            <wp:simplePos x="0" y="0"/>
            <wp:positionH relativeFrom="column">
              <wp:posOffset>3672840</wp:posOffset>
            </wp:positionH>
            <wp:positionV relativeFrom="paragraph">
              <wp:posOffset>6985</wp:posOffset>
            </wp:positionV>
            <wp:extent cx="1440815" cy="1758950"/>
            <wp:effectExtent l="0" t="0" r="6985" b="8890"/>
            <wp:wrapTight wrapText="bothSides">
              <wp:wrapPolygon edited="0">
                <wp:start x="0" y="0"/>
                <wp:lineTo x="0" y="21335"/>
                <wp:lineTo x="21476" y="21335"/>
                <wp:lineTo x="21476" y="0"/>
                <wp:lineTo x="0" y="0"/>
              </wp:wrapPolygon>
            </wp:wrapTight>
            <wp:docPr id="4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4"/>
                    <pic:cNvPicPr>
                      <a:picLocks noChangeAspect="1"/>
                    </pic:cNvPicPr>
                  </pic:nvPicPr>
                  <pic:blipFill>
                    <a:blip r:embed="rId10"/>
                    <a:stretch>
                      <a:fillRect/>
                    </a:stretch>
                  </pic:blipFill>
                  <pic:spPr>
                    <a:xfrm>
                      <a:off x="0" y="0"/>
                      <a:ext cx="1440815" cy="1758950"/>
                    </a:xfrm>
                    <a:prstGeom prst="rect">
                      <a:avLst/>
                    </a:prstGeom>
                    <a:noFill/>
                    <a:ln>
                      <a:noFill/>
                    </a:ln>
                  </pic:spPr>
                </pic:pic>
              </a:graphicData>
            </a:graphic>
          </wp:anchor>
        </w:drawing>
      </w:r>
      <w:r>
        <w:rPr>
          <w:rFonts w:cs="宋体" w:hint="eastAsia"/>
          <w:noProof/>
          <w:szCs w:val="28"/>
        </w:rPr>
        <w:drawing>
          <wp:anchor distT="0" distB="0" distL="114300" distR="114300" simplePos="0" relativeHeight="251663360" behindDoc="1" locked="0" layoutInCell="1" allowOverlap="1" wp14:anchorId="095DB150" wp14:editId="6A6808B3">
            <wp:simplePos x="0" y="0"/>
            <wp:positionH relativeFrom="column">
              <wp:posOffset>1943100</wp:posOffset>
            </wp:positionH>
            <wp:positionV relativeFrom="paragraph">
              <wp:posOffset>73660</wp:posOffset>
            </wp:positionV>
            <wp:extent cx="1440180" cy="1598295"/>
            <wp:effectExtent l="0" t="0" r="7620" b="1905"/>
            <wp:wrapTight wrapText="bothSides">
              <wp:wrapPolygon edited="0">
                <wp:start x="0" y="0"/>
                <wp:lineTo x="0" y="21420"/>
                <wp:lineTo x="21486" y="21420"/>
                <wp:lineTo x="21486" y="0"/>
                <wp:lineTo x="0" y="0"/>
              </wp:wrapPolygon>
            </wp:wrapTight>
            <wp:docPr id="3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7"/>
                    <pic:cNvPicPr>
                      <a:picLocks noChangeAspect="1"/>
                    </pic:cNvPicPr>
                  </pic:nvPicPr>
                  <pic:blipFill>
                    <a:blip r:embed="rId11"/>
                    <a:stretch>
                      <a:fillRect/>
                    </a:stretch>
                  </pic:blipFill>
                  <pic:spPr>
                    <a:xfrm>
                      <a:off x="0" y="0"/>
                      <a:ext cx="1440180" cy="1598295"/>
                    </a:xfrm>
                    <a:prstGeom prst="rect">
                      <a:avLst/>
                    </a:prstGeom>
                    <a:noFill/>
                    <a:ln>
                      <a:noFill/>
                    </a:ln>
                  </pic:spPr>
                </pic:pic>
              </a:graphicData>
            </a:graphic>
          </wp:anchor>
        </w:drawing>
      </w:r>
      <w:r>
        <w:rPr>
          <w:rFonts w:cs="宋体" w:hint="eastAsia"/>
          <w:noProof/>
          <w:szCs w:val="28"/>
        </w:rPr>
        <w:drawing>
          <wp:anchor distT="0" distB="0" distL="114300" distR="114300" simplePos="0" relativeHeight="251661312" behindDoc="1" locked="0" layoutInCell="1" allowOverlap="1" wp14:anchorId="3422B589" wp14:editId="329B21EF">
            <wp:simplePos x="0" y="0"/>
            <wp:positionH relativeFrom="column">
              <wp:posOffset>-7620</wp:posOffset>
            </wp:positionH>
            <wp:positionV relativeFrom="paragraph">
              <wp:posOffset>81915</wp:posOffset>
            </wp:positionV>
            <wp:extent cx="1459230" cy="1687195"/>
            <wp:effectExtent l="0" t="0" r="3810" b="4445"/>
            <wp:wrapTight wrapText="bothSides">
              <wp:wrapPolygon edited="0">
                <wp:start x="0" y="0"/>
                <wp:lineTo x="0" y="21462"/>
                <wp:lineTo x="21431" y="21462"/>
                <wp:lineTo x="21431" y="0"/>
                <wp:lineTo x="0" y="0"/>
              </wp:wrapPolygon>
            </wp:wrapTight>
            <wp:docPr id="4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3"/>
                    <pic:cNvPicPr>
                      <a:picLocks noChangeAspect="1"/>
                    </pic:cNvPicPr>
                  </pic:nvPicPr>
                  <pic:blipFill>
                    <a:blip r:embed="rId12"/>
                    <a:stretch>
                      <a:fillRect/>
                    </a:stretch>
                  </pic:blipFill>
                  <pic:spPr>
                    <a:xfrm>
                      <a:off x="0" y="0"/>
                      <a:ext cx="1459230" cy="1687195"/>
                    </a:xfrm>
                    <a:prstGeom prst="rect">
                      <a:avLst/>
                    </a:prstGeom>
                    <a:noFill/>
                    <a:ln>
                      <a:noFill/>
                    </a:ln>
                  </pic:spPr>
                </pic:pic>
              </a:graphicData>
            </a:graphic>
          </wp:anchor>
        </w:drawing>
      </w:r>
    </w:p>
    <w:p w:rsidR="00892A54" w:rsidRDefault="00892A54" w:rsidP="00892A54">
      <w:pPr>
        <w:ind w:firstLine="584"/>
        <w:rPr>
          <w:rFonts w:cs="宋体"/>
          <w:szCs w:val="28"/>
        </w:rPr>
      </w:pPr>
    </w:p>
    <w:p w:rsidR="00892A54" w:rsidRDefault="00892A54" w:rsidP="00892A54">
      <w:pPr>
        <w:ind w:firstLine="584"/>
        <w:rPr>
          <w:rFonts w:cs="宋体"/>
          <w:szCs w:val="28"/>
        </w:rPr>
      </w:pPr>
    </w:p>
    <w:p w:rsidR="00892A54" w:rsidRDefault="00892A54" w:rsidP="00892A54">
      <w:pPr>
        <w:ind w:firstLine="584"/>
        <w:rPr>
          <w:rFonts w:cs="宋体"/>
          <w:szCs w:val="28"/>
        </w:rPr>
      </w:pPr>
    </w:p>
    <w:p w:rsidR="00892A54" w:rsidRDefault="00892A54" w:rsidP="00892A54">
      <w:pPr>
        <w:ind w:firstLine="584"/>
        <w:rPr>
          <w:rFonts w:cs="宋体"/>
          <w:szCs w:val="28"/>
        </w:rPr>
      </w:pPr>
    </w:p>
    <w:p w:rsidR="00892A54" w:rsidRDefault="00892A54" w:rsidP="00892A54">
      <w:pPr>
        <w:spacing w:line="360" w:lineRule="auto"/>
        <w:jc w:val="left"/>
        <w:rPr>
          <w:rFonts w:cs="宋体" w:hint="eastAsia"/>
          <w:sz w:val="24"/>
          <w:szCs w:val="28"/>
        </w:rPr>
      </w:pPr>
    </w:p>
    <w:p w:rsidR="00892A54" w:rsidRDefault="00892A54" w:rsidP="00892A54">
      <w:pPr>
        <w:spacing w:line="360" w:lineRule="auto"/>
        <w:jc w:val="left"/>
        <w:rPr>
          <w:rFonts w:cs="宋体" w:hint="eastAsia"/>
          <w:sz w:val="24"/>
          <w:szCs w:val="28"/>
        </w:rPr>
      </w:pPr>
    </w:p>
    <w:p w:rsidR="00892A54" w:rsidRDefault="00892A54" w:rsidP="00892A54">
      <w:pPr>
        <w:spacing w:line="360" w:lineRule="auto"/>
        <w:jc w:val="left"/>
        <w:rPr>
          <w:rFonts w:cs="宋体" w:hint="eastAsia"/>
          <w:sz w:val="24"/>
          <w:szCs w:val="28"/>
        </w:rPr>
      </w:pPr>
    </w:p>
    <w:p w:rsidR="00892A54" w:rsidRDefault="00892A54" w:rsidP="00892A54">
      <w:pPr>
        <w:spacing w:line="360" w:lineRule="auto"/>
        <w:jc w:val="left"/>
        <w:rPr>
          <w:rFonts w:cs="宋体" w:hint="eastAsia"/>
          <w:sz w:val="24"/>
          <w:szCs w:val="28"/>
        </w:rPr>
      </w:pPr>
    </w:p>
    <w:p w:rsidR="00892A54" w:rsidRDefault="00892A54" w:rsidP="00892A54">
      <w:pPr>
        <w:spacing w:line="360" w:lineRule="auto"/>
        <w:jc w:val="left"/>
        <w:rPr>
          <w:rFonts w:cs="宋体" w:hint="eastAsia"/>
          <w:sz w:val="24"/>
          <w:szCs w:val="28"/>
        </w:rPr>
      </w:pPr>
    </w:p>
    <w:p w:rsidR="00892A54" w:rsidRPr="00892A54" w:rsidRDefault="00892A54" w:rsidP="00892A54">
      <w:pPr>
        <w:spacing w:line="360" w:lineRule="auto"/>
        <w:jc w:val="left"/>
        <w:rPr>
          <w:rFonts w:cs="宋体"/>
          <w:sz w:val="24"/>
          <w:szCs w:val="28"/>
        </w:rPr>
      </w:pPr>
      <w:r w:rsidRPr="00892A54">
        <w:rPr>
          <w:rFonts w:cs="宋体" w:hint="eastAsia"/>
          <w:sz w:val="24"/>
          <w:szCs w:val="28"/>
        </w:rPr>
        <w:lastRenderedPageBreak/>
        <w:t>称重设备界面显示</w:t>
      </w:r>
    </w:p>
    <w:p w:rsidR="00892A54" w:rsidRDefault="00892A54" w:rsidP="00892A54">
      <w:pPr>
        <w:spacing w:line="360" w:lineRule="auto"/>
        <w:ind w:firstLine="584"/>
        <w:rPr>
          <w:rFonts w:cs="宋体"/>
          <w:szCs w:val="28"/>
        </w:rPr>
      </w:pPr>
      <w:r w:rsidRPr="00892A54">
        <w:rPr>
          <w:rFonts w:cs="宋体" w:hint="eastAsia"/>
          <w:sz w:val="24"/>
          <w:szCs w:val="28"/>
        </w:rPr>
        <w:t>实时显示菜品名称、人员信息、适宜人群、</w:t>
      </w:r>
      <w:proofErr w:type="gramStart"/>
      <w:r w:rsidRPr="00892A54">
        <w:rPr>
          <w:rFonts w:cs="宋体" w:hint="eastAsia"/>
          <w:sz w:val="24"/>
          <w:szCs w:val="28"/>
        </w:rPr>
        <w:t>扣费信息</w:t>
      </w:r>
      <w:proofErr w:type="gramEnd"/>
      <w:r w:rsidRPr="00892A54">
        <w:rPr>
          <w:rFonts w:cs="宋体" w:hint="eastAsia"/>
          <w:sz w:val="24"/>
          <w:szCs w:val="28"/>
        </w:rPr>
        <w:t>、热量、三大营养素（蛋白</w:t>
      </w:r>
      <w:r w:rsidRPr="00892A54">
        <w:rPr>
          <w:rFonts w:cs="宋体" w:hint="eastAsia"/>
          <w:sz w:val="24"/>
          <w:szCs w:val="28"/>
        </w:rPr>
        <w:t>/</w:t>
      </w:r>
      <w:r w:rsidRPr="00892A54">
        <w:rPr>
          <w:rFonts w:cs="宋体" w:hint="eastAsia"/>
          <w:sz w:val="24"/>
          <w:szCs w:val="28"/>
        </w:rPr>
        <w:t>脂肪</w:t>
      </w:r>
      <w:r w:rsidRPr="00892A54">
        <w:rPr>
          <w:rFonts w:cs="宋体" w:hint="eastAsia"/>
          <w:sz w:val="24"/>
          <w:szCs w:val="28"/>
        </w:rPr>
        <w:t>/</w:t>
      </w:r>
      <w:r w:rsidRPr="00892A54">
        <w:rPr>
          <w:rFonts w:cs="宋体" w:hint="eastAsia"/>
          <w:sz w:val="24"/>
          <w:szCs w:val="28"/>
        </w:rPr>
        <w:t>碳水），并提供绿色</w:t>
      </w:r>
      <w:r w:rsidRPr="00892A54">
        <w:rPr>
          <w:rFonts w:cs="宋体" w:hint="eastAsia"/>
          <w:sz w:val="24"/>
          <w:szCs w:val="28"/>
        </w:rPr>
        <w:t>/</w:t>
      </w:r>
      <w:r w:rsidRPr="00892A54">
        <w:rPr>
          <w:rFonts w:cs="宋体" w:hint="eastAsia"/>
          <w:sz w:val="24"/>
          <w:szCs w:val="28"/>
        </w:rPr>
        <w:t>黄色</w:t>
      </w:r>
      <w:r w:rsidRPr="00892A54">
        <w:rPr>
          <w:rFonts w:cs="宋体" w:hint="eastAsia"/>
          <w:sz w:val="24"/>
          <w:szCs w:val="28"/>
        </w:rPr>
        <w:t>/</w:t>
      </w:r>
      <w:r w:rsidRPr="00892A54">
        <w:rPr>
          <w:rFonts w:cs="宋体" w:hint="eastAsia"/>
          <w:sz w:val="24"/>
          <w:szCs w:val="28"/>
        </w:rPr>
        <w:t>红色营养引导标识</w:t>
      </w:r>
      <w:r>
        <w:rPr>
          <w:rFonts w:cs="宋体" w:hint="eastAsia"/>
          <w:szCs w:val="28"/>
        </w:rPr>
        <w:t>。</w:t>
      </w:r>
    </w:p>
    <w:p w:rsidR="00892A54" w:rsidRDefault="00892A54" w:rsidP="00892A54">
      <w:pPr>
        <w:ind w:firstLine="584"/>
        <w:rPr>
          <w:rFonts w:cs="宋体"/>
          <w:szCs w:val="28"/>
        </w:rPr>
      </w:pPr>
    </w:p>
    <w:p w:rsidR="00892A54" w:rsidRDefault="00892A54" w:rsidP="00892A54">
      <w:pPr>
        <w:ind w:firstLine="560"/>
        <w:rPr>
          <w:rFonts w:cs="宋体"/>
          <w:szCs w:val="28"/>
        </w:rPr>
      </w:pPr>
      <w:r>
        <w:rPr>
          <w:rFonts w:cs="宋体" w:hint="eastAsia"/>
          <w:noProof/>
          <w:szCs w:val="28"/>
        </w:rPr>
        <w:drawing>
          <wp:inline distT="0" distB="0" distL="114300" distR="114300" wp14:anchorId="6B64AA91" wp14:editId="0FF06FC5">
            <wp:extent cx="5267960" cy="2743835"/>
            <wp:effectExtent l="0" t="0" r="5080" b="14605"/>
            <wp:docPr id="4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8"/>
                    <pic:cNvPicPr>
                      <a:picLocks noChangeAspect="1"/>
                    </pic:cNvPicPr>
                  </pic:nvPicPr>
                  <pic:blipFill>
                    <a:blip r:embed="rId13"/>
                    <a:stretch>
                      <a:fillRect/>
                    </a:stretch>
                  </pic:blipFill>
                  <pic:spPr>
                    <a:xfrm>
                      <a:off x="0" y="0"/>
                      <a:ext cx="5267960" cy="2743835"/>
                    </a:xfrm>
                    <a:prstGeom prst="rect">
                      <a:avLst/>
                    </a:prstGeom>
                    <a:noFill/>
                    <a:ln>
                      <a:noFill/>
                    </a:ln>
                  </pic:spPr>
                </pic:pic>
              </a:graphicData>
            </a:graphic>
          </wp:inline>
        </w:drawing>
      </w:r>
    </w:p>
    <w:p w:rsidR="00892A54" w:rsidRDefault="00892A54" w:rsidP="00892A54">
      <w:pPr>
        <w:ind w:firstLine="584"/>
        <w:rPr>
          <w:rFonts w:cs="宋体"/>
          <w:szCs w:val="28"/>
        </w:rPr>
      </w:pPr>
    </w:p>
    <w:p w:rsidR="00892A54" w:rsidRPr="00892A54" w:rsidRDefault="00892A54" w:rsidP="00892A54">
      <w:pPr>
        <w:spacing w:line="360" w:lineRule="auto"/>
        <w:ind w:firstLineChars="200" w:firstLine="480"/>
        <w:rPr>
          <w:rFonts w:cs="宋体"/>
          <w:sz w:val="24"/>
          <w:szCs w:val="28"/>
        </w:rPr>
      </w:pPr>
      <w:r w:rsidRPr="00892A54">
        <w:rPr>
          <w:rFonts w:cs="宋体" w:hint="eastAsia"/>
          <w:sz w:val="24"/>
          <w:szCs w:val="28"/>
        </w:rPr>
        <w:t>消费机：采用高速处理与精准计量技术，集支付、结算与数据采集于一体，可在就餐环节快速完成刷卡、</w:t>
      </w:r>
      <w:proofErr w:type="gramStart"/>
      <w:r w:rsidRPr="00892A54">
        <w:rPr>
          <w:rFonts w:cs="宋体" w:hint="eastAsia"/>
          <w:sz w:val="24"/>
          <w:szCs w:val="28"/>
        </w:rPr>
        <w:t>扫码及</w:t>
      </w:r>
      <w:proofErr w:type="gramEnd"/>
      <w:r w:rsidRPr="00892A54">
        <w:rPr>
          <w:rFonts w:cs="宋体" w:hint="eastAsia"/>
          <w:sz w:val="24"/>
          <w:szCs w:val="28"/>
        </w:rPr>
        <w:t>人脸识别等多种支付方式，确保高峰期依然流畅通行。设备具备菜品计价与消费数据实时上传功能，可自动记录每笔交易的菜品明细、金额及用户信息，并与后台管理系统无缝对接，实现对消费记录、营养数据及运营分析的统一管理。消费机外观简洁耐用，支持自助操作与语音提示，适用于固定档口、自助取餐区等多种应用场景，有效提升结算效率和用户体验。</w:t>
      </w:r>
    </w:p>
    <w:p w:rsidR="00892A54" w:rsidRDefault="00892A54" w:rsidP="00892A54">
      <w:pPr>
        <w:ind w:firstLine="560"/>
        <w:rPr>
          <w:rFonts w:cs="宋体"/>
          <w:color w:val="EE0000"/>
          <w:szCs w:val="28"/>
        </w:rPr>
      </w:pPr>
      <w:r>
        <w:rPr>
          <w:rFonts w:cs="宋体" w:hint="eastAsia"/>
          <w:noProof/>
          <w:szCs w:val="28"/>
        </w:rPr>
        <w:drawing>
          <wp:anchor distT="0" distB="0" distL="114300" distR="114300" simplePos="0" relativeHeight="251673600" behindDoc="0" locked="0" layoutInCell="1" allowOverlap="1" wp14:anchorId="02958FD2" wp14:editId="3EBB10AE">
            <wp:simplePos x="0" y="0"/>
            <wp:positionH relativeFrom="column">
              <wp:posOffset>1371600</wp:posOffset>
            </wp:positionH>
            <wp:positionV relativeFrom="paragraph">
              <wp:posOffset>386080</wp:posOffset>
            </wp:positionV>
            <wp:extent cx="1290955" cy="1072515"/>
            <wp:effectExtent l="0" t="0" r="4445" b="0"/>
            <wp:wrapNone/>
            <wp:docPr id="37" name="图片 15" descr="7寸右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5" descr="7寸右视图"/>
                    <pic:cNvPicPr>
                      <a:picLocks noChangeAspect="1"/>
                    </pic:cNvPicPr>
                  </pic:nvPicPr>
                  <pic:blipFill>
                    <a:blip r:embed="rId14"/>
                    <a:stretch>
                      <a:fillRect/>
                    </a:stretch>
                  </pic:blipFill>
                  <pic:spPr>
                    <a:xfrm>
                      <a:off x="0" y="0"/>
                      <a:ext cx="1290955" cy="1072515"/>
                    </a:xfrm>
                    <a:prstGeom prst="rect">
                      <a:avLst/>
                    </a:prstGeom>
                  </pic:spPr>
                </pic:pic>
              </a:graphicData>
            </a:graphic>
          </wp:anchor>
        </w:drawing>
      </w:r>
      <w:r>
        <w:rPr>
          <w:noProof/>
        </w:rPr>
        <w:drawing>
          <wp:anchor distT="0" distB="0" distL="114300" distR="114300" simplePos="0" relativeHeight="251674624" behindDoc="0" locked="0" layoutInCell="1" allowOverlap="1" wp14:anchorId="297BAF31" wp14:editId="08FCBC54">
            <wp:simplePos x="0" y="0"/>
            <wp:positionH relativeFrom="column">
              <wp:posOffset>2778125</wp:posOffset>
            </wp:positionH>
            <wp:positionV relativeFrom="paragraph">
              <wp:posOffset>226695</wp:posOffset>
            </wp:positionV>
            <wp:extent cx="1062355" cy="998855"/>
            <wp:effectExtent l="0" t="0" r="4445" b="17145"/>
            <wp:wrapNone/>
            <wp:docPr id="40" name="图片 19" descr="/private/var/folders/20/wfv763ss5pz96mnh9w6zszhr0000gp/T/com.kingsoft.wpsoffice.mac/photoeditapp/20250815113013/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9" descr="/private/var/folders/20/wfv763ss5pz96mnh9w6zszhr0000gp/T/com.kingsoft.wpsoffice.mac/photoeditapp/20250815113013/temp.pngtemp"/>
                    <pic:cNvPicPr>
                      <a:picLocks noChangeAspect="1"/>
                    </pic:cNvPicPr>
                  </pic:nvPicPr>
                  <pic:blipFill>
                    <a:blip r:embed="rId15"/>
                    <a:stretch>
                      <a:fillRect/>
                    </a:stretch>
                  </pic:blipFill>
                  <pic:spPr>
                    <a:xfrm>
                      <a:off x="0" y="0"/>
                      <a:ext cx="1062355" cy="998855"/>
                    </a:xfrm>
                    <a:prstGeom prst="rect">
                      <a:avLst/>
                    </a:prstGeom>
                    <a:noFill/>
                    <a:ln w="9525">
                      <a:noFill/>
                    </a:ln>
                  </pic:spPr>
                </pic:pic>
              </a:graphicData>
            </a:graphic>
          </wp:anchor>
        </w:drawing>
      </w:r>
    </w:p>
    <w:p w:rsidR="00892A54" w:rsidRDefault="00892A54" w:rsidP="00892A54">
      <w:pPr>
        <w:ind w:firstLine="420"/>
        <w:rPr>
          <w:rFonts w:cs="宋体"/>
          <w:b/>
          <w:bCs/>
          <w:szCs w:val="28"/>
        </w:rPr>
      </w:pPr>
      <w:r>
        <w:rPr>
          <w:noProof/>
        </w:rPr>
        <w:drawing>
          <wp:anchor distT="0" distB="0" distL="114300" distR="114300" simplePos="0" relativeHeight="251675648" behindDoc="0" locked="0" layoutInCell="1" allowOverlap="1" wp14:anchorId="1B4C1BC7" wp14:editId="51D26C4C">
            <wp:simplePos x="0" y="0"/>
            <wp:positionH relativeFrom="column">
              <wp:posOffset>4023995</wp:posOffset>
            </wp:positionH>
            <wp:positionV relativeFrom="paragraph">
              <wp:posOffset>172720</wp:posOffset>
            </wp:positionV>
            <wp:extent cx="1125855" cy="706120"/>
            <wp:effectExtent l="0" t="0" r="17145" b="5080"/>
            <wp:wrapNone/>
            <wp:docPr id="42" name="图片 5" descr="b5257c071b48b1b5f03137cb4d9c6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5" descr="b5257c071b48b1b5f03137cb4d9c65c"/>
                    <pic:cNvPicPr>
                      <a:picLocks noChangeAspect="1"/>
                    </pic:cNvPicPr>
                  </pic:nvPicPr>
                  <pic:blipFill>
                    <a:blip r:embed="rId16"/>
                    <a:stretch>
                      <a:fillRect/>
                    </a:stretch>
                  </pic:blipFill>
                  <pic:spPr>
                    <a:xfrm>
                      <a:off x="0" y="0"/>
                      <a:ext cx="1125855" cy="706120"/>
                    </a:xfrm>
                    <a:prstGeom prst="rect">
                      <a:avLst/>
                    </a:prstGeom>
                  </pic:spPr>
                </pic:pic>
              </a:graphicData>
            </a:graphic>
          </wp:anchor>
        </w:drawing>
      </w:r>
      <w:r>
        <w:rPr>
          <w:noProof/>
        </w:rPr>
        <w:drawing>
          <wp:anchor distT="0" distB="0" distL="114300" distR="114300" simplePos="0" relativeHeight="251672576" behindDoc="0" locked="0" layoutInCell="1" allowOverlap="1" wp14:anchorId="109172A2" wp14:editId="36E76E38">
            <wp:simplePos x="0" y="0"/>
            <wp:positionH relativeFrom="column">
              <wp:posOffset>0</wp:posOffset>
            </wp:positionH>
            <wp:positionV relativeFrom="paragraph">
              <wp:posOffset>12065</wp:posOffset>
            </wp:positionV>
            <wp:extent cx="1333500" cy="920750"/>
            <wp:effectExtent l="0" t="0" r="0" b="0"/>
            <wp:wrapNone/>
            <wp:docPr id="29" name="图片 14" descr="/private/var/folders/20/wfv763ss5pz96mnh9w6zszhr0000gp/T/com.kingsoft.wpsoffice.mac/photoeditapp/20250815112955/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4" descr="/private/var/folders/20/wfv763ss5pz96mnh9w6zszhr0000gp/T/com.kingsoft.wpsoffice.mac/photoeditapp/20250815112955/temp.pngtemp"/>
                    <pic:cNvPicPr>
                      <a:picLocks noChangeAspect="1"/>
                    </pic:cNvPicPr>
                  </pic:nvPicPr>
                  <pic:blipFill>
                    <a:blip r:embed="rId17"/>
                    <a:stretch>
                      <a:fillRect/>
                    </a:stretch>
                  </pic:blipFill>
                  <pic:spPr>
                    <a:xfrm>
                      <a:off x="0" y="0"/>
                      <a:ext cx="1333500" cy="920750"/>
                    </a:xfrm>
                    <a:prstGeom prst="rect">
                      <a:avLst/>
                    </a:prstGeom>
                  </pic:spPr>
                </pic:pic>
              </a:graphicData>
            </a:graphic>
          </wp:anchor>
        </w:drawing>
      </w:r>
    </w:p>
    <w:p w:rsidR="00892A54" w:rsidRDefault="00892A54" w:rsidP="00892A54">
      <w:pPr>
        <w:ind w:firstLine="586"/>
        <w:rPr>
          <w:rFonts w:cs="宋体"/>
          <w:b/>
          <w:bCs/>
          <w:szCs w:val="28"/>
        </w:rPr>
      </w:pPr>
    </w:p>
    <w:p w:rsidR="00892A54" w:rsidRDefault="00892A54" w:rsidP="00892A54">
      <w:pPr>
        <w:pStyle w:val="21"/>
        <w:ind w:left="560"/>
        <w:rPr>
          <w:rFonts w:cs="宋体"/>
          <w:b/>
          <w:bCs/>
          <w:szCs w:val="28"/>
        </w:rPr>
      </w:pPr>
    </w:p>
    <w:p w:rsidR="00892A54" w:rsidRDefault="00892A54" w:rsidP="00892A54">
      <w:pPr>
        <w:ind w:firstLine="586"/>
        <w:rPr>
          <w:rFonts w:cs="宋体"/>
          <w:b/>
          <w:bCs/>
          <w:szCs w:val="28"/>
        </w:rPr>
      </w:pPr>
    </w:p>
    <w:p w:rsidR="00892A54" w:rsidRDefault="00892A54" w:rsidP="00892A54">
      <w:pPr>
        <w:pStyle w:val="21"/>
        <w:ind w:left="560"/>
      </w:pPr>
    </w:p>
    <w:p w:rsidR="00892A54" w:rsidRPr="00892A54" w:rsidRDefault="00892A54" w:rsidP="00892A54">
      <w:pPr>
        <w:spacing w:line="360" w:lineRule="auto"/>
        <w:rPr>
          <w:sz w:val="24"/>
        </w:rPr>
      </w:pPr>
      <w:r w:rsidRPr="00892A54">
        <w:rPr>
          <w:rFonts w:hint="eastAsia"/>
          <w:sz w:val="24"/>
        </w:rPr>
        <w:lastRenderedPageBreak/>
        <w:t>对齐健康目标，有选择的吃饭</w:t>
      </w:r>
    </w:p>
    <w:p w:rsidR="00892A54" w:rsidRPr="00892A54" w:rsidRDefault="00892A54" w:rsidP="00892A54">
      <w:pPr>
        <w:spacing w:line="360" w:lineRule="auto"/>
        <w:rPr>
          <w:rFonts w:cs="宋体"/>
          <w:b/>
          <w:bCs/>
          <w:sz w:val="24"/>
          <w:szCs w:val="28"/>
        </w:rPr>
      </w:pPr>
      <w:r w:rsidRPr="00892A54">
        <w:rPr>
          <w:rFonts w:cs="宋体" w:hint="eastAsia"/>
          <w:b/>
          <w:bCs/>
          <w:sz w:val="24"/>
          <w:szCs w:val="28"/>
        </w:rPr>
        <w:t>餐前有目标、餐中有指导、餐后有宣教</w:t>
      </w:r>
    </w:p>
    <w:p w:rsidR="00892A54" w:rsidRPr="00BD44A1" w:rsidRDefault="00892A54" w:rsidP="00892A54">
      <w:pPr>
        <w:spacing w:line="360" w:lineRule="auto"/>
        <w:rPr>
          <w:rFonts w:cs="宋体"/>
          <w:b/>
          <w:sz w:val="24"/>
          <w:szCs w:val="28"/>
        </w:rPr>
      </w:pPr>
      <w:r w:rsidRPr="00BD44A1">
        <w:rPr>
          <w:rFonts w:cs="宋体" w:hint="eastAsia"/>
          <w:b/>
          <w:sz w:val="24"/>
          <w:szCs w:val="28"/>
        </w:rPr>
        <w:t>①餐前设定体重管理</w:t>
      </w:r>
      <w:r w:rsidRPr="00BD44A1">
        <w:rPr>
          <w:rFonts w:cs="宋体" w:hint="eastAsia"/>
          <w:b/>
          <w:sz w:val="24"/>
          <w:szCs w:val="28"/>
        </w:rPr>
        <w:t>/</w:t>
      </w:r>
      <w:r w:rsidRPr="00BD44A1">
        <w:rPr>
          <w:rFonts w:cs="宋体" w:hint="eastAsia"/>
          <w:b/>
          <w:sz w:val="24"/>
          <w:szCs w:val="28"/>
        </w:rPr>
        <w:t>身体状态、慢病等改善目标</w:t>
      </w:r>
    </w:p>
    <w:p w:rsidR="00892A54" w:rsidRDefault="00892A54" w:rsidP="00892A54">
      <w:pPr>
        <w:spacing w:line="360" w:lineRule="auto"/>
        <w:ind w:firstLine="560"/>
        <w:rPr>
          <w:rFonts w:cs="宋体"/>
          <w:szCs w:val="28"/>
        </w:rPr>
      </w:pPr>
      <w:r w:rsidRPr="00892A54">
        <w:rPr>
          <w:rFonts w:cs="宋体" w:hint="eastAsia"/>
          <w:sz w:val="24"/>
          <w:szCs w:val="28"/>
        </w:rPr>
        <w:t>首次就餐前可关注小程序“</w:t>
      </w:r>
      <w:r w:rsidRPr="00892A54">
        <w:rPr>
          <w:rFonts w:cs="宋体" w:hint="eastAsia"/>
          <w:sz w:val="24"/>
          <w:szCs w:val="28"/>
        </w:rPr>
        <w:t>AI</w:t>
      </w:r>
      <w:r w:rsidRPr="00892A54">
        <w:rPr>
          <w:rFonts w:cs="宋体" w:hint="eastAsia"/>
          <w:sz w:val="24"/>
          <w:szCs w:val="28"/>
        </w:rPr>
        <w:t>运动营养师”开启智慧</w:t>
      </w:r>
      <w:r w:rsidRPr="00892A54">
        <w:rPr>
          <w:rFonts w:cs="宋体" w:hint="eastAsia"/>
          <w:sz w:val="24"/>
          <w:szCs w:val="28"/>
        </w:rPr>
        <w:t>AI</w:t>
      </w:r>
      <w:r w:rsidRPr="00892A54">
        <w:rPr>
          <w:rFonts w:cs="宋体" w:hint="eastAsia"/>
          <w:sz w:val="24"/>
          <w:szCs w:val="28"/>
        </w:rPr>
        <w:t>用餐之旅。点击“我的”注册信息并</w:t>
      </w:r>
      <w:proofErr w:type="gramStart"/>
      <w:r w:rsidRPr="00892A54">
        <w:rPr>
          <w:rFonts w:cs="宋体" w:hint="eastAsia"/>
          <w:sz w:val="24"/>
          <w:szCs w:val="28"/>
        </w:rPr>
        <w:t>填选健康</w:t>
      </w:r>
      <w:proofErr w:type="gramEnd"/>
      <w:r w:rsidRPr="00892A54">
        <w:rPr>
          <w:rFonts w:cs="宋体" w:hint="eastAsia"/>
          <w:sz w:val="24"/>
          <w:szCs w:val="28"/>
        </w:rPr>
        <w:t>/</w:t>
      </w:r>
      <w:r w:rsidRPr="00892A54">
        <w:rPr>
          <w:rFonts w:cs="宋体" w:hint="eastAsia"/>
          <w:sz w:val="24"/>
          <w:szCs w:val="28"/>
        </w:rPr>
        <w:t>体重管理目标。返回首页，关联运动数据</w:t>
      </w:r>
      <w:r w:rsidRPr="00892A54">
        <w:rPr>
          <w:rFonts w:cs="宋体" w:hint="eastAsia"/>
          <w:sz w:val="24"/>
          <w:szCs w:val="28"/>
        </w:rPr>
        <w:t>/</w:t>
      </w:r>
      <w:r w:rsidRPr="00892A54">
        <w:rPr>
          <w:rFonts w:cs="宋体" w:hint="eastAsia"/>
          <w:sz w:val="24"/>
          <w:szCs w:val="28"/>
        </w:rPr>
        <w:t>体检数据</w:t>
      </w:r>
      <w:r w:rsidRPr="00892A54">
        <w:rPr>
          <w:rFonts w:cs="宋体" w:hint="eastAsia"/>
          <w:sz w:val="24"/>
          <w:szCs w:val="28"/>
        </w:rPr>
        <w:t>/</w:t>
      </w:r>
      <w:r w:rsidRPr="00892A54">
        <w:rPr>
          <w:rFonts w:cs="宋体" w:hint="eastAsia"/>
          <w:sz w:val="24"/>
          <w:szCs w:val="28"/>
        </w:rPr>
        <w:t>体重秤等，即可获得个性化用餐指导建议</w:t>
      </w:r>
      <w:r>
        <w:rPr>
          <w:rFonts w:cs="宋体" w:hint="eastAsia"/>
          <w:szCs w:val="28"/>
        </w:rPr>
        <w:t>。</w:t>
      </w:r>
    </w:p>
    <w:p w:rsidR="00892A54" w:rsidRDefault="00892A54" w:rsidP="00892A54">
      <w:pPr>
        <w:ind w:firstLine="560"/>
        <w:rPr>
          <w:rFonts w:cs="宋体"/>
          <w:szCs w:val="28"/>
        </w:rPr>
      </w:pPr>
      <w:r w:rsidRPr="00892A54">
        <w:rPr>
          <w:rFonts w:cs="宋体" w:hint="eastAsia"/>
          <w:noProof/>
          <w:sz w:val="24"/>
          <w:szCs w:val="28"/>
        </w:rPr>
        <w:drawing>
          <wp:anchor distT="0" distB="0" distL="114300" distR="114300" simplePos="0" relativeHeight="251665408" behindDoc="1" locked="0" layoutInCell="1" allowOverlap="1" wp14:anchorId="5B45F68E" wp14:editId="26109B9A">
            <wp:simplePos x="0" y="0"/>
            <wp:positionH relativeFrom="column">
              <wp:posOffset>1663700</wp:posOffset>
            </wp:positionH>
            <wp:positionV relativeFrom="paragraph">
              <wp:posOffset>238125</wp:posOffset>
            </wp:positionV>
            <wp:extent cx="1593850" cy="2621280"/>
            <wp:effectExtent l="0" t="0" r="6350" b="7620"/>
            <wp:wrapTight wrapText="bothSides">
              <wp:wrapPolygon edited="0">
                <wp:start x="1549" y="0"/>
                <wp:lineTo x="0" y="942"/>
                <wp:lineTo x="0" y="20564"/>
                <wp:lineTo x="1549" y="21506"/>
                <wp:lineTo x="19621" y="21506"/>
                <wp:lineTo x="21428" y="20721"/>
                <wp:lineTo x="21428" y="785"/>
                <wp:lineTo x="19621" y="0"/>
                <wp:lineTo x="1549" y="0"/>
              </wp:wrapPolygon>
            </wp:wrapTight>
            <wp:docPr id="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pic:cNvPicPr>
                      <a:picLocks noChangeAspect="1"/>
                    </pic:cNvPicPr>
                  </pic:nvPicPr>
                  <pic:blipFill>
                    <a:blip r:embed="rId18"/>
                    <a:stretch>
                      <a:fillRect/>
                    </a:stretch>
                  </pic:blipFill>
                  <pic:spPr>
                    <a:xfrm>
                      <a:off x="0" y="0"/>
                      <a:ext cx="1593850" cy="2621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2A54">
        <w:rPr>
          <w:rFonts w:cs="宋体" w:hint="eastAsia"/>
          <w:noProof/>
          <w:sz w:val="24"/>
          <w:szCs w:val="28"/>
        </w:rPr>
        <w:drawing>
          <wp:anchor distT="0" distB="0" distL="114300" distR="114300" simplePos="0" relativeHeight="251666432" behindDoc="1" locked="0" layoutInCell="1" allowOverlap="1" wp14:anchorId="3431C77E" wp14:editId="74BEEAE3">
            <wp:simplePos x="0" y="0"/>
            <wp:positionH relativeFrom="column">
              <wp:posOffset>3517900</wp:posOffset>
            </wp:positionH>
            <wp:positionV relativeFrom="paragraph">
              <wp:posOffset>155575</wp:posOffset>
            </wp:positionV>
            <wp:extent cx="1638300" cy="2689860"/>
            <wp:effectExtent l="0" t="0" r="0" b="0"/>
            <wp:wrapTight wrapText="bothSides">
              <wp:wrapPolygon edited="0">
                <wp:start x="1758" y="0"/>
                <wp:lineTo x="0" y="765"/>
                <wp:lineTo x="0" y="20652"/>
                <wp:lineTo x="1758" y="21416"/>
                <wp:lineTo x="19591" y="21416"/>
                <wp:lineTo x="21349" y="20652"/>
                <wp:lineTo x="21349" y="765"/>
                <wp:lineTo x="19591" y="0"/>
                <wp:lineTo x="1758" y="0"/>
              </wp:wrapPolygon>
            </wp:wrapTight>
            <wp:docPr id="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pic:cNvPicPr>
                      <a:picLocks noChangeAspect="1"/>
                    </pic:cNvPicPr>
                  </pic:nvPicPr>
                  <pic:blipFill>
                    <a:blip r:embed="rId19"/>
                    <a:stretch>
                      <a:fillRect/>
                    </a:stretch>
                  </pic:blipFill>
                  <pic:spPr>
                    <a:xfrm>
                      <a:off x="0" y="0"/>
                      <a:ext cx="1638300" cy="26898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2A54" w:rsidRDefault="00892A54" w:rsidP="00892A54">
      <w:pPr>
        <w:ind w:firstLine="584"/>
        <w:rPr>
          <w:rFonts w:cs="宋体"/>
          <w:szCs w:val="28"/>
        </w:rPr>
      </w:pPr>
      <w:r>
        <w:rPr>
          <w:rFonts w:cs="宋体" w:hint="eastAsia"/>
          <w:noProof/>
          <w:szCs w:val="28"/>
        </w:rPr>
        <w:drawing>
          <wp:anchor distT="0" distB="0" distL="114300" distR="114300" simplePos="0" relativeHeight="251664384" behindDoc="1" locked="0" layoutInCell="1" allowOverlap="1" wp14:anchorId="5B41743E" wp14:editId="79154AE8">
            <wp:simplePos x="0" y="0"/>
            <wp:positionH relativeFrom="column">
              <wp:posOffset>-223520</wp:posOffset>
            </wp:positionH>
            <wp:positionV relativeFrom="paragraph">
              <wp:posOffset>1905</wp:posOffset>
            </wp:positionV>
            <wp:extent cx="1748790" cy="1539240"/>
            <wp:effectExtent l="0" t="0" r="3810" b="3810"/>
            <wp:wrapTight wrapText="bothSides">
              <wp:wrapPolygon edited="0">
                <wp:start x="7765" y="0"/>
                <wp:lineTo x="5882" y="535"/>
                <wp:lineTo x="1412" y="3475"/>
                <wp:lineTo x="0" y="7218"/>
                <wp:lineTo x="0" y="14168"/>
                <wp:lineTo x="1647" y="17109"/>
                <wp:lineTo x="1647" y="17911"/>
                <wp:lineTo x="6824" y="21386"/>
                <wp:lineTo x="8235" y="21386"/>
                <wp:lineTo x="13176" y="21386"/>
                <wp:lineTo x="14588" y="21386"/>
                <wp:lineTo x="19765" y="17911"/>
                <wp:lineTo x="20000" y="17109"/>
                <wp:lineTo x="21412" y="13634"/>
                <wp:lineTo x="21412" y="7485"/>
                <wp:lineTo x="20235" y="3743"/>
                <wp:lineTo x="15529" y="535"/>
                <wp:lineTo x="13647" y="0"/>
                <wp:lineTo x="7765" y="0"/>
              </wp:wrapPolygon>
            </wp:wrapTight>
            <wp:docPr id="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
                    <pic:cNvPicPr>
                      <a:picLocks noChangeAspect="1"/>
                    </pic:cNvPicPr>
                  </pic:nvPicPr>
                  <pic:blipFill>
                    <a:blip r:embed="rId20"/>
                    <a:stretch>
                      <a:fillRect/>
                    </a:stretch>
                  </pic:blipFill>
                  <pic:spPr>
                    <a:xfrm>
                      <a:off x="0" y="0"/>
                      <a:ext cx="1748790" cy="1539240"/>
                    </a:xfrm>
                    <a:prstGeom prst="rect">
                      <a:avLst/>
                    </a:prstGeom>
                    <a:noFill/>
                    <a:ln>
                      <a:noFill/>
                    </a:ln>
                  </pic:spPr>
                </pic:pic>
              </a:graphicData>
            </a:graphic>
          </wp:anchor>
        </w:drawing>
      </w:r>
    </w:p>
    <w:p w:rsidR="00892A54" w:rsidRDefault="00892A54" w:rsidP="00892A54">
      <w:pPr>
        <w:ind w:firstLine="584"/>
        <w:rPr>
          <w:rFonts w:cs="宋体"/>
          <w:szCs w:val="28"/>
        </w:rPr>
      </w:pPr>
    </w:p>
    <w:p w:rsidR="00892A54" w:rsidRDefault="00892A54" w:rsidP="00892A54">
      <w:pPr>
        <w:ind w:firstLine="584"/>
        <w:rPr>
          <w:rFonts w:cs="宋体"/>
          <w:szCs w:val="28"/>
        </w:rPr>
      </w:pPr>
    </w:p>
    <w:p w:rsidR="00892A54" w:rsidRPr="00892A54" w:rsidRDefault="00892A54" w:rsidP="00892A54">
      <w:pPr>
        <w:spacing w:line="360" w:lineRule="auto"/>
        <w:rPr>
          <w:rFonts w:cs="宋体"/>
          <w:sz w:val="24"/>
          <w:szCs w:val="28"/>
        </w:rPr>
      </w:pPr>
      <w:r w:rsidRPr="00892A54">
        <w:rPr>
          <w:rFonts w:cs="宋体" w:hint="eastAsia"/>
          <w:sz w:val="24"/>
          <w:szCs w:val="28"/>
        </w:rPr>
        <w:t>1.</w:t>
      </w:r>
      <w:r w:rsidRPr="00892A54">
        <w:rPr>
          <w:rFonts w:cs="宋体" w:hint="eastAsia"/>
          <w:sz w:val="24"/>
          <w:szCs w:val="28"/>
        </w:rPr>
        <w:t>关注小程序</w:t>
      </w:r>
      <w:r w:rsidRPr="00892A54">
        <w:rPr>
          <w:rFonts w:cs="宋体" w:hint="eastAsia"/>
          <w:sz w:val="24"/>
          <w:szCs w:val="28"/>
        </w:rPr>
        <w:t>2.</w:t>
      </w:r>
      <w:r w:rsidRPr="00892A54">
        <w:rPr>
          <w:rFonts w:cs="宋体" w:hint="eastAsia"/>
          <w:sz w:val="24"/>
          <w:szCs w:val="28"/>
        </w:rPr>
        <w:t>设定体重</w:t>
      </w:r>
      <w:r w:rsidRPr="00892A54">
        <w:rPr>
          <w:rFonts w:cs="宋体" w:hint="eastAsia"/>
          <w:sz w:val="24"/>
          <w:szCs w:val="28"/>
        </w:rPr>
        <w:t>/</w:t>
      </w:r>
      <w:r w:rsidRPr="00892A54">
        <w:rPr>
          <w:rFonts w:cs="宋体" w:hint="eastAsia"/>
          <w:sz w:val="24"/>
          <w:szCs w:val="28"/>
        </w:rPr>
        <w:t>健康目标</w:t>
      </w:r>
      <w:r w:rsidRPr="00892A54">
        <w:rPr>
          <w:rFonts w:cs="宋体" w:hint="eastAsia"/>
          <w:sz w:val="24"/>
          <w:szCs w:val="28"/>
        </w:rPr>
        <w:t>3.</w:t>
      </w:r>
      <w:r w:rsidRPr="00892A54">
        <w:rPr>
          <w:rFonts w:cs="宋体" w:hint="eastAsia"/>
          <w:sz w:val="24"/>
          <w:szCs w:val="28"/>
        </w:rPr>
        <w:t>个性化用餐建议</w:t>
      </w:r>
    </w:p>
    <w:p w:rsidR="00892A54" w:rsidRPr="00BD44A1" w:rsidRDefault="00892A54" w:rsidP="00BD44A1">
      <w:pPr>
        <w:spacing w:line="360" w:lineRule="auto"/>
        <w:rPr>
          <w:rFonts w:cs="宋体"/>
          <w:b/>
          <w:sz w:val="24"/>
          <w:szCs w:val="28"/>
        </w:rPr>
      </w:pPr>
      <w:r w:rsidRPr="00BD44A1">
        <w:rPr>
          <w:rFonts w:cs="宋体" w:hint="eastAsia"/>
          <w:b/>
          <w:sz w:val="24"/>
          <w:szCs w:val="28"/>
        </w:rPr>
        <w:t>②餐中有指导</w:t>
      </w:r>
    </w:p>
    <w:p w:rsidR="00892A54" w:rsidRPr="00892A54" w:rsidRDefault="00892A54" w:rsidP="00892A54">
      <w:pPr>
        <w:widowControl/>
        <w:numPr>
          <w:ilvl w:val="0"/>
          <w:numId w:val="8"/>
        </w:numPr>
        <w:spacing w:line="360" w:lineRule="auto"/>
        <w:jc w:val="left"/>
        <w:rPr>
          <w:rFonts w:cs="宋体"/>
          <w:sz w:val="24"/>
          <w:szCs w:val="28"/>
        </w:rPr>
      </w:pPr>
      <w:r w:rsidRPr="00892A54">
        <w:rPr>
          <w:rFonts w:cs="宋体" w:hint="eastAsia"/>
          <w:noProof/>
          <w:sz w:val="24"/>
          <w:szCs w:val="28"/>
        </w:rPr>
        <w:drawing>
          <wp:anchor distT="0" distB="0" distL="114300" distR="114300" simplePos="0" relativeHeight="251667456" behindDoc="1" locked="0" layoutInCell="1" allowOverlap="1" wp14:anchorId="59B8385E" wp14:editId="0B575C5F">
            <wp:simplePos x="0" y="0"/>
            <wp:positionH relativeFrom="column">
              <wp:posOffset>-37465</wp:posOffset>
            </wp:positionH>
            <wp:positionV relativeFrom="paragraph">
              <wp:posOffset>774065</wp:posOffset>
            </wp:positionV>
            <wp:extent cx="5196840" cy="1097280"/>
            <wp:effectExtent l="0" t="0" r="0" b="0"/>
            <wp:wrapTight wrapText="bothSides">
              <wp:wrapPolygon edited="0">
                <wp:start x="317" y="0"/>
                <wp:lineTo x="0" y="1500"/>
                <wp:lineTo x="0" y="19800"/>
                <wp:lineTo x="317" y="21300"/>
                <wp:lineTo x="21220" y="21300"/>
                <wp:lineTo x="21537" y="19800"/>
                <wp:lineTo x="21537" y="1500"/>
                <wp:lineTo x="21220" y="0"/>
                <wp:lineTo x="317" y="0"/>
              </wp:wrapPolygon>
            </wp:wrapTight>
            <wp:docPr id="38" name="图片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186"/>
                    <pic:cNvPicPr>
                      <a:picLocks noChangeAspect="1"/>
                    </pic:cNvPicPr>
                  </pic:nvPicPr>
                  <pic:blipFill>
                    <a:blip r:embed="rId21"/>
                    <a:stretch>
                      <a:fillRect/>
                    </a:stretch>
                  </pic:blipFill>
                  <pic:spPr>
                    <a:xfrm>
                      <a:off x="0" y="0"/>
                      <a:ext cx="5196840" cy="1097280"/>
                    </a:xfrm>
                    <a:prstGeom prst="rect">
                      <a:avLst/>
                    </a:prstGeom>
                    <a:noFill/>
                    <a:ln>
                      <a:noFill/>
                    </a:ln>
                  </pic:spPr>
                </pic:pic>
              </a:graphicData>
            </a:graphic>
          </wp:anchor>
        </w:drawing>
      </w:r>
      <w:r w:rsidRPr="00892A54">
        <w:rPr>
          <w:rFonts w:cs="宋体" w:hint="eastAsia"/>
          <w:sz w:val="24"/>
          <w:szCs w:val="28"/>
        </w:rPr>
        <w:t>基于国人十大常见健康目标，以吃饭环节构筑健康的第一道关卡。</w:t>
      </w:r>
    </w:p>
    <w:p w:rsidR="00892A54" w:rsidRPr="00892A54" w:rsidRDefault="00892A54" w:rsidP="00892A54">
      <w:pPr>
        <w:widowControl/>
        <w:numPr>
          <w:ilvl w:val="0"/>
          <w:numId w:val="8"/>
        </w:numPr>
        <w:spacing w:line="360" w:lineRule="auto"/>
        <w:jc w:val="left"/>
        <w:rPr>
          <w:rFonts w:cs="宋体"/>
          <w:sz w:val="24"/>
          <w:szCs w:val="28"/>
        </w:rPr>
      </w:pPr>
      <w:r w:rsidRPr="00892A54">
        <w:rPr>
          <w:rFonts w:cs="宋体" w:hint="eastAsia"/>
          <w:noProof/>
          <w:sz w:val="24"/>
          <w:szCs w:val="28"/>
        </w:rPr>
        <w:drawing>
          <wp:anchor distT="0" distB="0" distL="114300" distR="114300" simplePos="0" relativeHeight="251668480" behindDoc="1" locked="0" layoutInCell="1" allowOverlap="1" wp14:anchorId="317F6368" wp14:editId="7F155DC6">
            <wp:simplePos x="0" y="0"/>
            <wp:positionH relativeFrom="column">
              <wp:posOffset>60325</wp:posOffset>
            </wp:positionH>
            <wp:positionV relativeFrom="paragraph">
              <wp:posOffset>563880</wp:posOffset>
            </wp:positionV>
            <wp:extent cx="5271770" cy="2374900"/>
            <wp:effectExtent l="0" t="0" r="1270" b="2540"/>
            <wp:wrapTight wrapText="bothSides">
              <wp:wrapPolygon edited="0">
                <wp:start x="0" y="0"/>
                <wp:lineTo x="0" y="21484"/>
                <wp:lineTo x="21543" y="21484"/>
                <wp:lineTo x="21543" y="0"/>
                <wp:lineTo x="0" y="0"/>
              </wp:wrapPolygon>
            </wp:wrapTight>
            <wp:docPr id="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7"/>
                    <pic:cNvPicPr>
                      <a:picLocks noChangeAspect="1"/>
                    </pic:cNvPicPr>
                  </pic:nvPicPr>
                  <pic:blipFill>
                    <a:blip r:embed="rId22"/>
                    <a:stretch>
                      <a:fillRect/>
                    </a:stretch>
                  </pic:blipFill>
                  <pic:spPr>
                    <a:xfrm>
                      <a:off x="0" y="0"/>
                      <a:ext cx="5271770" cy="2374900"/>
                    </a:xfrm>
                    <a:prstGeom prst="rect">
                      <a:avLst/>
                    </a:prstGeom>
                    <a:noFill/>
                    <a:ln>
                      <a:noFill/>
                    </a:ln>
                  </pic:spPr>
                </pic:pic>
              </a:graphicData>
            </a:graphic>
          </wp:anchor>
        </w:drawing>
      </w:r>
      <w:r w:rsidRPr="00892A54">
        <w:rPr>
          <w:rFonts w:cs="宋体" w:hint="eastAsia"/>
          <w:sz w:val="24"/>
          <w:szCs w:val="28"/>
        </w:rPr>
        <w:t>4D</w:t>
      </w:r>
      <w:r w:rsidRPr="00892A54">
        <w:rPr>
          <w:rFonts w:cs="宋体" w:hint="eastAsia"/>
          <w:sz w:val="24"/>
          <w:szCs w:val="28"/>
        </w:rPr>
        <w:t>立体</w:t>
      </w:r>
      <w:proofErr w:type="gramStart"/>
      <w:r w:rsidRPr="00892A54">
        <w:rPr>
          <w:rFonts w:cs="宋体" w:hint="eastAsia"/>
          <w:sz w:val="24"/>
          <w:szCs w:val="28"/>
        </w:rPr>
        <w:t>考量</w:t>
      </w:r>
      <w:proofErr w:type="gramEnd"/>
      <w:r w:rsidRPr="00892A54">
        <w:rPr>
          <w:rFonts w:cs="宋体" w:hint="eastAsia"/>
          <w:sz w:val="24"/>
          <w:szCs w:val="28"/>
        </w:rPr>
        <w:t>模型，用餐建议贴近个性化专属需求</w:t>
      </w:r>
    </w:p>
    <w:p w:rsidR="00892A54" w:rsidRDefault="00892A54" w:rsidP="00BD44A1">
      <w:pPr>
        <w:numPr>
          <w:ilvl w:val="0"/>
          <w:numId w:val="8"/>
        </w:numPr>
        <w:spacing w:line="360" w:lineRule="auto"/>
        <w:ind w:left="0" w:firstLine="0"/>
        <w:jc w:val="left"/>
        <w:rPr>
          <w:rFonts w:cs="宋体"/>
          <w:szCs w:val="28"/>
        </w:rPr>
      </w:pPr>
      <w:r w:rsidRPr="00892A54">
        <w:rPr>
          <w:rFonts w:cs="宋体" w:hint="eastAsia"/>
          <w:sz w:val="24"/>
          <w:szCs w:val="28"/>
        </w:rPr>
        <w:lastRenderedPageBreak/>
        <w:t>三</w:t>
      </w:r>
      <w:proofErr w:type="gramStart"/>
      <w:r w:rsidRPr="00892A54">
        <w:rPr>
          <w:rFonts w:cs="宋体" w:hint="eastAsia"/>
          <w:sz w:val="24"/>
          <w:szCs w:val="28"/>
        </w:rPr>
        <w:t>色显示</w:t>
      </w:r>
      <w:proofErr w:type="gramEnd"/>
      <w:r w:rsidRPr="00892A54">
        <w:rPr>
          <w:rFonts w:cs="宋体" w:hint="eastAsia"/>
          <w:sz w:val="24"/>
          <w:szCs w:val="28"/>
        </w:rPr>
        <w:t>提醒，用餐时快速辨别，为健康目标提速</w:t>
      </w:r>
      <w:r>
        <w:rPr>
          <w:rFonts w:cs="宋体" w:hint="eastAsia"/>
          <w:noProof/>
          <w:szCs w:val="28"/>
        </w:rPr>
        <w:drawing>
          <wp:inline distT="0" distB="0" distL="114300" distR="114300" wp14:anchorId="71BB82B1" wp14:editId="4191B39E">
            <wp:extent cx="5840095" cy="2834640"/>
            <wp:effectExtent l="0" t="0" r="12065" b="0"/>
            <wp:docPr id="3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0"/>
                    <pic:cNvPicPr>
                      <a:picLocks noChangeAspect="1"/>
                    </pic:cNvPicPr>
                  </pic:nvPicPr>
                  <pic:blipFill>
                    <a:blip r:embed="rId23"/>
                    <a:stretch>
                      <a:fillRect/>
                    </a:stretch>
                  </pic:blipFill>
                  <pic:spPr>
                    <a:xfrm>
                      <a:off x="0" y="0"/>
                      <a:ext cx="5840095" cy="2834640"/>
                    </a:xfrm>
                    <a:prstGeom prst="rect">
                      <a:avLst/>
                    </a:prstGeom>
                    <a:noFill/>
                    <a:ln>
                      <a:noFill/>
                    </a:ln>
                  </pic:spPr>
                </pic:pic>
              </a:graphicData>
            </a:graphic>
          </wp:inline>
        </w:drawing>
      </w:r>
    </w:p>
    <w:p w:rsidR="00892A54" w:rsidRPr="00BD44A1" w:rsidRDefault="00892A54" w:rsidP="00BD44A1">
      <w:pPr>
        <w:spacing w:line="360" w:lineRule="auto"/>
        <w:rPr>
          <w:rFonts w:cs="宋体"/>
          <w:b/>
          <w:sz w:val="24"/>
          <w:szCs w:val="28"/>
        </w:rPr>
      </w:pPr>
      <w:r w:rsidRPr="00BD44A1">
        <w:rPr>
          <w:rFonts w:cs="宋体" w:hint="eastAsia"/>
          <w:b/>
          <w:sz w:val="24"/>
          <w:szCs w:val="28"/>
        </w:rPr>
        <w:t>③餐后有宣教</w:t>
      </w:r>
    </w:p>
    <w:p w:rsidR="00892A54" w:rsidRPr="00BD44A1" w:rsidRDefault="00892A54" w:rsidP="00BD44A1">
      <w:pPr>
        <w:spacing w:line="360" w:lineRule="auto"/>
        <w:rPr>
          <w:rFonts w:cs="宋体"/>
          <w:sz w:val="24"/>
          <w:szCs w:val="28"/>
        </w:rPr>
      </w:pPr>
      <w:r w:rsidRPr="00BD44A1">
        <w:rPr>
          <w:noProof/>
          <w:sz w:val="24"/>
        </w:rPr>
        <w:drawing>
          <wp:anchor distT="0" distB="0" distL="114300" distR="114300" simplePos="0" relativeHeight="251671552" behindDoc="1" locked="0" layoutInCell="1" allowOverlap="1" wp14:anchorId="247D37E4" wp14:editId="72D5EA3C">
            <wp:simplePos x="0" y="0"/>
            <wp:positionH relativeFrom="column">
              <wp:posOffset>426085</wp:posOffset>
            </wp:positionH>
            <wp:positionV relativeFrom="paragraph">
              <wp:posOffset>264160</wp:posOffset>
            </wp:positionV>
            <wp:extent cx="4427855" cy="4956175"/>
            <wp:effectExtent l="0" t="0" r="17145" b="22225"/>
            <wp:wrapNone/>
            <wp:docPr id="6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5"/>
                    <pic:cNvPicPr>
                      <a:picLocks noChangeAspect="1"/>
                    </pic:cNvPicPr>
                  </pic:nvPicPr>
                  <pic:blipFill>
                    <a:blip r:embed="rId24"/>
                    <a:stretch>
                      <a:fillRect/>
                    </a:stretch>
                  </pic:blipFill>
                  <pic:spPr>
                    <a:xfrm>
                      <a:off x="0" y="0"/>
                      <a:ext cx="4427855" cy="4956175"/>
                    </a:xfrm>
                    <a:prstGeom prst="rect">
                      <a:avLst/>
                    </a:prstGeom>
                    <a:noFill/>
                    <a:ln>
                      <a:noFill/>
                    </a:ln>
                  </pic:spPr>
                </pic:pic>
              </a:graphicData>
            </a:graphic>
          </wp:anchor>
        </w:drawing>
      </w:r>
      <w:r w:rsidRPr="00BD44A1">
        <w:rPr>
          <w:rFonts w:cs="宋体" w:hint="eastAsia"/>
          <w:sz w:val="24"/>
          <w:szCs w:val="28"/>
        </w:rPr>
        <w:t>全能营养报告，构筑个性化健康</w:t>
      </w:r>
    </w:p>
    <w:p w:rsidR="00892A54" w:rsidRDefault="00892A54" w:rsidP="00892A54">
      <w:pPr>
        <w:pStyle w:val="21"/>
        <w:ind w:left="560"/>
        <w:rPr>
          <w:rFonts w:cs="宋体"/>
          <w:szCs w:val="28"/>
        </w:rPr>
      </w:pPr>
    </w:p>
    <w:p w:rsidR="00892A54" w:rsidRDefault="00892A54" w:rsidP="00892A54">
      <w:pPr>
        <w:ind w:firstLine="444"/>
      </w:pPr>
    </w:p>
    <w:p w:rsidR="00892A54" w:rsidRDefault="00892A54" w:rsidP="00892A54">
      <w:pPr>
        <w:ind w:firstLine="584"/>
        <w:rPr>
          <w:rFonts w:cs="宋体"/>
          <w:szCs w:val="28"/>
        </w:rPr>
      </w:pPr>
    </w:p>
    <w:p w:rsidR="00892A54" w:rsidRDefault="00892A54" w:rsidP="00892A54">
      <w:pPr>
        <w:rPr>
          <w:rFonts w:cs="宋体"/>
          <w:szCs w:val="28"/>
        </w:rPr>
      </w:pPr>
    </w:p>
    <w:p w:rsidR="00892A54" w:rsidRDefault="00892A54" w:rsidP="00892A54">
      <w:pPr>
        <w:ind w:firstLine="584"/>
        <w:rPr>
          <w:rFonts w:cs="宋体"/>
          <w:szCs w:val="28"/>
        </w:rPr>
      </w:pPr>
    </w:p>
    <w:p w:rsidR="00892A54" w:rsidRDefault="00892A54" w:rsidP="00892A54">
      <w:pPr>
        <w:ind w:firstLine="584"/>
        <w:rPr>
          <w:rFonts w:cs="宋体"/>
          <w:szCs w:val="28"/>
        </w:rPr>
      </w:pPr>
    </w:p>
    <w:p w:rsidR="00892A54" w:rsidRDefault="00892A54" w:rsidP="00892A54">
      <w:pPr>
        <w:ind w:firstLine="584"/>
        <w:rPr>
          <w:rFonts w:cs="宋体"/>
          <w:szCs w:val="28"/>
        </w:rPr>
      </w:pPr>
    </w:p>
    <w:p w:rsidR="00892A54" w:rsidRDefault="00892A54" w:rsidP="00892A54">
      <w:pPr>
        <w:ind w:firstLine="584"/>
        <w:rPr>
          <w:rFonts w:cs="宋体"/>
          <w:szCs w:val="28"/>
        </w:rPr>
      </w:pPr>
    </w:p>
    <w:p w:rsidR="00892A54" w:rsidRDefault="00892A54" w:rsidP="00892A54">
      <w:pPr>
        <w:ind w:firstLine="584"/>
        <w:rPr>
          <w:rFonts w:cs="宋体"/>
          <w:szCs w:val="28"/>
        </w:rPr>
      </w:pPr>
    </w:p>
    <w:p w:rsidR="00892A54" w:rsidRDefault="00892A54" w:rsidP="00892A54">
      <w:pPr>
        <w:ind w:firstLine="584"/>
        <w:rPr>
          <w:rFonts w:cs="宋体"/>
          <w:szCs w:val="28"/>
        </w:rPr>
      </w:pPr>
    </w:p>
    <w:p w:rsidR="00892A54" w:rsidRDefault="00892A54" w:rsidP="00892A54">
      <w:pPr>
        <w:ind w:firstLine="584"/>
        <w:rPr>
          <w:rFonts w:cs="宋体"/>
          <w:szCs w:val="28"/>
        </w:rPr>
      </w:pPr>
    </w:p>
    <w:p w:rsidR="00892A54" w:rsidRDefault="00892A54" w:rsidP="00892A54">
      <w:pPr>
        <w:ind w:firstLine="584"/>
        <w:rPr>
          <w:rFonts w:cs="宋体"/>
          <w:szCs w:val="28"/>
        </w:rPr>
      </w:pPr>
    </w:p>
    <w:p w:rsidR="00892A54" w:rsidRDefault="00892A54" w:rsidP="00892A54">
      <w:pPr>
        <w:ind w:firstLine="560"/>
        <w:rPr>
          <w:rFonts w:cs="宋体"/>
          <w:b/>
          <w:szCs w:val="28"/>
        </w:rPr>
      </w:pPr>
      <w:r>
        <w:rPr>
          <w:rFonts w:cs="宋体" w:hint="eastAsia"/>
          <w:noProof/>
          <w:szCs w:val="28"/>
        </w:rPr>
        <w:lastRenderedPageBreak/>
        <w:drawing>
          <wp:anchor distT="0" distB="0" distL="114300" distR="114300" simplePos="0" relativeHeight="251669504" behindDoc="1" locked="0" layoutInCell="1" allowOverlap="1" wp14:anchorId="57437DC9" wp14:editId="533D605C">
            <wp:simplePos x="0" y="0"/>
            <wp:positionH relativeFrom="column">
              <wp:posOffset>1881505</wp:posOffset>
            </wp:positionH>
            <wp:positionV relativeFrom="paragraph">
              <wp:posOffset>77470</wp:posOffset>
            </wp:positionV>
            <wp:extent cx="1808480" cy="8097520"/>
            <wp:effectExtent l="0" t="0" r="5080" b="10160"/>
            <wp:wrapTight wrapText="bothSides">
              <wp:wrapPolygon edited="0">
                <wp:start x="0" y="0"/>
                <wp:lineTo x="0" y="21546"/>
                <wp:lineTo x="21479" y="21546"/>
                <wp:lineTo x="21479" y="0"/>
                <wp:lineTo x="0" y="0"/>
              </wp:wrapPolygon>
            </wp:wrapTight>
            <wp:docPr id="23" name="图片 28" descr="阶段营养报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8" descr="阶段营养报告"/>
                    <pic:cNvPicPr>
                      <a:picLocks noChangeAspect="1"/>
                    </pic:cNvPicPr>
                  </pic:nvPicPr>
                  <pic:blipFill>
                    <a:blip r:embed="rId25"/>
                    <a:stretch>
                      <a:fillRect/>
                    </a:stretch>
                  </pic:blipFill>
                  <pic:spPr>
                    <a:xfrm>
                      <a:off x="0" y="0"/>
                      <a:ext cx="1808480" cy="8097520"/>
                    </a:xfrm>
                    <a:prstGeom prst="rect">
                      <a:avLst/>
                    </a:prstGeom>
                    <a:noFill/>
                    <a:ln>
                      <a:noFill/>
                    </a:ln>
                  </pic:spPr>
                </pic:pic>
              </a:graphicData>
            </a:graphic>
          </wp:anchor>
        </w:drawing>
      </w:r>
      <w:r>
        <w:rPr>
          <w:rFonts w:cs="宋体" w:hint="eastAsia"/>
          <w:noProof/>
          <w:szCs w:val="28"/>
        </w:rPr>
        <w:drawing>
          <wp:anchor distT="0" distB="0" distL="114300" distR="114300" simplePos="0" relativeHeight="251670528" behindDoc="1" locked="0" layoutInCell="1" allowOverlap="1" wp14:anchorId="6935EF8E" wp14:editId="55340B21">
            <wp:simplePos x="0" y="0"/>
            <wp:positionH relativeFrom="column">
              <wp:posOffset>-1270</wp:posOffset>
            </wp:positionH>
            <wp:positionV relativeFrom="paragraph">
              <wp:posOffset>91440</wp:posOffset>
            </wp:positionV>
            <wp:extent cx="1831340" cy="8075295"/>
            <wp:effectExtent l="0" t="0" r="12700" b="1905"/>
            <wp:wrapTight wrapText="bothSides">
              <wp:wrapPolygon edited="0">
                <wp:start x="0" y="0"/>
                <wp:lineTo x="0" y="21564"/>
                <wp:lineTo x="21390" y="21564"/>
                <wp:lineTo x="21390" y="0"/>
                <wp:lineTo x="0" y="0"/>
              </wp:wrapPolygon>
            </wp:wrapTight>
            <wp:docPr id="17" name="图片 15" descr="营养日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5" descr="营养日报"/>
                    <pic:cNvPicPr>
                      <a:picLocks noChangeAspect="1"/>
                    </pic:cNvPicPr>
                  </pic:nvPicPr>
                  <pic:blipFill>
                    <a:blip r:embed="rId26"/>
                    <a:stretch>
                      <a:fillRect/>
                    </a:stretch>
                  </pic:blipFill>
                  <pic:spPr>
                    <a:xfrm>
                      <a:off x="0" y="0"/>
                      <a:ext cx="1831340" cy="8075295"/>
                    </a:xfrm>
                    <a:prstGeom prst="rect">
                      <a:avLst/>
                    </a:prstGeom>
                    <a:noFill/>
                    <a:ln>
                      <a:noFill/>
                    </a:ln>
                  </pic:spPr>
                </pic:pic>
              </a:graphicData>
            </a:graphic>
          </wp:anchor>
        </w:drawing>
      </w:r>
    </w:p>
    <w:p w:rsidR="00892A54" w:rsidRPr="00BD44A1" w:rsidRDefault="00892A54" w:rsidP="00BD44A1">
      <w:pPr>
        <w:numPr>
          <w:ilvl w:val="1"/>
          <w:numId w:val="7"/>
        </w:numPr>
        <w:spacing w:line="360" w:lineRule="auto"/>
        <w:ind w:left="0" w:firstLineChars="200" w:firstLine="482"/>
        <w:rPr>
          <w:rFonts w:cs="宋体"/>
          <w:b/>
          <w:sz w:val="24"/>
          <w:szCs w:val="28"/>
        </w:rPr>
      </w:pPr>
      <w:r w:rsidRPr="00BD44A1">
        <w:rPr>
          <w:rFonts w:cs="宋体" w:hint="eastAsia"/>
          <w:b/>
          <w:sz w:val="24"/>
          <w:szCs w:val="28"/>
        </w:rPr>
        <w:t>餐厅供餐优化管理</w:t>
      </w:r>
    </w:p>
    <w:p w:rsidR="00892A54" w:rsidRPr="00BD44A1" w:rsidRDefault="00892A54" w:rsidP="00BD44A1">
      <w:pPr>
        <w:spacing w:line="360" w:lineRule="auto"/>
        <w:ind w:firstLine="584"/>
        <w:rPr>
          <w:rFonts w:cs="宋体"/>
          <w:sz w:val="24"/>
          <w:szCs w:val="28"/>
        </w:rPr>
      </w:pPr>
      <w:r w:rsidRPr="00BD44A1">
        <w:rPr>
          <w:rFonts w:cs="宋体" w:hint="eastAsia"/>
          <w:sz w:val="24"/>
          <w:szCs w:val="28"/>
        </w:rPr>
        <w:t>可提供每餐、每日、阶段菜品营养，菜品丰富度、</w:t>
      </w:r>
      <w:proofErr w:type="gramStart"/>
      <w:r w:rsidRPr="00BD44A1">
        <w:rPr>
          <w:rFonts w:cs="宋体" w:hint="eastAsia"/>
          <w:sz w:val="24"/>
          <w:szCs w:val="28"/>
        </w:rPr>
        <w:t>食材结构</w:t>
      </w:r>
      <w:proofErr w:type="gramEnd"/>
      <w:r w:rsidRPr="00BD44A1">
        <w:rPr>
          <w:rFonts w:cs="宋体" w:hint="eastAsia"/>
          <w:sz w:val="24"/>
          <w:szCs w:val="28"/>
        </w:rPr>
        <w:t>、烹调合理度、菜品选取欢迎度等维度数据分析，为餐厅科学化的供餐管理和规范化服务提供依据。</w:t>
      </w:r>
    </w:p>
    <w:p w:rsidR="00892A54" w:rsidRPr="00BD44A1" w:rsidRDefault="00892A54" w:rsidP="00BD44A1">
      <w:pPr>
        <w:numPr>
          <w:ilvl w:val="1"/>
          <w:numId w:val="7"/>
        </w:numPr>
        <w:spacing w:line="360" w:lineRule="auto"/>
        <w:ind w:left="0" w:firstLineChars="200" w:firstLine="482"/>
        <w:rPr>
          <w:rFonts w:cs="宋体"/>
          <w:b/>
          <w:sz w:val="24"/>
          <w:szCs w:val="28"/>
        </w:rPr>
      </w:pPr>
      <w:bookmarkStart w:id="3" w:name="_Toc14694"/>
      <w:r w:rsidRPr="00BD44A1">
        <w:rPr>
          <w:rFonts w:cs="宋体" w:hint="eastAsia"/>
          <w:b/>
          <w:sz w:val="24"/>
          <w:szCs w:val="28"/>
        </w:rPr>
        <w:t>个性化多因素配餐保障</w:t>
      </w:r>
      <w:bookmarkEnd w:id="3"/>
    </w:p>
    <w:p w:rsidR="00892A54" w:rsidRPr="00BD44A1" w:rsidRDefault="00892A54" w:rsidP="00BD44A1">
      <w:pPr>
        <w:spacing w:line="360" w:lineRule="auto"/>
        <w:ind w:firstLine="584"/>
        <w:rPr>
          <w:rFonts w:cs="宋体"/>
          <w:sz w:val="24"/>
          <w:szCs w:val="28"/>
        </w:rPr>
      </w:pPr>
      <w:bookmarkStart w:id="4" w:name="_Toc10849"/>
      <w:r w:rsidRPr="00BD44A1">
        <w:rPr>
          <w:rFonts w:cs="宋体" w:hint="eastAsia"/>
          <w:sz w:val="24"/>
          <w:szCs w:val="28"/>
        </w:rPr>
        <w:t>系统可支持根据就餐人员的个体特征（如身体指标、机能状态、体重控制目标等），综合考虑餐次比例、营养素结构与来源、食物结构以及时相营养等多因素，针对性制定营养配餐干预方案。基于此，系统具备个人摄入量智能推荐功能，可每日自动推送次日的个人食物摄入量建议。该功能依托收集到的个人健康信息（如</w:t>
      </w:r>
      <w:r w:rsidRPr="00BD44A1">
        <w:rPr>
          <w:rFonts w:cs="宋体" w:hint="eastAsia"/>
          <w:sz w:val="24"/>
          <w:szCs w:val="28"/>
        </w:rPr>
        <w:t xml:space="preserve"> BMI</w:t>
      </w:r>
      <w:r w:rsidRPr="00BD44A1">
        <w:rPr>
          <w:rFonts w:cs="宋体" w:hint="eastAsia"/>
          <w:sz w:val="24"/>
          <w:szCs w:val="28"/>
        </w:rPr>
        <w:t>、疾病禁忌等）生成员工数据画像，并以厨房菜谱为基础，结合中国营养学会《中国居民膳食指南（</w:t>
      </w:r>
      <w:r w:rsidRPr="00BD44A1">
        <w:rPr>
          <w:rFonts w:cs="宋体" w:hint="eastAsia"/>
          <w:sz w:val="24"/>
          <w:szCs w:val="28"/>
        </w:rPr>
        <w:t>2022</w:t>
      </w:r>
      <w:r w:rsidRPr="00BD44A1">
        <w:rPr>
          <w:rFonts w:cs="宋体" w:hint="eastAsia"/>
          <w:sz w:val="24"/>
          <w:szCs w:val="28"/>
        </w:rPr>
        <w:t>）》、国家卫生健康委员会《临床营</w:t>
      </w:r>
      <w:r w:rsidRPr="00BD44A1">
        <w:rPr>
          <w:rFonts w:cs="宋体" w:hint="eastAsia"/>
          <w:sz w:val="24"/>
          <w:szCs w:val="28"/>
        </w:rPr>
        <w:lastRenderedPageBreak/>
        <w:t>养学（“十四五”规划教材）》资料形成规则库，自动匹配疾病禁忌与人群特征，实现个性化推荐量调整。</w:t>
      </w:r>
    </w:p>
    <w:p w:rsidR="00892A54" w:rsidRPr="00BD44A1" w:rsidRDefault="00892A54" w:rsidP="00BD44A1">
      <w:pPr>
        <w:spacing w:line="360" w:lineRule="auto"/>
        <w:ind w:firstLine="584"/>
        <w:rPr>
          <w:rFonts w:cs="宋体"/>
          <w:sz w:val="24"/>
          <w:szCs w:val="28"/>
        </w:rPr>
      </w:pPr>
      <w:r w:rsidRPr="00BD44A1">
        <w:rPr>
          <w:rFonts w:cs="宋体" w:hint="eastAsia"/>
          <w:sz w:val="24"/>
          <w:szCs w:val="28"/>
        </w:rPr>
        <w:t>系统还可整合体测数据及体重变化速率，计算每日热量缺口或盈余，并动态调整推荐量。在取餐过程中，计量自助餐一体机可作为个性化助手，实时跟踪已取食物重量与推荐量差异，进行可视化提示。</w:t>
      </w:r>
    </w:p>
    <w:p w:rsidR="00892A54" w:rsidRPr="00BD44A1" w:rsidRDefault="00892A54" w:rsidP="00BD44A1">
      <w:pPr>
        <w:spacing w:line="360" w:lineRule="auto"/>
        <w:ind w:firstLine="584"/>
        <w:rPr>
          <w:rFonts w:cs="宋体"/>
          <w:sz w:val="24"/>
          <w:szCs w:val="28"/>
        </w:rPr>
      </w:pPr>
      <w:r w:rsidRPr="00BD44A1">
        <w:rPr>
          <w:rFonts w:cs="宋体" w:hint="eastAsia"/>
          <w:sz w:val="24"/>
          <w:szCs w:val="28"/>
        </w:rPr>
        <w:t>在数据反馈方面，系统可为员工生成周期化的营养报告，支持</w:t>
      </w:r>
      <w:proofErr w:type="gramStart"/>
      <w:r w:rsidRPr="00BD44A1">
        <w:rPr>
          <w:rFonts w:cs="宋体" w:hint="eastAsia"/>
          <w:sz w:val="24"/>
          <w:szCs w:val="28"/>
        </w:rPr>
        <w:t>通过微信小</w:t>
      </w:r>
      <w:proofErr w:type="gramEnd"/>
      <w:r w:rsidRPr="00BD44A1">
        <w:rPr>
          <w:rFonts w:cs="宋体" w:hint="eastAsia"/>
          <w:sz w:val="24"/>
          <w:szCs w:val="28"/>
        </w:rPr>
        <w:t>程序查看日、周、月、年多周期营养摄入情况，并可整合外部系统的营养报告，通过手动输入、拍照上传、文件导入等多种方式补充数据。报告内容至少涵盖蛋白质、脂肪、碳水化合物等三大营养素，并可提供阶段性分析。管理人员可查看团体的单日或阶段营养报告，对各项指标的合理度、合理天数进行统计分析，并支持报告导出与打印，包括某项营养摄入指标在合理范围内的人数及天数统计。同时，系统支持导出全部膳食分析数据，便于开展进一步的统计和科研分析。</w:t>
      </w:r>
    </w:p>
    <w:p w:rsidR="00892A54" w:rsidRPr="00BD44A1" w:rsidRDefault="00892A54" w:rsidP="00BD44A1">
      <w:pPr>
        <w:pStyle w:val="21"/>
        <w:spacing w:line="360" w:lineRule="auto"/>
        <w:ind w:left="560"/>
        <w:rPr>
          <w:sz w:val="24"/>
        </w:rPr>
      </w:pPr>
    </w:p>
    <w:p w:rsidR="00892A54" w:rsidRPr="00BD44A1" w:rsidRDefault="00892A54" w:rsidP="00BD44A1">
      <w:pPr>
        <w:numPr>
          <w:ilvl w:val="1"/>
          <w:numId w:val="7"/>
        </w:numPr>
        <w:spacing w:line="360" w:lineRule="auto"/>
        <w:ind w:left="0" w:firstLineChars="200" w:firstLine="482"/>
        <w:rPr>
          <w:rFonts w:cs="宋体"/>
          <w:b/>
          <w:sz w:val="24"/>
          <w:szCs w:val="28"/>
        </w:rPr>
      </w:pPr>
      <w:r w:rsidRPr="00BD44A1">
        <w:rPr>
          <w:rFonts w:cs="宋体" w:hint="eastAsia"/>
          <w:b/>
          <w:sz w:val="24"/>
          <w:szCs w:val="28"/>
        </w:rPr>
        <w:t>营养方案管理</w:t>
      </w:r>
      <w:bookmarkEnd w:id="4"/>
    </w:p>
    <w:p w:rsidR="00892A54" w:rsidRPr="00BD44A1" w:rsidRDefault="00892A54" w:rsidP="00BD44A1">
      <w:pPr>
        <w:spacing w:line="360" w:lineRule="auto"/>
        <w:ind w:firstLine="584"/>
        <w:rPr>
          <w:rFonts w:cs="宋体"/>
          <w:b/>
          <w:bCs/>
          <w:sz w:val="24"/>
          <w:szCs w:val="28"/>
        </w:rPr>
      </w:pPr>
      <w:r w:rsidRPr="00BD44A1">
        <w:rPr>
          <w:rFonts w:cs="宋体" w:hint="eastAsia"/>
          <w:sz w:val="24"/>
          <w:szCs w:val="28"/>
        </w:rPr>
        <w:t>营养方案管理设计针对使用者营养补给存在不知道吃什么、不知道吃多少、不知道何时吃、不知道如何组合吃现象，及工作人员存在营养方案配置不便、营养补充执行情况难以获得、实现使用者营养恢复的智能化、个性化、数据化、便捷化的需求。</w:t>
      </w:r>
    </w:p>
    <w:p w:rsidR="00892A54" w:rsidRPr="00BD44A1" w:rsidRDefault="00892A54" w:rsidP="00BD44A1">
      <w:pPr>
        <w:spacing w:line="360" w:lineRule="auto"/>
        <w:ind w:firstLine="586"/>
        <w:rPr>
          <w:rFonts w:cs="宋体"/>
          <w:b/>
          <w:bCs/>
          <w:sz w:val="24"/>
          <w:szCs w:val="28"/>
        </w:rPr>
      </w:pPr>
      <w:bookmarkStart w:id="5" w:name="_Toc28860"/>
      <w:bookmarkStart w:id="6" w:name="_Toc18697"/>
      <w:r w:rsidRPr="00BD44A1">
        <w:rPr>
          <w:rFonts w:cs="宋体" w:hint="eastAsia"/>
          <w:b/>
          <w:bCs/>
          <w:sz w:val="24"/>
          <w:szCs w:val="28"/>
        </w:rPr>
        <w:t>使用流程</w:t>
      </w:r>
      <w:bookmarkEnd w:id="5"/>
      <w:bookmarkEnd w:id="6"/>
    </w:p>
    <w:p w:rsidR="00892A54" w:rsidRPr="00BD44A1" w:rsidRDefault="00892A54" w:rsidP="00BD44A1">
      <w:pPr>
        <w:spacing w:line="360" w:lineRule="auto"/>
        <w:ind w:firstLine="584"/>
        <w:rPr>
          <w:rFonts w:cs="宋体"/>
          <w:sz w:val="24"/>
          <w:szCs w:val="28"/>
        </w:rPr>
      </w:pPr>
      <w:proofErr w:type="gramStart"/>
      <w:r w:rsidRPr="00BD44A1">
        <w:rPr>
          <w:rFonts w:cs="宋体" w:hint="eastAsia"/>
          <w:sz w:val="24"/>
          <w:szCs w:val="28"/>
        </w:rPr>
        <w:t>通过膳识智能</w:t>
      </w:r>
      <w:proofErr w:type="gramEnd"/>
      <w:r w:rsidRPr="00BD44A1">
        <w:rPr>
          <w:rFonts w:cs="宋体" w:hint="eastAsia"/>
          <w:sz w:val="24"/>
          <w:szCs w:val="28"/>
        </w:rPr>
        <w:t>台进行自助取餐，</w:t>
      </w:r>
      <w:proofErr w:type="gramStart"/>
      <w:r w:rsidRPr="00BD44A1">
        <w:rPr>
          <w:rFonts w:cs="宋体" w:hint="eastAsia"/>
          <w:sz w:val="24"/>
          <w:szCs w:val="28"/>
        </w:rPr>
        <w:t>智能物联终端</w:t>
      </w:r>
      <w:proofErr w:type="gramEnd"/>
      <w:r w:rsidRPr="00BD44A1">
        <w:rPr>
          <w:rFonts w:cs="宋体" w:hint="eastAsia"/>
          <w:sz w:val="24"/>
          <w:szCs w:val="28"/>
        </w:rPr>
        <w:t>可通过人脸识别技术读取信息，识别菜品取用情况。个性化重点保障就餐人员可以通过移动端查看营养师推荐的当日餐单，结合餐单及个人喜好按需搭配。</w:t>
      </w:r>
    </w:p>
    <w:p w:rsidR="00892A54" w:rsidRPr="00BD44A1" w:rsidRDefault="00892A54" w:rsidP="00BD44A1">
      <w:pPr>
        <w:widowControl/>
        <w:numPr>
          <w:ilvl w:val="0"/>
          <w:numId w:val="9"/>
        </w:numPr>
        <w:spacing w:line="360" w:lineRule="auto"/>
        <w:ind w:firstLineChars="200" w:firstLine="482"/>
        <w:jc w:val="left"/>
        <w:rPr>
          <w:rFonts w:cs="宋体"/>
          <w:b/>
          <w:bCs/>
          <w:sz w:val="24"/>
          <w:szCs w:val="28"/>
        </w:rPr>
      </w:pPr>
      <w:bookmarkStart w:id="7" w:name="_Toc10395"/>
      <w:bookmarkStart w:id="8" w:name="_Toc9428"/>
      <w:r w:rsidRPr="00BD44A1">
        <w:rPr>
          <w:rFonts w:cs="宋体" w:hint="eastAsia"/>
          <w:b/>
          <w:bCs/>
          <w:sz w:val="24"/>
          <w:szCs w:val="28"/>
        </w:rPr>
        <w:t>管理员使用流程</w:t>
      </w:r>
      <w:bookmarkEnd w:id="7"/>
      <w:bookmarkEnd w:id="8"/>
    </w:p>
    <w:p w:rsidR="00892A54" w:rsidRPr="00BD44A1" w:rsidRDefault="00892A54" w:rsidP="00BD44A1">
      <w:pPr>
        <w:spacing w:line="360" w:lineRule="auto"/>
        <w:ind w:firstLine="584"/>
        <w:rPr>
          <w:rFonts w:cs="宋体"/>
          <w:sz w:val="24"/>
          <w:szCs w:val="28"/>
        </w:rPr>
      </w:pPr>
      <w:r w:rsidRPr="00BD44A1">
        <w:rPr>
          <w:rFonts w:cs="宋体" w:hint="eastAsia"/>
          <w:sz w:val="24"/>
          <w:szCs w:val="28"/>
        </w:rPr>
        <w:t>管理员可在系统中对用户进行人员管理，增加、删除人员信息，实现人员同步管理。此外可进行设定调整、菜品设置推荐和调整，以及个人、多人膳食监控。</w:t>
      </w:r>
    </w:p>
    <w:p w:rsidR="00892A54" w:rsidRPr="00BD44A1" w:rsidRDefault="00892A54" w:rsidP="00BD44A1">
      <w:pPr>
        <w:widowControl/>
        <w:numPr>
          <w:ilvl w:val="0"/>
          <w:numId w:val="9"/>
        </w:numPr>
        <w:spacing w:line="360" w:lineRule="auto"/>
        <w:ind w:firstLineChars="200" w:firstLine="482"/>
        <w:jc w:val="left"/>
        <w:rPr>
          <w:rFonts w:cs="宋体"/>
          <w:b/>
          <w:bCs/>
          <w:sz w:val="24"/>
          <w:szCs w:val="28"/>
        </w:rPr>
      </w:pPr>
      <w:bookmarkStart w:id="9" w:name="_Toc14380"/>
      <w:bookmarkStart w:id="10" w:name="_Toc9370"/>
      <w:r w:rsidRPr="00BD44A1">
        <w:rPr>
          <w:rFonts w:cs="宋体" w:hint="eastAsia"/>
          <w:b/>
          <w:bCs/>
          <w:sz w:val="24"/>
          <w:szCs w:val="28"/>
        </w:rPr>
        <w:t>餐厅管理人员使用流程</w:t>
      </w:r>
      <w:bookmarkEnd w:id="9"/>
      <w:bookmarkEnd w:id="10"/>
    </w:p>
    <w:p w:rsidR="00203973" w:rsidRPr="00BD44A1" w:rsidRDefault="00892A54" w:rsidP="00BD44A1">
      <w:pPr>
        <w:spacing w:line="360" w:lineRule="auto"/>
        <w:rPr>
          <w:sz w:val="24"/>
        </w:rPr>
      </w:pPr>
      <w:r w:rsidRPr="00BD44A1">
        <w:rPr>
          <w:rFonts w:cs="宋体" w:hint="eastAsia"/>
          <w:sz w:val="24"/>
          <w:szCs w:val="28"/>
        </w:rPr>
        <w:t>餐厅管理人员通过系统对餐厅现有菜品进行统计整合管理，出具第二天或一周的菜谱。厨师根据菜谱备菜及烹饪。餐厅工作人员对智能终端盛放菜品进行定义，</w:t>
      </w:r>
      <w:r w:rsidRPr="00BD44A1">
        <w:rPr>
          <w:rFonts w:cs="宋体" w:hint="eastAsia"/>
          <w:sz w:val="24"/>
          <w:szCs w:val="28"/>
        </w:rPr>
        <w:lastRenderedPageBreak/>
        <w:t>并进行菜品分装。同时，餐厅管理人员还可通过系统查看菜品被选取频次、菜品结构分析、菜品烹调方式分析、菜品营养数据分析等情况，从而及时对菜品进行调整。</w:t>
      </w:r>
    </w:p>
    <w:p w:rsidR="00EA590E" w:rsidRPr="009701BA" w:rsidRDefault="00EA590E" w:rsidP="00EA590E">
      <w:pPr>
        <w:pStyle w:val="2"/>
        <w:rPr>
          <w:sz w:val="28"/>
          <w:szCs w:val="28"/>
        </w:rPr>
      </w:pPr>
      <w:r>
        <w:rPr>
          <w:rFonts w:hint="eastAsia"/>
          <w:sz w:val="28"/>
          <w:szCs w:val="28"/>
        </w:rPr>
        <w:t>四</w:t>
      </w:r>
      <w:r w:rsidRPr="009701BA">
        <w:rPr>
          <w:rFonts w:hint="eastAsia"/>
          <w:sz w:val="28"/>
          <w:szCs w:val="28"/>
        </w:rPr>
        <w:t>、</w:t>
      </w:r>
      <w:bookmarkStart w:id="11" w:name="OLE_LINK9"/>
      <w:r w:rsidRPr="009701BA">
        <w:rPr>
          <w:rFonts w:hint="eastAsia"/>
          <w:sz w:val="28"/>
          <w:szCs w:val="28"/>
        </w:rPr>
        <w:t>项目</w:t>
      </w:r>
      <w:bookmarkEnd w:id="11"/>
      <w:r w:rsidRPr="009701BA">
        <w:rPr>
          <w:rFonts w:hint="eastAsia"/>
          <w:sz w:val="28"/>
          <w:szCs w:val="28"/>
        </w:rPr>
        <w:t>产品清单</w:t>
      </w:r>
    </w:p>
    <w:tbl>
      <w:tblPr>
        <w:tblW w:w="8640" w:type="dxa"/>
        <w:tblInd w:w="93" w:type="dxa"/>
        <w:tblLook w:val="04A0" w:firstRow="1" w:lastRow="0" w:firstColumn="1" w:lastColumn="0" w:noHBand="0" w:noVBand="1"/>
      </w:tblPr>
      <w:tblGrid>
        <w:gridCol w:w="553"/>
        <w:gridCol w:w="1730"/>
        <w:gridCol w:w="3969"/>
        <w:gridCol w:w="1275"/>
        <w:gridCol w:w="546"/>
        <w:gridCol w:w="567"/>
      </w:tblGrid>
      <w:tr w:rsidR="00F6630A" w:rsidRPr="00DE09F2" w:rsidTr="00F6630A">
        <w:trPr>
          <w:trHeight w:val="560"/>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b/>
                <w:bCs/>
                <w:color w:val="000000"/>
                <w:kern w:val="0"/>
                <w:sz w:val="18"/>
                <w:szCs w:val="18"/>
              </w:rPr>
            </w:pPr>
            <w:r w:rsidRPr="00DE09F2">
              <w:rPr>
                <w:rFonts w:ascii="微软雅黑" w:eastAsia="微软雅黑" w:hAnsi="微软雅黑" w:cs="宋体" w:hint="eastAsia"/>
                <w:b/>
                <w:bCs/>
                <w:color w:val="000000"/>
                <w:kern w:val="0"/>
                <w:sz w:val="18"/>
                <w:szCs w:val="18"/>
              </w:rPr>
              <w:t>序号</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b/>
                <w:bCs/>
                <w:color w:val="000000"/>
                <w:kern w:val="0"/>
                <w:sz w:val="18"/>
                <w:szCs w:val="18"/>
              </w:rPr>
            </w:pPr>
            <w:r w:rsidRPr="00DE09F2">
              <w:rPr>
                <w:rFonts w:ascii="微软雅黑" w:eastAsia="微软雅黑" w:hAnsi="微软雅黑" w:cs="宋体" w:hint="eastAsia"/>
                <w:b/>
                <w:bCs/>
                <w:color w:val="000000"/>
                <w:kern w:val="0"/>
                <w:sz w:val="18"/>
                <w:szCs w:val="18"/>
              </w:rPr>
              <w:t>功能模块</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b/>
                <w:bCs/>
                <w:color w:val="000000"/>
                <w:kern w:val="0"/>
                <w:sz w:val="18"/>
                <w:szCs w:val="18"/>
              </w:rPr>
            </w:pPr>
            <w:r w:rsidRPr="00DE09F2">
              <w:rPr>
                <w:rFonts w:ascii="微软雅黑" w:eastAsia="微软雅黑" w:hAnsi="微软雅黑" w:cs="宋体" w:hint="eastAsia"/>
                <w:b/>
                <w:bCs/>
                <w:color w:val="000000"/>
                <w:kern w:val="0"/>
                <w:sz w:val="18"/>
                <w:szCs w:val="18"/>
              </w:rPr>
              <w:t>名称</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b/>
                <w:bCs/>
                <w:color w:val="000000"/>
                <w:kern w:val="0"/>
                <w:sz w:val="18"/>
                <w:szCs w:val="18"/>
              </w:rPr>
            </w:pPr>
            <w:r w:rsidRPr="00DE09F2">
              <w:rPr>
                <w:rFonts w:ascii="微软雅黑" w:eastAsia="微软雅黑" w:hAnsi="微软雅黑" w:cs="宋体" w:hint="eastAsia"/>
                <w:b/>
                <w:bCs/>
                <w:color w:val="000000"/>
                <w:kern w:val="0"/>
                <w:sz w:val="18"/>
                <w:szCs w:val="18"/>
              </w:rPr>
              <w:t>品牌</w:t>
            </w: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b/>
                <w:bCs/>
                <w:color w:val="000000"/>
                <w:kern w:val="0"/>
                <w:sz w:val="18"/>
                <w:szCs w:val="18"/>
              </w:rPr>
            </w:pPr>
            <w:r w:rsidRPr="00DE09F2">
              <w:rPr>
                <w:rFonts w:ascii="微软雅黑" w:eastAsia="微软雅黑" w:hAnsi="微软雅黑" w:cs="宋体" w:hint="eastAsia"/>
                <w:b/>
                <w:bCs/>
                <w:color w:val="000000"/>
                <w:kern w:val="0"/>
                <w:sz w:val="18"/>
                <w:szCs w:val="18"/>
              </w:rPr>
              <w:t>单位</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b/>
                <w:bCs/>
                <w:color w:val="000000"/>
                <w:kern w:val="0"/>
                <w:sz w:val="18"/>
                <w:szCs w:val="18"/>
              </w:rPr>
            </w:pPr>
            <w:r w:rsidRPr="00DE09F2">
              <w:rPr>
                <w:rFonts w:ascii="微软雅黑" w:eastAsia="微软雅黑" w:hAnsi="微软雅黑" w:cs="宋体" w:hint="eastAsia"/>
                <w:b/>
                <w:bCs/>
                <w:color w:val="000000"/>
                <w:kern w:val="0"/>
                <w:sz w:val="18"/>
                <w:szCs w:val="18"/>
              </w:rPr>
              <w:t>数量</w:t>
            </w:r>
          </w:p>
        </w:tc>
      </w:tr>
      <w:tr w:rsidR="00F6630A" w:rsidRPr="00DE09F2" w:rsidTr="00F6630A">
        <w:trPr>
          <w:trHeight w:val="5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c>
          <w:tcPr>
            <w:tcW w:w="1730"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3969"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F6630A">
            <w:pPr>
              <w:widowControl/>
              <w:spacing w:line="360" w:lineRule="auto"/>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智慧餐饮管理功能</w:t>
            </w:r>
          </w:p>
        </w:tc>
        <w:tc>
          <w:tcPr>
            <w:tcW w:w="1275"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D42857">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国产软件</w:t>
            </w:r>
          </w:p>
        </w:tc>
        <w:tc>
          <w:tcPr>
            <w:tcW w:w="546" w:type="dxa"/>
            <w:tcBorders>
              <w:top w:val="nil"/>
              <w:left w:val="nil"/>
              <w:bottom w:val="single" w:sz="4" w:space="0" w:color="auto"/>
              <w:right w:val="single" w:sz="4" w:space="0" w:color="auto"/>
            </w:tcBorders>
            <w:shd w:val="clear" w:color="auto" w:fill="auto"/>
            <w:vAlign w:val="center"/>
            <w:hideMark/>
          </w:tcPr>
          <w:p w:rsidR="00F6630A" w:rsidRPr="00DE09F2" w:rsidRDefault="00D16C61" w:rsidP="00DE09F2">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项</w:t>
            </w:r>
          </w:p>
        </w:tc>
        <w:tc>
          <w:tcPr>
            <w:tcW w:w="567"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F6630A" w:rsidRPr="00DE09F2" w:rsidTr="00F6630A">
        <w:trPr>
          <w:trHeight w:val="5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2</w:t>
            </w:r>
          </w:p>
        </w:tc>
        <w:tc>
          <w:tcPr>
            <w:tcW w:w="1730"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3969" w:type="dxa"/>
            <w:tcBorders>
              <w:top w:val="nil"/>
              <w:left w:val="nil"/>
              <w:bottom w:val="single" w:sz="4" w:space="0" w:color="auto"/>
              <w:right w:val="single" w:sz="4" w:space="0" w:color="auto"/>
            </w:tcBorders>
            <w:shd w:val="clear" w:color="000000" w:fill="FFFFFF"/>
            <w:noWrap/>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UI页面优化</w:t>
            </w:r>
          </w:p>
        </w:tc>
        <w:tc>
          <w:tcPr>
            <w:tcW w:w="1275"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D42857">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国产.定制开发</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人/天</w:t>
            </w:r>
          </w:p>
        </w:tc>
        <w:tc>
          <w:tcPr>
            <w:tcW w:w="567"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10</w:t>
            </w:r>
          </w:p>
        </w:tc>
      </w:tr>
      <w:tr w:rsidR="00D16C61" w:rsidRPr="00DE09F2" w:rsidTr="00D16C61">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D16C61" w:rsidRPr="00DE09F2" w:rsidRDefault="00D16C61"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3</w:t>
            </w:r>
          </w:p>
        </w:tc>
        <w:tc>
          <w:tcPr>
            <w:tcW w:w="1730" w:type="dxa"/>
            <w:tcBorders>
              <w:top w:val="nil"/>
              <w:left w:val="nil"/>
              <w:bottom w:val="single" w:sz="4" w:space="0" w:color="auto"/>
              <w:right w:val="single" w:sz="4" w:space="0" w:color="auto"/>
            </w:tcBorders>
            <w:shd w:val="clear" w:color="auto" w:fill="auto"/>
            <w:noWrap/>
            <w:vAlign w:val="center"/>
            <w:hideMark/>
          </w:tcPr>
          <w:p w:rsidR="00D16C61" w:rsidRPr="00DE09F2" w:rsidRDefault="00D16C61"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3969" w:type="dxa"/>
            <w:tcBorders>
              <w:top w:val="nil"/>
              <w:left w:val="nil"/>
              <w:bottom w:val="single" w:sz="4" w:space="0" w:color="auto"/>
              <w:right w:val="single" w:sz="4" w:space="0" w:color="auto"/>
            </w:tcBorders>
            <w:shd w:val="clear" w:color="000000" w:fill="FFFFFF"/>
            <w:noWrap/>
            <w:vAlign w:val="center"/>
            <w:hideMark/>
          </w:tcPr>
          <w:p w:rsidR="00D16C61" w:rsidRPr="00DE09F2" w:rsidRDefault="00D16C61" w:rsidP="00F6630A">
            <w:pPr>
              <w:widowControl/>
              <w:spacing w:line="360" w:lineRule="auto"/>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营养餐推荐功能</w:t>
            </w:r>
          </w:p>
        </w:tc>
        <w:tc>
          <w:tcPr>
            <w:tcW w:w="1275" w:type="dxa"/>
            <w:tcBorders>
              <w:top w:val="nil"/>
              <w:left w:val="nil"/>
              <w:bottom w:val="single" w:sz="4" w:space="0" w:color="auto"/>
              <w:right w:val="single" w:sz="4" w:space="0" w:color="auto"/>
            </w:tcBorders>
            <w:shd w:val="clear" w:color="auto" w:fill="auto"/>
            <w:vAlign w:val="center"/>
            <w:hideMark/>
          </w:tcPr>
          <w:p w:rsidR="00D16C61" w:rsidRPr="00DE09F2" w:rsidRDefault="00D16C61" w:rsidP="00D42857">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国产软件</w:t>
            </w:r>
          </w:p>
        </w:tc>
        <w:tc>
          <w:tcPr>
            <w:tcW w:w="546" w:type="dxa"/>
            <w:tcBorders>
              <w:top w:val="nil"/>
              <w:left w:val="nil"/>
              <w:bottom w:val="single" w:sz="4" w:space="0" w:color="auto"/>
              <w:right w:val="single" w:sz="4" w:space="0" w:color="auto"/>
            </w:tcBorders>
            <w:shd w:val="clear" w:color="auto" w:fill="auto"/>
            <w:noWrap/>
            <w:vAlign w:val="center"/>
            <w:hideMark/>
          </w:tcPr>
          <w:p w:rsidR="00D16C61" w:rsidRDefault="00D16C61" w:rsidP="00D16C61">
            <w:pPr>
              <w:jc w:val="center"/>
            </w:pPr>
            <w:r w:rsidRPr="0013394F">
              <w:rPr>
                <w:rFonts w:ascii="微软雅黑" w:eastAsia="微软雅黑" w:hAnsi="微软雅黑" w:cs="宋体" w:hint="eastAsia"/>
                <w:color w:val="000000"/>
                <w:kern w:val="0"/>
                <w:sz w:val="18"/>
                <w:szCs w:val="18"/>
              </w:rPr>
              <w:t>项</w:t>
            </w:r>
          </w:p>
        </w:tc>
        <w:tc>
          <w:tcPr>
            <w:tcW w:w="567" w:type="dxa"/>
            <w:tcBorders>
              <w:top w:val="nil"/>
              <w:left w:val="nil"/>
              <w:bottom w:val="single" w:sz="4" w:space="0" w:color="auto"/>
              <w:right w:val="single" w:sz="4" w:space="0" w:color="auto"/>
            </w:tcBorders>
            <w:shd w:val="clear" w:color="auto" w:fill="auto"/>
            <w:noWrap/>
            <w:vAlign w:val="center"/>
            <w:hideMark/>
          </w:tcPr>
          <w:p w:rsidR="00D16C61" w:rsidRPr="00DE09F2" w:rsidRDefault="00D16C61"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D16C61" w:rsidRPr="00DE09F2" w:rsidTr="00D16C61">
        <w:trPr>
          <w:trHeight w:val="45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D16C61" w:rsidRPr="00DE09F2" w:rsidRDefault="00D16C61"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4</w:t>
            </w:r>
          </w:p>
        </w:tc>
        <w:tc>
          <w:tcPr>
            <w:tcW w:w="1730" w:type="dxa"/>
            <w:tcBorders>
              <w:top w:val="nil"/>
              <w:left w:val="nil"/>
              <w:bottom w:val="single" w:sz="4" w:space="0" w:color="auto"/>
              <w:right w:val="single" w:sz="4" w:space="0" w:color="auto"/>
            </w:tcBorders>
            <w:shd w:val="clear" w:color="auto" w:fill="auto"/>
            <w:noWrap/>
            <w:vAlign w:val="center"/>
            <w:hideMark/>
          </w:tcPr>
          <w:p w:rsidR="00D16C61" w:rsidRPr="00DE09F2" w:rsidRDefault="00D16C61"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3969" w:type="dxa"/>
            <w:tcBorders>
              <w:top w:val="nil"/>
              <w:left w:val="nil"/>
              <w:bottom w:val="single" w:sz="4" w:space="0" w:color="auto"/>
              <w:right w:val="single" w:sz="4" w:space="0" w:color="auto"/>
            </w:tcBorders>
            <w:shd w:val="clear" w:color="auto" w:fill="auto"/>
            <w:vAlign w:val="center"/>
            <w:hideMark/>
          </w:tcPr>
          <w:p w:rsidR="00D16C61" w:rsidRPr="00DE09F2" w:rsidRDefault="00D16C61" w:rsidP="00F6630A">
            <w:pPr>
              <w:widowControl/>
              <w:spacing w:line="360" w:lineRule="auto"/>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结算-</w:t>
            </w:r>
            <w:proofErr w:type="gramStart"/>
            <w:r w:rsidRPr="00DE09F2">
              <w:rPr>
                <w:rFonts w:ascii="微软雅黑" w:eastAsia="微软雅黑" w:hAnsi="微软雅黑" w:cs="宋体" w:hint="eastAsia"/>
                <w:kern w:val="0"/>
                <w:sz w:val="18"/>
                <w:szCs w:val="18"/>
              </w:rPr>
              <w:t>拼团功能</w:t>
            </w:r>
            <w:proofErr w:type="gramEnd"/>
          </w:p>
        </w:tc>
        <w:tc>
          <w:tcPr>
            <w:tcW w:w="1275" w:type="dxa"/>
            <w:tcBorders>
              <w:top w:val="nil"/>
              <w:left w:val="nil"/>
              <w:bottom w:val="single" w:sz="4" w:space="0" w:color="auto"/>
              <w:right w:val="single" w:sz="4" w:space="0" w:color="auto"/>
            </w:tcBorders>
            <w:shd w:val="clear" w:color="auto" w:fill="auto"/>
            <w:vAlign w:val="center"/>
            <w:hideMark/>
          </w:tcPr>
          <w:p w:rsidR="00D16C61" w:rsidRPr="00DE09F2" w:rsidRDefault="00D16C61" w:rsidP="00D42857">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国产.定制开发</w:t>
            </w:r>
          </w:p>
        </w:tc>
        <w:tc>
          <w:tcPr>
            <w:tcW w:w="546" w:type="dxa"/>
            <w:tcBorders>
              <w:top w:val="nil"/>
              <w:left w:val="nil"/>
              <w:bottom w:val="single" w:sz="4" w:space="0" w:color="auto"/>
              <w:right w:val="single" w:sz="4" w:space="0" w:color="auto"/>
            </w:tcBorders>
            <w:shd w:val="clear" w:color="auto" w:fill="auto"/>
            <w:noWrap/>
            <w:vAlign w:val="center"/>
            <w:hideMark/>
          </w:tcPr>
          <w:p w:rsidR="00D16C61" w:rsidRDefault="00D16C61" w:rsidP="00D16C61">
            <w:pPr>
              <w:jc w:val="center"/>
            </w:pPr>
            <w:r w:rsidRPr="0013394F">
              <w:rPr>
                <w:rFonts w:ascii="微软雅黑" w:eastAsia="微软雅黑" w:hAnsi="微软雅黑" w:cs="宋体" w:hint="eastAsia"/>
                <w:color w:val="000000"/>
                <w:kern w:val="0"/>
                <w:sz w:val="18"/>
                <w:szCs w:val="18"/>
              </w:rPr>
              <w:t>项</w:t>
            </w:r>
          </w:p>
        </w:tc>
        <w:tc>
          <w:tcPr>
            <w:tcW w:w="567" w:type="dxa"/>
            <w:tcBorders>
              <w:top w:val="nil"/>
              <w:left w:val="nil"/>
              <w:bottom w:val="single" w:sz="4" w:space="0" w:color="auto"/>
              <w:right w:val="single" w:sz="4" w:space="0" w:color="auto"/>
            </w:tcBorders>
            <w:shd w:val="clear" w:color="auto" w:fill="auto"/>
            <w:noWrap/>
            <w:vAlign w:val="center"/>
            <w:hideMark/>
          </w:tcPr>
          <w:p w:rsidR="00D16C61" w:rsidRPr="00DE09F2" w:rsidRDefault="00D16C61"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D16C61" w:rsidRPr="00DE09F2" w:rsidTr="00D16C61">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D16C61" w:rsidRPr="00DE09F2" w:rsidRDefault="00D16C61"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5</w:t>
            </w:r>
          </w:p>
        </w:tc>
        <w:tc>
          <w:tcPr>
            <w:tcW w:w="1730" w:type="dxa"/>
            <w:tcBorders>
              <w:top w:val="nil"/>
              <w:left w:val="nil"/>
              <w:bottom w:val="single" w:sz="4" w:space="0" w:color="auto"/>
              <w:right w:val="single" w:sz="4" w:space="0" w:color="auto"/>
            </w:tcBorders>
            <w:shd w:val="clear" w:color="auto" w:fill="auto"/>
            <w:noWrap/>
            <w:vAlign w:val="center"/>
            <w:hideMark/>
          </w:tcPr>
          <w:p w:rsidR="00D16C61" w:rsidRPr="00DE09F2" w:rsidRDefault="00D16C61"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3969" w:type="dxa"/>
            <w:tcBorders>
              <w:top w:val="nil"/>
              <w:left w:val="nil"/>
              <w:bottom w:val="single" w:sz="4" w:space="0" w:color="auto"/>
              <w:right w:val="single" w:sz="4" w:space="0" w:color="auto"/>
            </w:tcBorders>
            <w:shd w:val="clear" w:color="auto" w:fill="auto"/>
            <w:vAlign w:val="center"/>
            <w:hideMark/>
          </w:tcPr>
          <w:p w:rsidR="00D16C61" w:rsidRPr="00DE09F2" w:rsidRDefault="00D16C61" w:rsidP="00F6630A">
            <w:pPr>
              <w:widowControl/>
              <w:spacing w:line="360" w:lineRule="auto"/>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AI功能</w:t>
            </w:r>
          </w:p>
        </w:tc>
        <w:tc>
          <w:tcPr>
            <w:tcW w:w="1275" w:type="dxa"/>
            <w:tcBorders>
              <w:top w:val="nil"/>
              <w:left w:val="nil"/>
              <w:bottom w:val="single" w:sz="4" w:space="0" w:color="auto"/>
              <w:right w:val="single" w:sz="4" w:space="0" w:color="auto"/>
            </w:tcBorders>
            <w:shd w:val="clear" w:color="auto" w:fill="auto"/>
            <w:vAlign w:val="center"/>
            <w:hideMark/>
          </w:tcPr>
          <w:p w:rsidR="00D16C61" w:rsidRPr="00DE09F2" w:rsidRDefault="00D16C61" w:rsidP="00D42857">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国产.定制开发</w:t>
            </w:r>
          </w:p>
        </w:tc>
        <w:tc>
          <w:tcPr>
            <w:tcW w:w="546" w:type="dxa"/>
            <w:tcBorders>
              <w:top w:val="nil"/>
              <w:left w:val="nil"/>
              <w:bottom w:val="single" w:sz="4" w:space="0" w:color="auto"/>
              <w:right w:val="single" w:sz="4" w:space="0" w:color="auto"/>
            </w:tcBorders>
            <w:shd w:val="clear" w:color="auto" w:fill="auto"/>
            <w:noWrap/>
            <w:vAlign w:val="center"/>
            <w:hideMark/>
          </w:tcPr>
          <w:p w:rsidR="00D16C61" w:rsidRDefault="00D16C61" w:rsidP="00D16C61">
            <w:pPr>
              <w:jc w:val="center"/>
            </w:pPr>
            <w:r w:rsidRPr="0013394F">
              <w:rPr>
                <w:rFonts w:ascii="微软雅黑" w:eastAsia="微软雅黑" w:hAnsi="微软雅黑" w:cs="宋体" w:hint="eastAsia"/>
                <w:color w:val="000000"/>
                <w:kern w:val="0"/>
                <w:sz w:val="18"/>
                <w:szCs w:val="18"/>
              </w:rPr>
              <w:t>项</w:t>
            </w:r>
          </w:p>
        </w:tc>
        <w:tc>
          <w:tcPr>
            <w:tcW w:w="567" w:type="dxa"/>
            <w:tcBorders>
              <w:top w:val="nil"/>
              <w:left w:val="nil"/>
              <w:bottom w:val="single" w:sz="4" w:space="0" w:color="auto"/>
              <w:right w:val="single" w:sz="4" w:space="0" w:color="auto"/>
            </w:tcBorders>
            <w:shd w:val="clear" w:color="auto" w:fill="auto"/>
            <w:noWrap/>
            <w:vAlign w:val="center"/>
            <w:hideMark/>
          </w:tcPr>
          <w:p w:rsidR="00D16C61" w:rsidRPr="00DE09F2" w:rsidRDefault="00D16C61"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D16C61" w:rsidRPr="00DE09F2" w:rsidTr="00D16C61">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D16C61" w:rsidRPr="00DE09F2" w:rsidRDefault="00D16C61"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6</w:t>
            </w:r>
          </w:p>
        </w:tc>
        <w:tc>
          <w:tcPr>
            <w:tcW w:w="1730" w:type="dxa"/>
            <w:tcBorders>
              <w:top w:val="nil"/>
              <w:left w:val="nil"/>
              <w:bottom w:val="single" w:sz="4" w:space="0" w:color="auto"/>
              <w:right w:val="single" w:sz="4" w:space="0" w:color="auto"/>
            </w:tcBorders>
            <w:shd w:val="clear" w:color="auto" w:fill="auto"/>
            <w:noWrap/>
            <w:vAlign w:val="center"/>
            <w:hideMark/>
          </w:tcPr>
          <w:p w:rsidR="00D16C61" w:rsidRPr="00DE09F2" w:rsidRDefault="00D16C61"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3969" w:type="dxa"/>
            <w:tcBorders>
              <w:top w:val="nil"/>
              <w:left w:val="nil"/>
              <w:bottom w:val="single" w:sz="4" w:space="0" w:color="auto"/>
              <w:right w:val="single" w:sz="4" w:space="0" w:color="auto"/>
            </w:tcBorders>
            <w:shd w:val="clear" w:color="auto" w:fill="auto"/>
            <w:vAlign w:val="center"/>
            <w:hideMark/>
          </w:tcPr>
          <w:p w:rsidR="00D16C61" w:rsidRPr="00DE09F2" w:rsidRDefault="00D16C61" w:rsidP="00F6630A">
            <w:pPr>
              <w:widowControl/>
              <w:spacing w:line="360" w:lineRule="auto"/>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对接咖啡机功能</w:t>
            </w:r>
          </w:p>
        </w:tc>
        <w:tc>
          <w:tcPr>
            <w:tcW w:w="1275" w:type="dxa"/>
            <w:tcBorders>
              <w:top w:val="nil"/>
              <w:left w:val="nil"/>
              <w:bottom w:val="single" w:sz="4" w:space="0" w:color="auto"/>
              <w:right w:val="single" w:sz="4" w:space="0" w:color="auto"/>
            </w:tcBorders>
            <w:shd w:val="clear" w:color="auto" w:fill="auto"/>
            <w:vAlign w:val="center"/>
            <w:hideMark/>
          </w:tcPr>
          <w:p w:rsidR="00D16C61" w:rsidRPr="00DE09F2" w:rsidRDefault="00D16C61" w:rsidP="00D42857">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国产.定制开发</w:t>
            </w:r>
          </w:p>
        </w:tc>
        <w:tc>
          <w:tcPr>
            <w:tcW w:w="546" w:type="dxa"/>
            <w:tcBorders>
              <w:top w:val="nil"/>
              <w:left w:val="nil"/>
              <w:bottom w:val="single" w:sz="4" w:space="0" w:color="auto"/>
              <w:right w:val="single" w:sz="4" w:space="0" w:color="auto"/>
            </w:tcBorders>
            <w:shd w:val="clear" w:color="auto" w:fill="auto"/>
            <w:noWrap/>
            <w:vAlign w:val="center"/>
            <w:hideMark/>
          </w:tcPr>
          <w:p w:rsidR="00D16C61" w:rsidRDefault="00D16C61" w:rsidP="00D16C61">
            <w:pPr>
              <w:jc w:val="center"/>
            </w:pPr>
            <w:r w:rsidRPr="0013394F">
              <w:rPr>
                <w:rFonts w:ascii="微软雅黑" w:eastAsia="微软雅黑" w:hAnsi="微软雅黑" w:cs="宋体" w:hint="eastAsia"/>
                <w:color w:val="000000"/>
                <w:kern w:val="0"/>
                <w:sz w:val="18"/>
                <w:szCs w:val="18"/>
              </w:rPr>
              <w:t>项</w:t>
            </w:r>
          </w:p>
        </w:tc>
        <w:tc>
          <w:tcPr>
            <w:tcW w:w="567" w:type="dxa"/>
            <w:tcBorders>
              <w:top w:val="nil"/>
              <w:left w:val="nil"/>
              <w:bottom w:val="single" w:sz="4" w:space="0" w:color="auto"/>
              <w:right w:val="single" w:sz="4" w:space="0" w:color="auto"/>
            </w:tcBorders>
            <w:shd w:val="clear" w:color="auto" w:fill="auto"/>
            <w:noWrap/>
            <w:vAlign w:val="center"/>
            <w:hideMark/>
          </w:tcPr>
          <w:p w:rsidR="00D16C61" w:rsidRPr="00DE09F2" w:rsidRDefault="00D16C61"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F6630A" w:rsidRPr="00DE09F2" w:rsidTr="00F6630A">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7</w:t>
            </w:r>
          </w:p>
        </w:tc>
        <w:tc>
          <w:tcPr>
            <w:tcW w:w="1730" w:type="dxa"/>
            <w:tcBorders>
              <w:top w:val="nil"/>
              <w:left w:val="nil"/>
              <w:bottom w:val="single" w:sz="4" w:space="0" w:color="auto"/>
              <w:right w:val="single" w:sz="4" w:space="0" w:color="auto"/>
            </w:tcBorders>
            <w:shd w:val="clear" w:color="000000" w:fill="EBF1DE"/>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餐厅称重设备</w:t>
            </w:r>
          </w:p>
        </w:tc>
        <w:tc>
          <w:tcPr>
            <w:tcW w:w="3969" w:type="dxa"/>
            <w:tcBorders>
              <w:top w:val="nil"/>
              <w:left w:val="nil"/>
              <w:bottom w:val="single" w:sz="4" w:space="0" w:color="auto"/>
              <w:right w:val="single" w:sz="4" w:space="0" w:color="auto"/>
            </w:tcBorders>
            <w:shd w:val="clear" w:color="000000" w:fill="EBF1DE"/>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条码款取盘机</w:t>
            </w:r>
          </w:p>
        </w:tc>
        <w:tc>
          <w:tcPr>
            <w:tcW w:w="1275" w:type="dxa"/>
            <w:tcBorders>
              <w:top w:val="nil"/>
              <w:left w:val="nil"/>
              <w:bottom w:val="single" w:sz="4" w:space="0" w:color="auto"/>
              <w:right w:val="single" w:sz="4" w:space="0" w:color="auto"/>
            </w:tcBorders>
            <w:shd w:val="clear" w:color="000000" w:fill="EBF1DE"/>
            <w:vAlign w:val="center"/>
            <w:hideMark/>
          </w:tcPr>
          <w:p w:rsidR="00F6630A" w:rsidRPr="00DE09F2" w:rsidRDefault="00F6630A" w:rsidP="00D42857">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546" w:type="dxa"/>
            <w:tcBorders>
              <w:top w:val="nil"/>
              <w:left w:val="nil"/>
              <w:bottom w:val="single" w:sz="4" w:space="0" w:color="auto"/>
              <w:right w:val="single" w:sz="4" w:space="0" w:color="auto"/>
            </w:tcBorders>
            <w:shd w:val="clear" w:color="000000" w:fill="EBF1DE"/>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000000" w:fill="EBF1DE"/>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2</w:t>
            </w:r>
          </w:p>
        </w:tc>
      </w:tr>
      <w:tr w:rsidR="00F6630A" w:rsidRPr="00DE09F2" w:rsidTr="00F6630A">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8</w:t>
            </w:r>
          </w:p>
        </w:tc>
        <w:tc>
          <w:tcPr>
            <w:tcW w:w="1730" w:type="dxa"/>
            <w:tcBorders>
              <w:top w:val="nil"/>
              <w:left w:val="nil"/>
              <w:bottom w:val="single" w:sz="4" w:space="0" w:color="auto"/>
              <w:right w:val="single" w:sz="4" w:space="0" w:color="auto"/>
            </w:tcBorders>
            <w:shd w:val="clear" w:color="000000" w:fill="EBF1DE"/>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餐厅称重设备</w:t>
            </w:r>
          </w:p>
        </w:tc>
        <w:tc>
          <w:tcPr>
            <w:tcW w:w="3969" w:type="dxa"/>
            <w:tcBorders>
              <w:top w:val="nil"/>
              <w:left w:val="nil"/>
              <w:bottom w:val="single" w:sz="4" w:space="0" w:color="auto"/>
              <w:right w:val="single" w:sz="4" w:space="0" w:color="auto"/>
            </w:tcBorders>
            <w:shd w:val="clear" w:color="000000" w:fill="EBF1DE"/>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计量自助餐一体机-条码款</w:t>
            </w:r>
          </w:p>
        </w:tc>
        <w:tc>
          <w:tcPr>
            <w:tcW w:w="1275" w:type="dxa"/>
            <w:tcBorders>
              <w:top w:val="nil"/>
              <w:left w:val="nil"/>
              <w:bottom w:val="single" w:sz="4" w:space="0" w:color="auto"/>
              <w:right w:val="single" w:sz="4" w:space="0" w:color="auto"/>
            </w:tcBorders>
            <w:shd w:val="clear" w:color="000000" w:fill="EBF1DE"/>
            <w:vAlign w:val="center"/>
            <w:hideMark/>
          </w:tcPr>
          <w:p w:rsidR="00F6630A" w:rsidRPr="00DE09F2" w:rsidRDefault="00F6630A" w:rsidP="00D42857">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546" w:type="dxa"/>
            <w:tcBorders>
              <w:top w:val="nil"/>
              <w:left w:val="nil"/>
              <w:bottom w:val="single" w:sz="4" w:space="0" w:color="auto"/>
              <w:right w:val="single" w:sz="4" w:space="0" w:color="auto"/>
            </w:tcBorders>
            <w:shd w:val="clear" w:color="000000" w:fill="EBF1DE"/>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000000" w:fill="EBF1DE"/>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14</w:t>
            </w:r>
          </w:p>
        </w:tc>
      </w:tr>
      <w:tr w:rsidR="00F6630A" w:rsidRPr="00DE09F2" w:rsidTr="00F6630A">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9</w:t>
            </w:r>
          </w:p>
        </w:tc>
        <w:tc>
          <w:tcPr>
            <w:tcW w:w="1730" w:type="dxa"/>
            <w:tcBorders>
              <w:top w:val="nil"/>
              <w:left w:val="nil"/>
              <w:bottom w:val="single" w:sz="4" w:space="0" w:color="auto"/>
              <w:right w:val="single" w:sz="4" w:space="0" w:color="auto"/>
            </w:tcBorders>
            <w:shd w:val="clear" w:color="000000" w:fill="EBF1DE"/>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餐厅称重设备</w:t>
            </w:r>
          </w:p>
        </w:tc>
        <w:tc>
          <w:tcPr>
            <w:tcW w:w="3969" w:type="dxa"/>
            <w:tcBorders>
              <w:top w:val="nil"/>
              <w:left w:val="nil"/>
              <w:bottom w:val="single" w:sz="4" w:space="0" w:color="auto"/>
              <w:right w:val="single" w:sz="4" w:space="0" w:color="auto"/>
            </w:tcBorders>
            <w:shd w:val="clear" w:color="000000" w:fill="EBF1DE"/>
            <w:noWrap/>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保温炉</w:t>
            </w:r>
          </w:p>
        </w:tc>
        <w:tc>
          <w:tcPr>
            <w:tcW w:w="1275" w:type="dxa"/>
            <w:tcBorders>
              <w:top w:val="nil"/>
              <w:left w:val="nil"/>
              <w:bottom w:val="single" w:sz="4" w:space="0" w:color="auto"/>
              <w:right w:val="single" w:sz="4" w:space="0" w:color="auto"/>
            </w:tcBorders>
            <w:shd w:val="clear" w:color="000000" w:fill="EBF1DE"/>
            <w:noWrap/>
            <w:vAlign w:val="center"/>
            <w:hideMark/>
          </w:tcPr>
          <w:p w:rsidR="00F6630A" w:rsidRPr="00DE09F2" w:rsidRDefault="00F6630A" w:rsidP="00D42857">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546" w:type="dxa"/>
            <w:tcBorders>
              <w:top w:val="nil"/>
              <w:left w:val="nil"/>
              <w:bottom w:val="single" w:sz="4" w:space="0" w:color="auto"/>
              <w:right w:val="single" w:sz="4" w:space="0" w:color="auto"/>
            </w:tcBorders>
            <w:shd w:val="clear" w:color="000000" w:fill="EBF1DE"/>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000000" w:fill="EBF1DE"/>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14</w:t>
            </w:r>
          </w:p>
        </w:tc>
      </w:tr>
      <w:tr w:rsidR="00F6630A" w:rsidRPr="00DE09F2" w:rsidTr="00F6630A">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10</w:t>
            </w:r>
          </w:p>
        </w:tc>
        <w:tc>
          <w:tcPr>
            <w:tcW w:w="1730" w:type="dxa"/>
            <w:tcBorders>
              <w:top w:val="nil"/>
              <w:left w:val="nil"/>
              <w:bottom w:val="single" w:sz="4" w:space="0" w:color="auto"/>
              <w:right w:val="single" w:sz="4" w:space="0" w:color="auto"/>
            </w:tcBorders>
            <w:shd w:val="clear" w:color="000000" w:fill="EBF1DE"/>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餐厅称重设备</w:t>
            </w:r>
          </w:p>
        </w:tc>
        <w:tc>
          <w:tcPr>
            <w:tcW w:w="3969" w:type="dxa"/>
            <w:tcBorders>
              <w:top w:val="nil"/>
              <w:left w:val="nil"/>
              <w:bottom w:val="single" w:sz="4" w:space="0" w:color="auto"/>
              <w:right w:val="single" w:sz="4" w:space="0" w:color="auto"/>
            </w:tcBorders>
            <w:shd w:val="clear" w:color="000000" w:fill="EBF1DE"/>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智能托盘-条码款</w:t>
            </w:r>
          </w:p>
        </w:tc>
        <w:tc>
          <w:tcPr>
            <w:tcW w:w="1275" w:type="dxa"/>
            <w:tcBorders>
              <w:top w:val="nil"/>
              <w:left w:val="nil"/>
              <w:bottom w:val="single" w:sz="4" w:space="0" w:color="auto"/>
              <w:right w:val="single" w:sz="4" w:space="0" w:color="auto"/>
            </w:tcBorders>
            <w:shd w:val="clear" w:color="000000" w:fill="EBF1DE"/>
            <w:vAlign w:val="center"/>
            <w:hideMark/>
          </w:tcPr>
          <w:p w:rsidR="00F6630A" w:rsidRPr="00DE09F2" w:rsidRDefault="00F6630A" w:rsidP="00D42857">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546" w:type="dxa"/>
            <w:tcBorders>
              <w:top w:val="nil"/>
              <w:left w:val="nil"/>
              <w:bottom w:val="single" w:sz="4" w:space="0" w:color="auto"/>
              <w:right w:val="single" w:sz="4" w:space="0" w:color="auto"/>
            </w:tcBorders>
            <w:shd w:val="clear" w:color="000000" w:fill="EBF1DE"/>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000000" w:fill="EBF1DE"/>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300</w:t>
            </w:r>
          </w:p>
        </w:tc>
      </w:tr>
      <w:tr w:rsidR="00F6630A" w:rsidRPr="00DE09F2" w:rsidTr="00F6630A">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11</w:t>
            </w:r>
          </w:p>
        </w:tc>
        <w:tc>
          <w:tcPr>
            <w:tcW w:w="1730" w:type="dxa"/>
            <w:tcBorders>
              <w:top w:val="nil"/>
              <w:left w:val="nil"/>
              <w:bottom w:val="single" w:sz="4" w:space="0" w:color="auto"/>
              <w:right w:val="single" w:sz="4" w:space="0" w:color="auto"/>
            </w:tcBorders>
            <w:shd w:val="clear" w:color="000000" w:fill="EBF1DE"/>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餐厅终端设备</w:t>
            </w:r>
          </w:p>
        </w:tc>
        <w:tc>
          <w:tcPr>
            <w:tcW w:w="3969" w:type="dxa"/>
            <w:tcBorders>
              <w:top w:val="nil"/>
              <w:left w:val="nil"/>
              <w:bottom w:val="single" w:sz="4" w:space="0" w:color="auto"/>
              <w:right w:val="single" w:sz="4" w:space="0" w:color="auto"/>
            </w:tcBorders>
            <w:shd w:val="clear" w:color="000000" w:fill="EBF1DE"/>
            <w:vAlign w:val="center"/>
            <w:hideMark/>
          </w:tcPr>
          <w:p w:rsidR="00F6630A" w:rsidRPr="00DE09F2" w:rsidRDefault="00F6630A" w:rsidP="00F6630A">
            <w:pPr>
              <w:widowControl/>
              <w:spacing w:line="360" w:lineRule="auto"/>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营养查询机</w:t>
            </w:r>
          </w:p>
        </w:tc>
        <w:tc>
          <w:tcPr>
            <w:tcW w:w="1275" w:type="dxa"/>
            <w:tcBorders>
              <w:top w:val="nil"/>
              <w:left w:val="nil"/>
              <w:bottom w:val="single" w:sz="4" w:space="0" w:color="auto"/>
              <w:right w:val="single" w:sz="4" w:space="0" w:color="auto"/>
            </w:tcBorders>
            <w:shd w:val="clear" w:color="000000" w:fill="EBF1DE"/>
            <w:vAlign w:val="center"/>
            <w:hideMark/>
          </w:tcPr>
          <w:p w:rsidR="00F6630A" w:rsidRPr="00DE09F2" w:rsidRDefault="00F6630A" w:rsidP="00D42857">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546" w:type="dxa"/>
            <w:tcBorders>
              <w:top w:val="nil"/>
              <w:left w:val="nil"/>
              <w:bottom w:val="single" w:sz="4" w:space="0" w:color="auto"/>
              <w:right w:val="single" w:sz="4" w:space="0" w:color="auto"/>
            </w:tcBorders>
            <w:shd w:val="clear" w:color="000000" w:fill="EBF1DE"/>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000000" w:fill="EBF1DE"/>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F6630A" w:rsidRPr="00DE09F2" w:rsidTr="00F6630A">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12</w:t>
            </w:r>
          </w:p>
        </w:tc>
        <w:tc>
          <w:tcPr>
            <w:tcW w:w="1730" w:type="dxa"/>
            <w:tcBorders>
              <w:top w:val="nil"/>
              <w:left w:val="nil"/>
              <w:bottom w:val="single" w:sz="4" w:space="0" w:color="auto"/>
              <w:right w:val="single" w:sz="4" w:space="0" w:color="auto"/>
            </w:tcBorders>
            <w:shd w:val="clear" w:color="000000" w:fill="DCE6F1"/>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餐厅终端设备</w:t>
            </w:r>
          </w:p>
        </w:tc>
        <w:tc>
          <w:tcPr>
            <w:tcW w:w="3969" w:type="dxa"/>
            <w:tcBorders>
              <w:top w:val="nil"/>
              <w:left w:val="nil"/>
              <w:bottom w:val="single" w:sz="4" w:space="0" w:color="auto"/>
              <w:right w:val="single" w:sz="4" w:space="0" w:color="auto"/>
            </w:tcBorders>
            <w:shd w:val="clear" w:color="000000" w:fill="DCE6F1"/>
            <w:vAlign w:val="center"/>
            <w:hideMark/>
          </w:tcPr>
          <w:p w:rsidR="00F6630A" w:rsidRPr="00DE09F2" w:rsidRDefault="00F6630A" w:rsidP="00F6630A">
            <w:pPr>
              <w:widowControl/>
              <w:spacing w:line="360" w:lineRule="auto"/>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消费机</w:t>
            </w:r>
          </w:p>
        </w:tc>
        <w:tc>
          <w:tcPr>
            <w:tcW w:w="1275" w:type="dxa"/>
            <w:tcBorders>
              <w:top w:val="nil"/>
              <w:left w:val="nil"/>
              <w:bottom w:val="single" w:sz="4" w:space="0" w:color="auto"/>
              <w:right w:val="single" w:sz="4" w:space="0" w:color="auto"/>
            </w:tcBorders>
            <w:shd w:val="clear" w:color="000000" w:fill="DCE6F1"/>
            <w:vAlign w:val="center"/>
            <w:hideMark/>
          </w:tcPr>
          <w:p w:rsidR="00F6630A" w:rsidRPr="00DE09F2" w:rsidRDefault="00F6630A" w:rsidP="00D42857">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546" w:type="dxa"/>
            <w:tcBorders>
              <w:top w:val="nil"/>
              <w:left w:val="nil"/>
              <w:bottom w:val="single" w:sz="4" w:space="0" w:color="auto"/>
              <w:right w:val="single" w:sz="4" w:space="0" w:color="auto"/>
            </w:tcBorders>
            <w:shd w:val="clear" w:color="000000" w:fill="DCE6F1"/>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000000" w:fill="DCE6F1"/>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F6630A" w:rsidRPr="00DE09F2" w:rsidTr="00F6630A">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13</w:t>
            </w:r>
          </w:p>
        </w:tc>
        <w:tc>
          <w:tcPr>
            <w:tcW w:w="1730" w:type="dxa"/>
            <w:tcBorders>
              <w:top w:val="nil"/>
              <w:left w:val="nil"/>
              <w:bottom w:val="single" w:sz="4" w:space="0" w:color="auto"/>
              <w:right w:val="single" w:sz="4" w:space="0" w:color="auto"/>
            </w:tcBorders>
            <w:shd w:val="clear" w:color="000000" w:fill="DCE6F1"/>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餐厅终端设备</w:t>
            </w:r>
          </w:p>
        </w:tc>
        <w:tc>
          <w:tcPr>
            <w:tcW w:w="3969" w:type="dxa"/>
            <w:tcBorders>
              <w:top w:val="nil"/>
              <w:left w:val="nil"/>
              <w:bottom w:val="single" w:sz="4" w:space="0" w:color="auto"/>
              <w:right w:val="single" w:sz="4" w:space="0" w:color="auto"/>
            </w:tcBorders>
            <w:shd w:val="clear" w:color="000000" w:fill="DCE6F1"/>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小票打印机</w:t>
            </w:r>
          </w:p>
        </w:tc>
        <w:tc>
          <w:tcPr>
            <w:tcW w:w="1275" w:type="dxa"/>
            <w:tcBorders>
              <w:top w:val="nil"/>
              <w:left w:val="nil"/>
              <w:bottom w:val="single" w:sz="4" w:space="0" w:color="auto"/>
              <w:right w:val="single" w:sz="4" w:space="0" w:color="auto"/>
            </w:tcBorders>
            <w:shd w:val="clear" w:color="000000" w:fill="DCE6F1"/>
            <w:vAlign w:val="center"/>
            <w:hideMark/>
          </w:tcPr>
          <w:p w:rsidR="00F6630A" w:rsidRPr="00DE09F2" w:rsidRDefault="00D16C61" w:rsidP="00D42857">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546" w:type="dxa"/>
            <w:tcBorders>
              <w:top w:val="nil"/>
              <w:left w:val="nil"/>
              <w:bottom w:val="single" w:sz="4" w:space="0" w:color="auto"/>
              <w:right w:val="single" w:sz="4" w:space="0" w:color="auto"/>
            </w:tcBorders>
            <w:shd w:val="clear" w:color="000000" w:fill="DCE6F1"/>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000000" w:fill="DCE6F1"/>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F6630A" w:rsidRPr="00DE09F2" w:rsidTr="00F6630A">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14</w:t>
            </w:r>
          </w:p>
        </w:tc>
        <w:tc>
          <w:tcPr>
            <w:tcW w:w="1730" w:type="dxa"/>
            <w:tcBorders>
              <w:top w:val="nil"/>
              <w:left w:val="nil"/>
              <w:bottom w:val="nil"/>
              <w:right w:val="single" w:sz="4" w:space="0" w:color="auto"/>
            </w:tcBorders>
            <w:shd w:val="clear" w:color="000000" w:fill="F2F2F2"/>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库存管理</w:t>
            </w:r>
          </w:p>
        </w:tc>
        <w:tc>
          <w:tcPr>
            <w:tcW w:w="3969" w:type="dxa"/>
            <w:tcBorders>
              <w:top w:val="nil"/>
              <w:left w:val="nil"/>
              <w:bottom w:val="nil"/>
              <w:right w:val="single" w:sz="4" w:space="0" w:color="auto"/>
            </w:tcBorders>
            <w:shd w:val="clear" w:color="000000" w:fill="F2F2F2"/>
            <w:noWrap/>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库存管理功能</w:t>
            </w:r>
          </w:p>
        </w:tc>
        <w:tc>
          <w:tcPr>
            <w:tcW w:w="1275" w:type="dxa"/>
            <w:tcBorders>
              <w:top w:val="nil"/>
              <w:left w:val="nil"/>
              <w:bottom w:val="single" w:sz="4" w:space="0" w:color="auto"/>
              <w:right w:val="single" w:sz="4" w:space="0" w:color="auto"/>
            </w:tcBorders>
            <w:shd w:val="clear" w:color="000000" w:fill="F2F2F2"/>
            <w:vAlign w:val="center"/>
            <w:hideMark/>
          </w:tcPr>
          <w:p w:rsidR="00F6630A" w:rsidRPr="00DE09F2" w:rsidRDefault="00F6630A" w:rsidP="00D42857">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546" w:type="dxa"/>
            <w:tcBorders>
              <w:top w:val="nil"/>
              <w:left w:val="nil"/>
              <w:bottom w:val="single" w:sz="4" w:space="0" w:color="auto"/>
              <w:right w:val="single" w:sz="4" w:space="0" w:color="auto"/>
            </w:tcBorders>
            <w:shd w:val="clear" w:color="000000" w:fill="F2F2F2"/>
            <w:noWrap/>
            <w:vAlign w:val="center"/>
            <w:hideMark/>
          </w:tcPr>
          <w:p w:rsidR="00F6630A" w:rsidRPr="00DE09F2" w:rsidRDefault="00D16C61" w:rsidP="00DE09F2">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项</w:t>
            </w:r>
          </w:p>
        </w:tc>
        <w:tc>
          <w:tcPr>
            <w:tcW w:w="567" w:type="dxa"/>
            <w:tcBorders>
              <w:top w:val="nil"/>
              <w:left w:val="nil"/>
              <w:bottom w:val="single" w:sz="4" w:space="0" w:color="auto"/>
              <w:right w:val="single" w:sz="4" w:space="0" w:color="auto"/>
            </w:tcBorders>
            <w:shd w:val="clear" w:color="000000" w:fill="F2F2F2"/>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F6630A" w:rsidRPr="00DE09F2" w:rsidTr="00F6630A">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15</w:t>
            </w:r>
          </w:p>
        </w:tc>
        <w:tc>
          <w:tcPr>
            <w:tcW w:w="1730" w:type="dxa"/>
            <w:tcBorders>
              <w:top w:val="single" w:sz="4" w:space="0" w:color="auto"/>
              <w:left w:val="nil"/>
              <w:bottom w:val="single" w:sz="4" w:space="0" w:color="auto"/>
              <w:right w:val="single" w:sz="4" w:space="0" w:color="auto"/>
            </w:tcBorders>
            <w:shd w:val="clear" w:color="000000" w:fill="F2F2F2"/>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库存管理</w:t>
            </w:r>
          </w:p>
        </w:tc>
        <w:tc>
          <w:tcPr>
            <w:tcW w:w="3969" w:type="dxa"/>
            <w:tcBorders>
              <w:top w:val="single" w:sz="4" w:space="0" w:color="auto"/>
              <w:left w:val="nil"/>
              <w:bottom w:val="single" w:sz="4" w:space="0" w:color="auto"/>
              <w:right w:val="single" w:sz="4" w:space="0" w:color="auto"/>
            </w:tcBorders>
            <w:shd w:val="clear" w:color="000000" w:fill="F2F2F2"/>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仓库管理手持机</w:t>
            </w:r>
          </w:p>
        </w:tc>
        <w:tc>
          <w:tcPr>
            <w:tcW w:w="1275" w:type="dxa"/>
            <w:tcBorders>
              <w:top w:val="nil"/>
              <w:left w:val="nil"/>
              <w:bottom w:val="single" w:sz="4" w:space="0" w:color="auto"/>
              <w:right w:val="single" w:sz="4" w:space="0" w:color="auto"/>
            </w:tcBorders>
            <w:shd w:val="clear" w:color="000000" w:fill="F2F2F2"/>
            <w:vAlign w:val="center"/>
            <w:hideMark/>
          </w:tcPr>
          <w:p w:rsidR="00F6630A" w:rsidRPr="00DE09F2" w:rsidRDefault="00F6630A" w:rsidP="00D42857">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546" w:type="dxa"/>
            <w:tcBorders>
              <w:top w:val="nil"/>
              <w:left w:val="nil"/>
              <w:bottom w:val="single" w:sz="4" w:space="0" w:color="auto"/>
              <w:right w:val="single" w:sz="4" w:space="0" w:color="auto"/>
            </w:tcBorders>
            <w:shd w:val="clear" w:color="000000" w:fill="F2F2F2"/>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000000" w:fill="F2F2F2"/>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F6630A" w:rsidRPr="00DE09F2" w:rsidTr="00F6630A">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16</w:t>
            </w:r>
          </w:p>
        </w:tc>
        <w:tc>
          <w:tcPr>
            <w:tcW w:w="1730" w:type="dxa"/>
            <w:tcBorders>
              <w:top w:val="nil"/>
              <w:left w:val="nil"/>
              <w:bottom w:val="single" w:sz="4" w:space="0" w:color="auto"/>
              <w:right w:val="single" w:sz="4" w:space="0" w:color="auto"/>
            </w:tcBorders>
            <w:shd w:val="clear" w:color="000000" w:fill="F2F2F2"/>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库存管理</w:t>
            </w:r>
          </w:p>
        </w:tc>
        <w:tc>
          <w:tcPr>
            <w:tcW w:w="3969" w:type="dxa"/>
            <w:tcBorders>
              <w:top w:val="nil"/>
              <w:left w:val="nil"/>
              <w:bottom w:val="single" w:sz="4" w:space="0" w:color="auto"/>
              <w:right w:val="single" w:sz="4" w:space="0" w:color="auto"/>
            </w:tcBorders>
            <w:shd w:val="clear" w:color="000000" w:fill="F2F2F2"/>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AI智能</w:t>
            </w:r>
            <w:proofErr w:type="gramStart"/>
            <w:r w:rsidRPr="00DE09F2">
              <w:rPr>
                <w:rFonts w:ascii="微软雅黑" w:eastAsia="微软雅黑" w:hAnsi="微软雅黑" w:cs="宋体" w:hint="eastAsia"/>
                <w:color w:val="000000"/>
                <w:kern w:val="0"/>
                <w:sz w:val="18"/>
                <w:szCs w:val="18"/>
              </w:rPr>
              <w:t>收货称</w:t>
            </w:r>
            <w:proofErr w:type="gramEnd"/>
          </w:p>
        </w:tc>
        <w:tc>
          <w:tcPr>
            <w:tcW w:w="1275" w:type="dxa"/>
            <w:tcBorders>
              <w:top w:val="nil"/>
              <w:left w:val="nil"/>
              <w:bottom w:val="single" w:sz="4" w:space="0" w:color="auto"/>
              <w:right w:val="single" w:sz="4" w:space="0" w:color="auto"/>
            </w:tcBorders>
            <w:shd w:val="clear" w:color="000000" w:fill="F2F2F2"/>
            <w:vAlign w:val="center"/>
            <w:hideMark/>
          </w:tcPr>
          <w:p w:rsidR="00F6630A" w:rsidRPr="00DE09F2" w:rsidRDefault="00D16C61" w:rsidP="00D42857">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546" w:type="dxa"/>
            <w:tcBorders>
              <w:top w:val="nil"/>
              <w:left w:val="nil"/>
              <w:bottom w:val="single" w:sz="4" w:space="0" w:color="auto"/>
              <w:right w:val="single" w:sz="4" w:space="0" w:color="auto"/>
            </w:tcBorders>
            <w:shd w:val="clear" w:color="000000" w:fill="F2F2F2"/>
            <w:noWrap/>
            <w:vAlign w:val="center"/>
            <w:hideMark/>
          </w:tcPr>
          <w:p w:rsidR="00F6630A" w:rsidRPr="00DE09F2" w:rsidRDefault="00D16C61" w:rsidP="00DE09F2">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台</w:t>
            </w:r>
            <w:r w:rsidR="00F6630A" w:rsidRPr="00DE09F2">
              <w:rPr>
                <w:rFonts w:ascii="微软雅黑" w:eastAsia="微软雅黑" w:hAnsi="微软雅黑" w:cs="宋体" w:hint="eastAsia"/>
                <w:color w:val="000000"/>
                <w:kern w:val="0"/>
                <w:sz w:val="18"/>
                <w:szCs w:val="18"/>
              </w:rPr>
              <w:t xml:space="preserve">　</w:t>
            </w:r>
          </w:p>
        </w:tc>
        <w:tc>
          <w:tcPr>
            <w:tcW w:w="567" w:type="dxa"/>
            <w:tcBorders>
              <w:top w:val="nil"/>
              <w:left w:val="nil"/>
              <w:bottom w:val="single" w:sz="4" w:space="0" w:color="auto"/>
              <w:right w:val="single" w:sz="4" w:space="0" w:color="auto"/>
            </w:tcBorders>
            <w:shd w:val="clear" w:color="000000" w:fill="F2F2F2"/>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F6630A" w:rsidRPr="00DE09F2" w:rsidTr="00D42857">
        <w:trPr>
          <w:trHeight w:val="109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17</w:t>
            </w:r>
          </w:p>
        </w:tc>
        <w:tc>
          <w:tcPr>
            <w:tcW w:w="1730" w:type="dxa"/>
            <w:tcBorders>
              <w:top w:val="nil"/>
              <w:left w:val="nil"/>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其它</w:t>
            </w:r>
          </w:p>
        </w:tc>
        <w:tc>
          <w:tcPr>
            <w:tcW w:w="3969" w:type="dxa"/>
            <w:tcBorders>
              <w:top w:val="nil"/>
              <w:left w:val="nil"/>
              <w:bottom w:val="single" w:sz="4" w:space="0" w:color="auto"/>
              <w:right w:val="single" w:sz="4" w:space="0" w:color="auto"/>
            </w:tcBorders>
            <w:shd w:val="clear" w:color="000000" w:fill="FFFFFF"/>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客餐卡</w:t>
            </w:r>
          </w:p>
        </w:tc>
        <w:tc>
          <w:tcPr>
            <w:tcW w:w="1275" w:type="dxa"/>
            <w:tcBorders>
              <w:top w:val="nil"/>
              <w:left w:val="nil"/>
              <w:bottom w:val="single" w:sz="4" w:space="0" w:color="auto"/>
              <w:right w:val="single" w:sz="4" w:space="0" w:color="auto"/>
            </w:tcBorders>
            <w:shd w:val="clear" w:color="000000" w:fill="FFFFFF"/>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张</w:t>
            </w:r>
          </w:p>
        </w:tc>
        <w:tc>
          <w:tcPr>
            <w:tcW w:w="567"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200</w:t>
            </w:r>
          </w:p>
        </w:tc>
      </w:tr>
      <w:tr w:rsidR="00F6630A" w:rsidRPr="00DE09F2" w:rsidTr="00D42857">
        <w:trPr>
          <w:trHeight w:val="274"/>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lastRenderedPageBreak/>
              <w:t xml:space="preserve">　</w:t>
            </w:r>
          </w:p>
        </w:tc>
        <w:tc>
          <w:tcPr>
            <w:tcW w:w="1730"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3969"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r>
      <w:tr w:rsidR="00F6630A" w:rsidRPr="00DE09F2" w:rsidTr="00D42857">
        <w:trPr>
          <w:trHeight w:val="450"/>
        </w:trPr>
        <w:tc>
          <w:tcPr>
            <w:tcW w:w="553" w:type="dxa"/>
            <w:tcBorders>
              <w:top w:val="nil"/>
              <w:left w:val="single" w:sz="4" w:space="0" w:color="auto"/>
              <w:bottom w:val="single" w:sz="4" w:space="0" w:color="auto"/>
              <w:right w:val="single" w:sz="4" w:space="0" w:color="auto"/>
            </w:tcBorders>
            <w:shd w:val="clear" w:color="000000" w:fill="FFFFFF"/>
            <w:noWrap/>
            <w:vAlign w:val="center"/>
          </w:tcPr>
          <w:p w:rsidR="00F6630A" w:rsidRPr="00DE09F2" w:rsidRDefault="00F6630A" w:rsidP="00DE09F2">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18</w:t>
            </w:r>
          </w:p>
        </w:tc>
        <w:tc>
          <w:tcPr>
            <w:tcW w:w="1730"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3969"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proofErr w:type="gramStart"/>
            <w:r w:rsidRPr="00DE09F2">
              <w:rPr>
                <w:rFonts w:ascii="微软雅黑" w:eastAsia="微软雅黑" w:hAnsi="微软雅黑" w:cs="宋体" w:hint="eastAsia"/>
                <w:color w:val="000000"/>
                <w:kern w:val="0"/>
                <w:sz w:val="18"/>
                <w:szCs w:val="18"/>
              </w:rPr>
              <w:t>云应用</w:t>
            </w:r>
            <w:proofErr w:type="gramEnd"/>
            <w:r w:rsidRPr="00DE09F2">
              <w:rPr>
                <w:rFonts w:ascii="微软雅黑" w:eastAsia="微软雅黑" w:hAnsi="微软雅黑" w:cs="宋体" w:hint="eastAsia"/>
                <w:color w:val="000000"/>
                <w:kern w:val="0"/>
                <w:sz w:val="18"/>
                <w:szCs w:val="18"/>
              </w:rPr>
              <w:t>服务器</w:t>
            </w:r>
          </w:p>
        </w:tc>
        <w:tc>
          <w:tcPr>
            <w:tcW w:w="1275"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42857">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F6630A" w:rsidRPr="00DE09F2" w:rsidTr="00D42857">
        <w:trPr>
          <w:trHeight w:val="420"/>
        </w:trPr>
        <w:tc>
          <w:tcPr>
            <w:tcW w:w="553" w:type="dxa"/>
            <w:tcBorders>
              <w:top w:val="nil"/>
              <w:left w:val="single" w:sz="4" w:space="0" w:color="auto"/>
              <w:bottom w:val="single" w:sz="4" w:space="0" w:color="auto"/>
              <w:right w:val="single" w:sz="4" w:space="0" w:color="auto"/>
            </w:tcBorders>
            <w:shd w:val="clear" w:color="000000" w:fill="FFFFFF"/>
            <w:noWrap/>
            <w:vAlign w:val="center"/>
          </w:tcPr>
          <w:p w:rsidR="00F6630A" w:rsidRPr="00DE09F2" w:rsidRDefault="00F6630A" w:rsidP="00DE09F2">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19</w:t>
            </w:r>
          </w:p>
        </w:tc>
        <w:tc>
          <w:tcPr>
            <w:tcW w:w="1730"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3969"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云数据库服务器</w:t>
            </w:r>
          </w:p>
        </w:tc>
        <w:tc>
          <w:tcPr>
            <w:tcW w:w="1275"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42857">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2</w:t>
            </w:r>
          </w:p>
        </w:tc>
      </w:tr>
      <w:tr w:rsidR="00F6630A" w:rsidRPr="00DE09F2" w:rsidTr="00D42857">
        <w:trPr>
          <w:trHeight w:val="380"/>
        </w:trPr>
        <w:tc>
          <w:tcPr>
            <w:tcW w:w="553" w:type="dxa"/>
            <w:tcBorders>
              <w:top w:val="nil"/>
              <w:left w:val="single" w:sz="4" w:space="0" w:color="auto"/>
              <w:bottom w:val="single" w:sz="4" w:space="0" w:color="auto"/>
              <w:right w:val="single" w:sz="4" w:space="0" w:color="auto"/>
            </w:tcBorders>
            <w:shd w:val="clear" w:color="000000" w:fill="FFFFFF"/>
            <w:noWrap/>
            <w:vAlign w:val="center"/>
          </w:tcPr>
          <w:p w:rsidR="00F6630A" w:rsidRPr="00DE09F2" w:rsidRDefault="00F6630A" w:rsidP="00DE09F2">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20</w:t>
            </w:r>
          </w:p>
        </w:tc>
        <w:tc>
          <w:tcPr>
            <w:tcW w:w="1730"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3969"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带宽</w:t>
            </w:r>
          </w:p>
        </w:tc>
        <w:tc>
          <w:tcPr>
            <w:tcW w:w="1275"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42857">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年</w:t>
            </w:r>
          </w:p>
        </w:tc>
        <w:tc>
          <w:tcPr>
            <w:tcW w:w="567"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F6630A" w:rsidRPr="00DE09F2" w:rsidTr="00D42857">
        <w:trPr>
          <w:trHeight w:val="440"/>
        </w:trPr>
        <w:tc>
          <w:tcPr>
            <w:tcW w:w="553" w:type="dxa"/>
            <w:tcBorders>
              <w:top w:val="nil"/>
              <w:left w:val="single" w:sz="4" w:space="0" w:color="auto"/>
              <w:bottom w:val="single" w:sz="4" w:space="0" w:color="auto"/>
              <w:right w:val="single" w:sz="4" w:space="0" w:color="auto"/>
            </w:tcBorders>
            <w:shd w:val="clear" w:color="000000" w:fill="FFFFFF"/>
            <w:noWrap/>
            <w:vAlign w:val="center"/>
          </w:tcPr>
          <w:p w:rsidR="00F6630A" w:rsidRPr="00DE09F2" w:rsidRDefault="00F6630A" w:rsidP="00DE09F2">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21</w:t>
            </w:r>
          </w:p>
        </w:tc>
        <w:tc>
          <w:tcPr>
            <w:tcW w:w="1730"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展示大屏</w:t>
            </w:r>
          </w:p>
        </w:tc>
        <w:tc>
          <w:tcPr>
            <w:tcW w:w="3969"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电视机</w:t>
            </w:r>
          </w:p>
        </w:tc>
        <w:tc>
          <w:tcPr>
            <w:tcW w:w="1275"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42857">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2</w:t>
            </w:r>
          </w:p>
        </w:tc>
      </w:tr>
      <w:tr w:rsidR="00F6630A" w:rsidRPr="00DE09F2" w:rsidTr="00D42857">
        <w:trPr>
          <w:trHeight w:val="410"/>
        </w:trPr>
        <w:tc>
          <w:tcPr>
            <w:tcW w:w="553" w:type="dxa"/>
            <w:tcBorders>
              <w:top w:val="nil"/>
              <w:left w:val="single" w:sz="4" w:space="0" w:color="auto"/>
              <w:bottom w:val="single" w:sz="4" w:space="0" w:color="auto"/>
              <w:right w:val="single" w:sz="4" w:space="0" w:color="auto"/>
            </w:tcBorders>
            <w:shd w:val="clear" w:color="000000" w:fill="FFFFFF"/>
            <w:noWrap/>
            <w:vAlign w:val="center"/>
          </w:tcPr>
          <w:p w:rsidR="00F6630A" w:rsidRPr="00DE09F2" w:rsidRDefault="00F6630A" w:rsidP="00DE09F2">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22</w:t>
            </w:r>
          </w:p>
        </w:tc>
        <w:tc>
          <w:tcPr>
            <w:tcW w:w="1730" w:type="dxa"/>
            <w:tcBorders>
              <w:top w:val="nil"/>
              <w:left w:val="nil"/>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餐厅饮料设备</w:t>
            </w:r>
          </w:p>
        </w:tc>
        <w:tc>
          <w:tcPr>
            <w:tcW w:w="3969" w:type="dxa"/>
            <w:tcBorders>
              <w:top w:val="nil"/>
              <w:left w:val="nil"/>
              <w:bottom w:val="single" w:sz="4" w:space="0" w:color="auto"/>
              <w:right w:val="single" w:sz="4" w:space="0" w:color="auto"/>
            </w:tcBorders>
            <w:shd w:val="clear" w:color="000000" w:fill="FFFFFF"/>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咖啡机</w:t>
            </w:r>
          </w:p>
        </w:tc>
        <w:tc>
          <w:tcPr>
            <w:tcW w:w="1275" w:type="dxa"/>
            <w:tcBorders>
              <w:top w:val="nil"/>
              <w:left w:val="nil"/>
              <w:bottom w:val="single" w:sz="4" w:space="0" w:color="auto"/>
              <w:right w:val="single" w:sz="4" w:space="0" w:color="auto"/>
            </w:tcBorders>
            <w:shd w:val="clear" w:color="000000" w:fill="FFFFFF"/>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42857">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F6630A" w:rsidRPr="00DE09F2" w:rsidTr="00D42857">
        <w:trPr>
          <w:trHeight w:val="420"/>
        </w:trPr>
        <w:tc>
          <w:tcPr>
            <w:tcW w:w="553" w:type="dxa"/>
            <w:tcBorders>
              <w:top w:val="nil"/>
              <w:left w:val="single" w:sz="4" w:space="0" w:color="auto"/>
              <w:bottom w:val="single" w:sz="4" w:space="0" w:color="auto"/>
              <w:right w:val="single" w:sz="4" w:space="0" w:color="auto"/>
            </w:tcBorders>
            <w:shd w:val="clear" w:color="000000" w:fill="FFFFFF"/>
            <w:noWrap/>
            <w:vAlign w:val="center"/>
          </w:tcPr>
          <w:p w:rsidR="00F6630A" w:rsidRPr="00DE09F2" w:rsidRDefault="00F6630A" w:rsidP="00DE09F2">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23</w:t>
            </w:r>
          </w:p>
        </w:tc>
        <w:tc>
          <w:tcPr>
            <w:tcW w:w="1730" w:type="dxa"/>
            <w:tcBorders>
              <w:top w:val="nil"/>
              <w:left w:val="nil"/>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餐厅饮料设备</w:t>
            </w:r>
          </w:p>
        </w:tc>
        <w:tc>
          <w:tcPr>
            <w:tcW w:w="3969" w:type="dxa"/>
            <w:tcBorders>
              <w:top w:val="nil"/>
              <w:left w:val="nil"/>
              <w:bottom w:val="single" w:sz="4" w:space="0" w:color="auto"/>
              <w:right w:val="single" w:sz="4" w:space="0" w:color="auto"/>
            </w:tcBorders>
            <w:shd w:val="clear" w:color="000000" w:fill="FFFFFF"/>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制冰机</w:t>
            </w:r>
          </w:p>
        </w:tc>
        <w:tc>
          <w:tcPr>
            <w:tcW w:w="1275" w:type="dxa"/>
            <w:tcBorders>
              <w:top w:val="nil"/>
              <w:left w:val="nil"/>
              <w:bottom w:val="single" w:sz="4" w:space="0" w:color="auto"/>
              <w:right w:val="single" w:sz="4" w:space="0" w:color="auto"/>
            </w:tcBorders>
            <w:shd w:val="clear" w:color="000000" w:fill="FFFFFF"/>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42857">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F6630A" w:rsidRPr="00DE09F2" w:rsidTr="00D42857">
        <w:trPr>
          <w:trHeight w:val="450"/>
        </w:trPr>
        <w:tc>
          <w:tcPr>
            <w:tcW w:w="553" w:type="dxa"/>
            <w:tcBorders>
              <w:top w:val="nil"/>
              <w:left w:val="single" w:sz="4" w:space="0" w:color="auto"/>
              <w:bottom w:val="single" w:sz="4" w:space="0" w:color="auto"/>
              <w:right w:val="single" w:sz="4" w:space="0" w:color="auto"/>
            </w:tcBorders>
            <w:shd w:val="clear" w:color="000000" w:fill="FFFFFF"/>
            <w:noWrap/>
            <w:vAlign w:val="center"/>
          </w:tcPr>
          <w:p w:rsidR="00F6630A" w:rsidRPr="00DE09F2" w:rsidRDefault="00F6630A" w:rsidP="00DE09F2">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24</w:t>
            </w:r>
          </w:p>
        </w:tc>
        <w:tc>
          <w:tcPr>
            <w:tcW w:w="1730" w:type="dxa"/>
            <w:tcBorders>
              <w:top w:val="nil"/>
              <w:left w:val="nil"/>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千兆交换机</w:t>
            </w:r>
          </w:p>
        </w:tc>
        <w:tc>
          <w:tcPr>
            <w:tcW w:w="3969"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F6630A">
            <w:pPr>
              <w:widowControl/>
              <w:spacing w:line="360" w:lineRule="auto"/>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24口千兆交换机</w:t>
            </w:r>
          </w:p>
        </w:tc>
        <w:tc>
          <w:tcPr>
            <w:tcW w:w="1275"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DE09F2">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国产</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42857">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F6630A" w:rsidRPr="00DE09F2" w:rsidTr="00D42857">
        <w:trPr>
          <w:trHeight w:val="940"/>
        </w:trPr>
        <w:tc>
          <w:tcPr>
            <w:tcW w:w="553" w:type="dxa"/>
            <w:tcBorders>
              <w:top w:val="nil"/>
              <w:left w:val="single" w:sz="4" w:space="0" w:color="auto"/>
              <w:bottom w:val="single" w:sz="4" w:space="0" w:color="auto"/>
              <w:right w:val="single" w:sz="4" w:space="0" w:color="auto"/>
            </w:tcBorders>
            <w:shd w:val="clear" w:color="000000" w:fill="FFFFFF"/>
            <w:noWrap/>
            <w:vAlign w:val="center"/>
          </w:tcPr>
          <w:p w:rsidR="00F6630A" w:rsidRPr="00DE09F2" w:rsidRDefault="00F6630A" w:rsidP="00DE09F2">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25</w:t>
            </w:r>
          </w:p>
        </w:tc>
        <w:tc>
          <w:tcPr>
            <w:tcW w:w="1730" w:type="dxa"/>
            <w:tcBorders>
              <w:top w:val="nil"/>
              <w:left w:val="nil"/>
              <w:bottom w:val="single" w:sz="4" w:space="0" w:color="auto"/>
              <w:right w:val="single" w:sz="4" w:space="0" w:color="auto"/>
            </w:tcBorders>
            <w:shd w:val="clear" w:color="000000" w:fill="FFFFFF"/>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3969" w:type="dxa"/>
            <w:tcBorders>
              <w:top w:val="nil"/>
              <w:left w:val="nil"/>
              <w:bottom w:val="single" w:sz="4" w:space="0" w:color="auto"/>
              <w:right w:val="single" w:sz="4" w:space="0" w:color="auto"/>
            </w:tcBorders>
            <w:shd w:val="clear" w:color="000000" w:fill="FFFFFF"/>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餐厅改造</w:t>
            </w:r>
          </w:p>
        </w:tc>
        <w:tc>
          <w:tcPr>
            <w:tcW w:w="1275" w:type="dxa"/>
            <w:tcBorders>
              <w:top w:val="nil"/>
              <w:left w:val="nil"/>
              <w:bottom w:val="single" w:sz="4" w:space="0" w:color="auto"/>
              <w:right w:val="single" w:sz="4" w:space="0" w:color="auto"/>
            </w:tcBorders>
            <w:shd w:val="clear" w:color="000000" w:fill="FFFFFF"/>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DA4258" w:rsidP="00D42857">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项</w:t>
            </w:r>
          </w:p>
        </w:tc>
        <w:tc>
          <w:tcPr>
            <w:tcW w:w="567" w:type="dxa"/>
            <w:tcBorders>
              <w:top w:val="nil"/>
              <w:left w:val="nil"/>
              <w:bottom w:val="single" w:sz="4" w:space="0" w:color="auto"/>
              <w:right w:val="single" w:sz="4" w:space="0" w:color="auto"/>
            </w:tcBorders>
            <w:shd w:val="clear" w:color="auto" w:fill="auto"/>
            <w:vAlign w:val="center"/>
            <w:hideMark/>
          </w:tcPr>
          <w:p w:rsidR="00F6630A" w:rsidRPr="00DE09F2" w:rsidRDefault="00DA4258" w:rsidP="00DE09F2">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w:t>
            </w:r>
            <w:bookmarkStart w:id="12" w:name="_GoBack"/>
            <w:bookmarkEnd w:id="12"/>
          </w:p>
        </w:tc>
      </w:tr>
      <w:tr w:rsidR="00F6630A" w:rsidRPr="00DE09F2" w:rsidTr="00D42857">
        <w:trPr>
          <w:trHeight w:val="270"/>
        </w:trPr>
        <w:tc>
          <w:tcPr>
            <w:tcW w:w="553" w:type="dxa"/>
            <w:tcBorders>
              <w:top w:val="nil"/>
              <w:left w:val="single" w:sz="4" w:space="0" w:color="auto"/>
              <w:bottom w:val="single" w:sz="4" w:space="0" w:color="auto"/>
              <w:right w:val="single" w:sz="4" w:space="0" w:color="auto"/>
            </w:tcBorders>
            <w:shd w:val="clear" w:color="000000" w:fill="FFFFFF"/>
            <w:noWrap/>
            <w:vAlign w:val="center"/>
          </w:tcPr>
          <w:p w:rsidR="00F6630A" w:rsidRPr="00DE09F2" w:rsidRDefault="00F6630A" w:rsidP="00DE09F2">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26</w:t>
            </w:r>
          </w:p>
        </w:tc>
        <w:tc>
          <w:tcPr>
            <w:tcW w:w="1730"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3969"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硬件安装.调试.培训</w:t>
            </w:r>
          </w:p>
        </w:tc>
        <w:tc>
          <w:tcPr>
            <w:tcW w:w="1275"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42857">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人次</w:t>
            </w:r>
          </w:p>
        </w:tc>
        <w:tc>
          <w:tcPr>
            <w:tcW w:w="567"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80</w:t>
            </w:r>
          </w:p>
        </w:tc>
      </w:tr>
      <w:tr w:rsidR="00F6630A" w:rsidRPr="00DE09F2" w:rsidTr="00D42857">
        <w:trPr>
          <w:trHeight w:val="270"/>
        </w:trPr>
        <w:tc>
          <w:tcPr>
            <w:tcW w:w="553" w:type="dxa"/>
            <w:tcBorders>
              <w:top w:val="nil"/>
              <w:left w:val="single" w:sz="4" w:space="0" w:color="auto"/>
              <w:bottom w:val="single" w:sz="4" w:space="0" w:color="auto"/>
              <w:right w:val="single" w:sz="4" w:space="0" w:color="auto"/>
            </w:tcBorders>
            <w:shd w:val="clear" w:color="000000" w:fill="FFFFFF"/>
            <w:noWrap/>
            <w:vAlign w:val="center"/>
          </w:tcPr>
          <w:p w:rsidR="00F6630A" w:rsidRPr="00DE09F2" w:rsidRDefault="00F6630A" w:rsidP="00DE09F2">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27</w:t>
            </w:r>
          </w:p>
        </w:tc>
        <w:tc>
          <w:tcPr>
            <w:tcW w:w="1730"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3969"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F6630A">
            <w:pPr>
              <w:widowControl/>
              <w:spacing w:line="360" w:lineRule="auto"/>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软件协同部署</w:t>
            </w:r>
          </w:p>
        </w:tc>
        <w:tc>
          <w:tcPr>
            <w:tcW w:w="1275"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D42857">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人次</w:t>
            </w:r>
          </w:p>
        </w:tc>
        <w:tc>
          <w:tcPr>
            <w:tcW w:w="567"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DE09F2">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60</w:t>
            </w:r>
          </w:p>
        </w:tc>
      </w:tr>
    </w:tbl>
    <w:p w:rsidR="00F92B5F" w:rsidRDefault="00F92B5F" w:rsidP="00F92B5F"/>
    <w:p w:rsidR="005069B2" w:rsidRDefault="005069B2" w:rsidP="00F92B5F"/>
    <w:p w:rsidR="005069B2" w:rsidRPr="00F92B5F" w:rsidRDefault="005069B2" w:rsidP="00F92B5F"/>
    <w:p w:rsidR="00F92B5F" w:rsidRPr="00F92B5F" w:rsidRDefault="00F92B5F" w:rsidP="00F92B5F"/>
    <w:p w:rsidR="00F92B5F" w:rsidRDefault="00F92B5F" w:rsidP="00F92B5F">
      <w:pPr>
        <w:rPr>
          <w:rFonts w:hint="eastAsia"/>
        </w:rPr>
      </w:pPr>
    </w:p>
    <w:p w:rsidR="004754BC" w:rsidRDefault="004754BC" w:rsidP="00F92B5F">
      <w:pPr>
        <w:rPr>
          <w:rFonts w:hint="eastAsia"/>
        </w:rPr>
      </w:pPr>
    </w:p>
    <w:p w:rsidR="004754BC" w:rsidRDefault="004754BC" w:rsidP="00F92B5F">
      <w:pPr>
        <w:rPr>
          <w:rFonts w:hint="eastAsia"/>
        </w:rPr>
      </w:pPr>
    </w:p>
    <w:p w:rsidR="004754BC" w:rsidRDefault="004754BC" w:rsidP="00F92B5F">
      <w:pPr>
        <w:rPr>
          <w:rFonts w:hint="eastAsia"/>
        </w:rPr>
      </w:pPr>
    </w:p>
    <w:p w:rsidR="004754BC" w:rsidRDefault="004754BC" w:rsidP="00F92B5F">
      <w:pPr>
        <w:rPr>
          <w:rFonts w:hint="eastAsia"/>
        </w:rPr>
      </w:pPr>
    </w:p>
    <w:p w:rsidR="004754BC" w:rsidRDefault="004754BC" w:rsidP="00F92B5F">
      <w:pPr>
        <w:rPr>
          <w:rFonts w:hint="eastAsia"/>
        </w:rPr>
      </w:pPr>
    </w:p>
    <w:p w:rsidR="004754BC" w:rsidRDefault="004754BC" w:rsidP="00F92B5F">
      <w:pPr>
        <w:rPr>
          <w:rFonts w:hint="eastAsia"/>
        </w:rPr>
      </w:pPr>
    </w:p>
    <w:p w:rsidR="004754BC" w:rsidRPr="00F92B5F" w:rsidRDefault="004754BC" w:rsidP="00F92B5F"/>
    <w:p w:rsidR="003D261F" w:rsidRPr="00252A13" w:rsidRDefault="00243C75" w:rsidP="00252A13">
      <w:pPr>
        <w:pStyle w:val="2"/>
        <w:rPr>
          <w:sz w:val="28"/>
          <w:szCs w:val="28"/>
        </w:rPr>
      </w:pPr>
      <w:r>
        <w:rPr>
          <w:rFonts w:hint="eastAsia"/>
          <w:sz w:val="28"/>
          <w:szCs w:val="28"/>
        </w:rPr>
        <w:lastRenderedPageBreak/>
        <w:t>五</w:t>
      </w:r>
      <w:r w:rsidR="003D261F" w:rsidRPr="00252A13">
        <w:rPr>
          <w:sz w:val="28"/>
          <w:szCs w:val="28"/>
        </w:rPr>
        <w:t>、</w:t>
      </w:r>
      <w:bookmarkStart w:id="13" w:name="OLE_LINK38"/>
      <w:r w:rsidR="00DF7A11" w:rsidRPr="00DF7A11">
        <w:rPr>
          <w:rFonts w:hint="eastAsia"/>
          <w:sz w:val="28"/>
          <w:szCs w:val="28"/>
        </w:rPr>
        <w:t>技术服务</w:t>
      </w:r>
      <w:bookmarkEnd w:id="13"/>
      <w:r w:rsidR="00C5383D">
        <w:rPr>
          <w:rFonts w:hint="eastAsia"/>
          <w:sz w:val="28"/>
          <w:szCs w:val="28"/>
        </w:rPr>
        <w:t>主要</w:t>
      </w:r>
      <w:r w:rsidR="00DF7A11">
        <w:rPr>
          <w:rFonts w:hint="eastAsia"/>
          <w:sz w:val="28"/>
          <w:szCs w:val="28"/>
        </w:rPr>
        <w:t>要求</w:t>
      </w:r>
    </w:p>
    <w:p w:rsidR="00542C5F" w:rsidRDefault="007627F4" w:rsidP="0018431C">
      <w:pPr>
        <w:spacing w:line="360" w:lineRule="auto"/>
        <w:rPr>
          <w:rFonts w:ascii="宋体" w:hAnsi="宋体"/>
          <w:sz w:val="24"/>
          <w:szCs w:val="24"/>
        </w:rPr>
      </w:pPr>
      <w:r>
        <w:rPr>
          <w:rFonts w:ascii="宋体" w:hAnsi="宋体" w:hint="eastAsia"/>
          <w:sz w:val="24"/>
          <w:szCs w:val="24"/>
        </w:rPr>
        <w:t>1</w:t>
      </w:r>
      <w:r w:rsidR="00DB64B6">
        <w:rPr>
          <w:rFonts w:ascii="宋体" w:hAnsi="宋体" w:hint="eastAsia"/>
          <w:sz w:val="24"/>
          <w:szCs w:val="24"/>
        </w:rPr>
        <w:t>.AI能力</w:t>
      </w:r>
      <w:r>
        <w:rPr>
          <w:rFonts w:ascii="宋体" w:hAnsi="宋体" w:hint="eastAsia"/>
          <w:sz w:val="24"/>
          <w:szCs w:val="24"/>
        </w:rPr>
        <w:t>需求</w:t>
      </w:r>
      <w:r w:rsidR="00DB64B6">
        <w:rPr>
          <w:rFonts w:ascii="宋体" w:hAnsi="宋体" w:hint="eastAsia"/>
          <w:sz w:val="24"/>
          <w:szCs w:val="24"/>
        </w:rPr>
        <w:t>：</w:t>
      </w:r>
    </w:p>
    <w:tbl>
      <w:tblPr>
        <w:tblW w:w="8662" w:type="dxa"/>
        <w:tblInd w:w="93" w:type="dxa"/>
        <w:tblLook w:val="04A0" w:firstRow="1" w:lastRow="0" w:firstColumn="1" w:lastColumn="0" w:noHBand="0" w:noVBand="1"/>
      </w:tblPr>
      <w:tblGrid>
        <w:gridCol w:w="1291"/>
        <w:gridCol w:w="1985"/>
        <w:gridCol w:w="5386"/>
      </w:tblGrid>
      <w:tr w:rsidR="00542C5F" w:rsidRPr="00542C5F" w:rsidTr="000A4CAB">
        <w:trPr>
          <w:trHeight w:val="280"/>
        </w:trPr>
        <w:tc>
          <w:tcPr>
            <w:tcW w:w="12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2C5F" w:rsidRPr="000B3F43" w:rsidRDefault="00542C5F" w:rsidP="00542C5F">
            <w:pPr>
              <w:widowControl/>
              <w:jc w:val="center"/>
              <w:rPr>
                <w:rFonts w:asciiTheme="minorEastAsia" w:eastAsiaTheme="minorEastAsia" w:hAnsiTheme="minorEastAsia" w:cs="宋体"/>
                <w:color w:val="000000"/>
                <w:kern w:val="0"/>
                <w:sz w:val="21"/>
                <w:szCs w:val="21"/>
              </w:rPr>
            </w:pPr>
            <w:r w:rsidRPr="000B3F43">
              <w:rPr>
                <w:rFonts w:asciiTheme="minorEastAsia" w:eastAsiaTheme="minorEastAsia" w:hAnsiTheme="minorEastAsia" w:cs="宋体" w:hint="eastAsia"/>
                <w:color w:val="000000"/>
                <w:kern w:val="0"/>
                <w:sz w:val="21"/>
                <w:szCs w:val="21"/>
              </w:rPr>
              <w:t>基础能力</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542C5F" w:rsidRPr="00542C5F" w:rsidRDefault="00542C5F" w:rsidP="00542C5F">
            <w:pPr>
              <w:widowControl/>
              <w:jc w:val="center"/>
              <w:rPr>
                <w:rFonts w:ascii="宋体" w:hAnsi="宋体" w:cs="宋体"/>
                <w:color w:val="000000"/>
                <w:kern w:val="0"/>
                <w:sz w:val="21"/>
                <w:szCs w:val="21"/>
              </w:rPr>
            </w:pPr>
            <w:r w:rsidRPr="00542C5F">
              <w:rPr>
                <w:rFonts w:ascii="宋体" w:hAnsi="宋体" w:cs="宋体" w:hint="eastAsia"/>
                <w:color w:val="000000"/>
                <w:kern w:val="0"/>
                <w:sz w:val="21"/>
                <w:szCs w:val="21"/>
              </w:rPr>
              <w:t>深度思考</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542C5F" w:rsidRPr="00542C5F" w:rsidRDefault="00542C5F" w:rsidP="00542C5F">
            <w:pPr>
              <w:widowControl/>
              <w:rPr>
                <w:rFonts w:ascii="宋体" w:hAnsi="宋体" w:cs="宋体"/>
                <w:color w:val="000000"/>
                <w:kern w:val="0"/>
                <w:sz w:val="21"/>
                <w:szCs w:val="21"/>
              </w:rPr>
            </w:pPr>
            <w:r w:rsidRPr="00542C5F">
              <w:rPr>
                <w:rFonts w:ascii="宋体" w:hAnsi="宋体" w:cs="宋体" w:hint="eastAsia"/>
                <w:color w:val="000000"/>
                <w:kern w:val="0"/>
                <w:sz w:val="21"/>
                <w:szCs w:val="21"/>
              </w:rPr>
              <w:t>支持展示大模型思维链</w:t>
            </w:r>
          </w:p>
        </w:tc>
      </w:tr>
      <w:tr w:rsidR="00542C5F" w:rsidRPr="00542C5F" w:rsidTr="000A4CAB">
        <w:trPr>
          <w:trHeight w:val="280"/>
        </w:trPr>
        <w:tc>
          <w:tcPr>
            <w:tcW w:w="1291" w:type="dxa"/>
            <w:vMerge/>
            <w:tcBorders>
              <w:top w:val="nil"/>
              <w:left w:val="single" w:sz="4" w:space="0" w:color="auto"/>
              <w:bottom w:val="single" w:sz="4" w:space="0" w:color="auto"/>
              <w:right w:val="single" w:sz="4" w:space="0" w:color="auto"/>
            </w:tcBorders>
            <w:vAlign w:val="center"/>
            <w:hideMark/>
          </w:tcPr>
          <w:p w:rsidR="00542C5F" w:rsidRPr="000B3F43" w:rsidRDefault="00542C5F" w:rsidP="00542C5F">
            <w:pPr>
              <w:widowControl/>
              <w:jc w:val="left"/>
              <w:rPr>
                <w:rFonts w:asciiTheme="minorEastAsia" w:eastAsiaTheme="minorEastAsia" w:hAnsiTheme="minorEastAsia" w:cs="宋体"/>
                <w:color w:val="000000"/>
                <w:kern w:val="0"/>
                <w:sz w:val="21"/>
                <w:szCs w:val="21"/>
              </w:rPr>
            </w:pPr>
          </w:p>
        </w:tc>
        <w:tc>
          <w:tcPr>
            <w:tcW w:w="1985"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jc w:val="center"/>
              <w:rPr>
                <w:rFonts w:ascii="宋体" w:hAnsi="宋体" w:cs="宋体"/>
                <w:color w:val="000000"/>
                <w:kern w:val="0"/>
                <w:sz w:val="21"/>
                <w:szCs w:val="21"/>
              </w:rPr>
            </w:pPr>
            <w:r w:rsidRPr="00542C5F">
              <w:rPr>
                <w:rFonts w:ascii="宋体" w:hAnsi="宋体" w:cs="宋体" w:hint="eastAsia"/>
                <w:color w:val="000000"/>
                <w:kern w:val="0"/>
                <w:sz w:val="21"/>
                <w:szCs w:val="21"/>
              </w:rPr>
              <w:t>NLP语义解析</w:t>
            </w:r>
          </w:p>
        </w:tc>
        <w:tc>
          <w:tcPr>
            <w:tcW w:w="5386"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rPr>
                <w:rFonts w:ascii="宋体" w:hAnsi="宋体" w:cs="宋体"/>
                <w:color w:val="000000"/>
                <w:kern w:val="0"/>
                <w:sz w:val="21"/>
                <w:szCs w:val="21"/>
              </w:rPr>
            </w:pPr>
            <w:r w:rsidRPr="00542C5F">
              <w:rPr>
                <w:rFonts w:ascii="宋体" w:hAnsi="宋体" w:cs="宋体" w:hint="eastAsia"/>
                <w:color w:val="000000"/>
                <w:kern w:val="0"/>
                <w:sz w:val="21"/>
                <w:szCs w:val="21"/>
              </w:rPr>
              <w:t>支持语义的意图识别和实体抽取</w:t>
            </w:r>
          </w:p>
        </w:tc>
      </w:tr>
      <w:tr w:rsidR="00542C5F" w:rsidRPr="00542C5F" w:rsidTr="000A4CAB">
        <w:trPr>
          <w:trHeight w:val="280"/>
        </w:trPr>
        <w:tc>
          <w:tcPr>
            <w:tcW w:w="1291" w:type="dxa"/>
            <w:vMerge/>
            <w:tcBorders>
              <w:top w:val="nil"/>
              <w:left w:val="single" w:sz="4" w:space="0" w:color="auto"/>
              <w:bottom w:val="single" w:sz="4" w:space="0" w:color="auto"/>
              <w:right w:val="single" w:sz="4" w:space="0" w:color="auto"/>
            </w:tcBorders>
            <w:vAlign w:val="center"/>
            <w:hideMark/>
          </w:tcPr>
          <w:p w:rsidR="00542C5F" w:rsidRPr="000B3F43" w:rsidRDefault="00542C5F" w:rsidP="00542C5F">
            <w:pPr>
              <w:widowControl/>
              <w:jc w:val="left"/>
              <w:rPr>
                <w:rFonts w:asciiTheme="minorEastAsia" w:eastAsiaTheme="minorEastAsia" w:hAnsiTheme="minorEastAsia" w:cs="宋体"/>
                <w:color w:val="000000"/>
                <w:kern w:val="0"/>
                <w:sz w:val="21"/>
                <w:szCs w:val="21"/>
              </w:rPr>
            </w:pPr>
          </w:p>
        </w:tc>
        <w:tc>
          <w:tcPr>
            <w:tcW w:w="1985"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jc w:val="center"/>
              <w:rPr>
                <w:rFonts w:ascii="宋体" w:hAnsi="宋体" w:cs="宋体"/>
                <w:color w:val="000000"/>
                <w:kern w:val="0"/>
                <w:sz w:val="21"/>
                <w:szCs w:val="21"/>
              </w:rPr>
            </w:pPr>
            <w:r w:rsidRPr="00542C5F">
              <w:rPr>
                <w:rFonts w:ascii="宋体" w:hAnsi="宋体" w:cs="宋体" w:hint="eastAsia"/>
                <w:color w:val="000000"/>
                <w:kern w:val="0"/>
                <w:sz w:val="21"/>
                <w:szCs w:val="21"/>
              </w:rPr>
              <w:t>多轮对话管理</w:t>
            </w:r>
          </w:p>
        </w:tc>
        <w:tc>
          <w:tcPr>
            <w:tcW w:w="5386"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rPr>
                <w:rFonts w:ascii="宋体" w:hAnsi="宋体" w:cs="宋体"/>
                <w:color w:val="000000"/>
                <w:kern w:val="0"/>
                <w:sz w:val="21"/>
                <w:szCs w:val="21"/>
              </w:rPr>
            </w:pPr>
            <w:r w:rsidRPr="00542C5F">
              <w:rPr>
                <w:rFonts w:ascii="宋体" w:hAnsi="宋体" w:cs="宋体" w:hint="eastAsia"/>
                <w:color w:val="000000"/>
                <w:kern w:val="0"/>
                <w:sz w:val="21"/>
                <w:szCs w:val="21"/>
              </w:rPr>
              <w:t>支持多轮咨询问答，</w:t>
            </w:r>
            <w:bookmarkStart w:id="14" w:name="OLE_LINK26"/>
            <w:r w:rsidRPr="00542C5F">
              <w:rPr>
                <w:rFonts w:ascii="宋体" w:hAnsi="宋体" w:cs="宋体" w:hint="eastAsia"/>
                <w:color w:val="000000"/>
                <w:kern w:val="0"/>
                <w:sz w:val="21"/>
                <w:szCs w:val="21"/>
              </w:rPr>
              <w:t>≥</w:t>
            </w:r>
            <w:bookmarkEnd w:id="14"/>
            <w:r w:rsidRPr="00542C5F">
              <w:rPr>
                <w:rFonts w:ascii="宋体" w:hAnsi="宋体" w:cs="宋体" w:hint="eastAsia"/>
                <w:color w:val="000000"/>
                <w:kern w:val="0"/>
                <w:sz w:val="21"/>
                <w:szCs w:val="21"/>
              </w:rPr>
              <w:t>100轮对话</w:t>
            </w:r>
          </w:p>
        </w:tc>
      </w:tr>
      <w:tr w:rsidR="00542C5F" w:rsidRPr="00542C5F" w:rsidTr="000A4CAB">
        <w:trPr>
          <w:trHeight w:val="280"/>
        </w:trPr>
        <w:tc>
          <w:tcPr>
            <w:tcW w:w="1291" w:type="dxa"/>
            <w:vMerge/>
            <w:tcBorders>
              <w:top w:val="nil"/>
              <w:left w:val="single" w:sz="4" w:space="0" w:color="auto"/>
              <w:bottom w:val="single" w:sz="4" w:space="0" w:color="auto"/>
              <w:right w:val="single" w:sz="4" w:space="0" w:color="auto"/>
            </w:tcBorders>
            <w:vAlign w:val="center"/>
            <w:hideMark/>
          </w:tcPr>
          <w:p w:rsidR="00542C5F" w:rsidRPr="000B3F43" w:rsidRDefault="00542C5F" w:rsidP="00542C5F">
            <w:pPr>
              <w:widowControl/>
              <w:jc w:val="left"/>
              <w:rPr>
                <w:rFonts w:asciiTheme="minorEastAsia" w:eastAsiaTheme="minorEastAsia" w:hAnsiTheme="minorEastAsia" w:cs="宋体"/>
                <w:color w:val="000000"/>
                <w:kern w:val="0"/>
                <w:sz w:val="21"/>
                <w:szCs w:val="21"/>
              </w:rPr>
            </w:pPr>
          </w:p>
        </w:tc>
        <w:tc>
          <w:tcPr>
            <w:tcW w:w="1985" w:type="dxa"/>
            <w:tcBorders>
              <w:top w:val="nil"/>
              <w:left w:val="nil"/>
              <w:bottom w:val="single" w:sz="4" w:space="0" w:color="auto"/>
              <w:right w:val="single" w:sz="4" w:space="0" w:color="auto"/>
            </w:tcBorders>
            <w:shd w:val="clear" w:color="auto" w:fill="auto"/>
            <w:vAlign w:val="center"/>
            <w:hideMark/>
          </w:tcPr>
          <w:p w:rsidR="00542C5F" w:rsidRPr="00542C5F" w:rsidRDefault="00542C5F" w:rsidP="00542C5F">
            <w:pPr>
              <w:widowControl/>
              <w:jc w:val="center"/>
              <w:rPr>
                <w:rFonts w:ascii="宋体" w:hAnsi="宋体" w:cs="宋体"/>
                <w:color w:val="000000"/>
                <w:kern w:val="0"/>
                <w:sz w:val="21"/>
                <w:szCs w:val="21"/>
              </w:rPr>
            </w:pPr>
            <w:r w:rsidRPr="00542C5F">
              <w:rPr>
                <w:rFonts w:ascii="宋体" w:hAnsi="宋体" w:cs="宋体" w:hint="eastAsia"/>
                <w:color w:val="000000"/>
                <w:kern w:val="0"/>
                <w:sz w:val="21"/>
                <w:szCs w:val="21"/>
              </w:rPr>
              <w:t>历史记录</w:t>
            </w:r>
          </w:p>
        </w:tc>
        <w:tc>
          <w:tcPr>
            <w:tcW w:w="5386" w:type="dxa"/>
            <w:tcBorders>
              <w:top w:val="nil"/>
              <w:left w:val="nil"/>
              <w:bottom w:val="single" w:sz="4" w:space="0" w:color="auto"/>
              <w:right w:val="single" w:sz="4" w:space="0" w:color="auto"/>
            </w:tcBorders>
            <w:shd w:val="clear" w:color="auto" w:fill="auto"/>
            <w:vAlign w:val="center"/>
            <w:hideMark/>
          </w:tcPr>
          <w:p w:rsidR="00542C5F" w:rsidRPr="00542C5F" w:rsidRDefault="00542C5F" w:rsidP="00542C5F">
            <w:pPr>
              <w:widowControl/>
              <w:rPr>
                <w:rFonts w:ascii="宋体" w:hAnsi="宋体" w:cs="宋体"/>
                <w:color w:val="000000"/>
                <w:kern w:val="0"/>
                <w:sz w:val="21"/>
                <w:szCs w:val="21"/>
              </w:rPr>
            </w:pPr>
            <w:r w:rsidRPr="00542C5F">
              <w:rPr>
                <w:rFonts w:ascii="宋体" w:hAnsi="宋体" w:cs="宋体" w:hint="eastAsia"/>
                <w:color w:val="000000"/>
                <w:kern w:val="0"/>
                <w:sz w:val="21"/>
                <w:szCs w:val="21"/>
              </w:rPr>
              <w:t>支持存储个人问答的历史记录</w:t>
            </w:r>
          </w:p>
        </w:tc>
      </w:tr>
      <w:tr w:rsidR="00542C5F" w:rsidRPr="00542C5F" w:rsidTr="000A4CAB">
        <w:trPr>
          <w:trHeight w:val="355"/>
        </w:trPr>
        <w:tc>
          <w:tcPr>
            <w:tcW w:w="1291" w:type="dxa"/>
            <w:vMerge/>
            <w:tcBorders>
              <w:top w:val="nil"/>
              <w:left w:val="single" w:sz="4" w:space="0" w:color="auto"/>
              <w:bottom w:val="single" w:sz="4" w:space="0" w:color="auto"/>
              <w:right w:val="single" w:sz="4" w:space="0" w:color="auto"/>
            </w:tcBorders>
            <w:vAlign w:val="center"/>
            <w:hideMark/>
          </w:tcPr>
          <w:p w:rsidR="00542C5F" w:rsidRPr="000B3F43" w:rsidRDefault="00542C5F" w:rsidP="00542C5F">
            <w:pPr>
              <w:widowControl/>
              <w:jc w:val="left"/>
              <w:rPr>
                <w:rFonts w:asciiTheme="minorEastAsia" w:eastAsiaTheme="minorEastAsia" w:hAnsiTheme="minorEastAsia" w:cs="宋体"/>
                <w:color w:val="000000"/>
                <w:kern w:val="0"/>
                <w:sz w:val="21"/>
                <w:szCs w:val="21"/>
              </w:rPr>
            </w:pPr>
          </w:p>
        </w:tc>
        <w:tc>
          <w:tcPr>
            <w:tcW w:w="1985" w:type="dxa"/>
            <w:tcBorders>
              <w:top w:val="nil"/>
              <w:left w:val="nil"/>
              <w:bottom w:val="single" w:sz="4" w:space="0" w:color="auto"/>
              <w:right w:val="single" w:sz="4" w:space="0" w:color="auto"/>
            </w:tcBorders>
            <w:shd w:val="clear" w:color="auto" w:fill="auto"/>
            <w:vAlign w:val="center"/>
            <w:hideMark/>
          </w:tcPr>
          <w:p w:rsidR="00542C5F" w:rsidRPr="00542C5F" w:rsidRDefault="00542C5F" w:rsidP="00542C5F">
            <w:pPr>
              <w:widowControl/>
              <w:jc w:val="center"/>
              <w:rPr>
                <w:rFonts w:ascii="宋体" w:hAnsi="宋体" w:cs="宋体"/>
                <w:color w:val="000000"/>
                <w:kern w:val="0"/>
                <w:sz w:val="21"/>
                <w:szCs w:val="21"/>
              </w:rPr>
            </w:pPr>
            <w:r w:rsidRPr="00542C5F">
              <w:rPr>
                <w:rFonts w:ascii="宋体" w:hAnsi="宋体" w:cs="宋体" w:hint="eastAsia"/>
                <w:color w:val="000000"/>
                <w:kern w:val="0"/>
                <w:sz w:val="21"/>
                <w:szCs w:val="21"/>
              </w:rPr>
              <w:t>语音输入</w:t>
            </w:r>
          </w:p>
        </w:tc>
        <w:tc>
          <w:tcPr>
            <w:tcW w:w="5386" w:type="dxa"/>
            <w:tcBorders>
              <w:top w:val="nil"/>
              <w:left w:val="nil"/>
              <w:bottom w:val="single" w:sz="4" w:space="0" w:color="auto"/>
              <w:right w:val="single" w:sz="4" w:space="0" w:color="auto"/>
            </w:tcBorders>
            <w:shd w:val="clear" w:color="auto" w:fill="auto"/>
            <w:vAlign w:val="center"/>
            <w:hideMark/>
          </w:tcPr>
          <w:p w:rsidR="00542C5F" w:rsidRPr="00542C5F" w:rsidRDefault="00542C5F" w:rsidP="00542C5F">
            <w:pPr>
              <w:widowControl/>
              <w:rPr>
                <w:rFonts w:ascii="宋体" w:hAnsi="宋体" w:cs="宋体"/>
                <w:color w:val="000000"/>
                <w:kern w:val="0"/>
                <w:sz w:val="21"/>
                <w:szCs w:val="21"/>
              </w:rPr>
            </w:pPr>
            <w:r w:rsidRPr="00542C5F">
              <w:rPr>
                <w:rFonts w:ascii="宋体" w:hAnsi="宋体" w:cs="宋体" w:hint="eastAsia"/>
                <w:color w:val="000000"/>
                <w:kern w:val="0"/>
                <w:sz w:val="21"/>
                <w:szCs w:val="21"/>
              </w:rPr>
              <w:t>支持普通话语音识别，根据语音识别的内容进行提问</w:t>
            </w:r>
          </w:p>
        </w:tc>
      </w:tr>
      <w:tr w:rsidR="00542C5F" w:rsidRPr="00542C5F" w:rsidTr="000A4CAB">
        <w:trPr>
          <w:trHeight w:val="280"/>
        </w:trPr>
        <w:tc>
          <w:tcPr>
            <w:tcW w:w="1291" w:type="dxa"/>
            <w:vMerge/>
            <w:tcBorders>
              <w:top w:val="nil"/>
              <w:left w:val="single" w:sz="4" w:space="0" w:color="auto"/>
              <w:bottom w:val="single" w:sz="4" w:space="0" w:color="auto"/>
              <w:right w:val="single" w:sz="4" w:space="0" w:color="auto"/>
            </w:tcBorders>
            <w:vAlign w:val="center"/>
            <w:hideMark/>
          </w:tcPr>
          <w:p w:rsidR="00542C5F" w:rsidRPr="000B3F43" w:rsidRDefault="00542C5F" w:rsidP="00542C5F">
            <w:pPr>
              <w:widowControl/>
              <w:jc w:val="left"/>
              <w:rPr>
                <w:rFonts w:asciiTheme="minorEastAsia" w:eastAsiaTheme="minorEastAsia" w:hAnsiTheme="minorEastAsia" w:cs="宋体"/>
                <w:color w:val="000000"/>
                <w:kern w:val="0"/>
                <w:sz w:val="21"/>
                <w:szCs w:val="21"/>
              </w:rPr>
            </w:pPr>
          </w:p>
        </w:tc>
        <w:tc>
          <w:tcPr>
            <w:tcW w:w="1985" w:type="dxa"/>
            <w:tcBorders>
              <w:top w:val="nil"/>
              <w:left w:val="nil"/>
              <w:bottom w:val="single" w:sz="4" w:space="0" w:color="auto"/>
              <w:right w:val="single" w:sz="4" w:space="0" w:color="auto"/>
            </w:tcBorders>
            <w:shd w:val="clear" w:color="auto" w:fill="auto"/>
            <w:vAlign w:val="center"/>
            <w:hideMark/>
          </w:tcPr>
          <w:p w:rsidR="00542C5F" w:rsidRPr="00542C5F" w:rsidRDefault="00542C5F" w:rsidP="00542C5F">
            <w:pPr>
              <w:widowControl/>
              <w:jc w:val="center"/>
              <w:rPr>
                <w:rFonts w:ascii="宋体" w:hAnsi="宋体" w:cs="宋体"/>
                <w:color w:val="000000"/>
                <w:kern w:val="0"/>
                <w:sz w:val="21"/>
                <w:szCs w:val="21"/>
              </w:rPr>
            </w:pPr>
            <w:r w:rsidRPr="00542C5F">
              <w:rPr>
                <w:rFonts w:ascii="宋体" w:hAnsi="宋体" w:cs="宋体" w:hint="eastAsia"/>
                <w:color w:val="000000"/>
                <w:kern w:val="0"/>
                <w:sz w:val="21"/>
                <w:szCs w:val="21"/>
              </w:rPr>
              <w:t>问答复制</w:t>
            </w:r>
          </w:p>
        </w:tc>
        <w:tc>
          <w:tcPr>
            <w:tcW w:w="5386" w:type="dxa"/>
            <w:tcBorders>
              <w:top w:val="nil"/>
              <w:left w:val="nil"/>
              <w:bottom w:val="single" w:sz="4" w:space="0" w:color="auto"/>
              <w:right w:val="single" w:sz="4" w:space="0" w:color="auto"/>
            </w:tcBorders>
            <w:shd w:val="clear" w:color="auto" w:fill="auto"/>
            <w:vAlign w:val="center"/>
            <w:hideMark/>
          </w:tcPr>
          <w:p w:rsidR="00542C5F" w:rsidRPr="00542C5F" w:rsidRDefault="00542C5F" w:rsidP="00542C5F">
            <w:pPr>
              <w:widowControl/>
              <w:rPr>
                <w:rFonts w:ascii="宋体" w:hAnsi="宋体" w:cs="宋体"/>
                <w:color w:val="000000"/>
                <w:kern w:val="0"/>
                <w:sz w:val="21"/>
                <w:szCs w:val="21"/>
              </w:rPr>
            </w:pPr>
            <w:r w:rsidRPr="00542C5F">
              <w:rPr>
                <w:rFonts w:ascii="宋体" w:hAnsi="宋体" w:cs="宋体" w:hint="eastAsia"/>
                <w:color w:val="000000"/>
                <w:kern w:val="0"/>
                <w:sz w:val="21"/>
                <w:szCs w:val="21"/>
              </w:rPr>
              <w:t>支持会话内容复制</w:t>
            </w:r>
          </w:p>
        </w:tc>
      </w:tr>
      <w:tr w:rsidR="00542C5F" w:rsidRPr="00542C5F" w:rsidTr="000A4CAB">
        <w:trPr>
          <w:trHeight w:val="560"/>
        </w:trPr>
        <w:tc>
          <w:tcPr>
            <w:tcW w:w="1291" w:type="dxa"/>
            <w:vMerge/>
            <w:tcBorders>
              <w:top w:val="nil"/>
              <w:left w:val="single" w:sz="4" w:space="0" w:color="auto"/>
              <w:bottom w:val="single" w:sz="4" w:space="0" w:color="auto"/>
              <w:right w:val="single" w:sz="4" w:space="0" w:color="auto"/>
            </w:tcBorders>
            <w:vAlign w:val="center"/>
            <w:hideMark/>
          </w:tcPr>
          <w:p w:rsidR="00542C5F" w:rsidRPr="000B3F43" w:rsidRDefault="00542C5F" w:rsidP="00542C5F">
            <w:pPr>
              <w:widowControl/>
              <w:jc w:val="left"/>
              <w:rPr>
                <w:rFonts w:asciiTheme="minorEastAsia" w:eastAsiaTheme="minorEastAsia" w:hAnsiTheme="minorEastAsia" w:cs="宋体"/>
                <w:color w:val="000000"/>
                <w:kern w:val="0"/>
                <w:sz w:val="21"/>
                <w:szCs w:val="21"/>
              </w:rPr>
            </w:pPr>
          </w:p>
        </w:tc>
        <w:tc>
          <w:tcPr>
            <w:tcW w:w="1985" w:type="dxa"/>
            <w:tcBorders>
              <w:top w:val="nil"/>
              <w:left w:val="nil"/>
              <w:bottom w:val="single" w:sz="4" w:space="0" w:color="auto"/>
              <w:right w:val="single" w:sz="4" w:space="0" w:color="auto"/>
            </w:tcBorders>
            <w:shd w:val="clear" w:color="auto" w:fill="auto"/>
            <w:vAlign w:val="center"/>
            <w:hideMark/>
          </w:tcPr>
          <w:p w:rsidR="00542C5F" w:rsidRPr="00542C5F" w:rsidRDefault="00542C5F" w:rsidP="00542C5F">
            <w:pPr>
              <w:widowControl/>
              <w:jc w:val="center"/>
              <w:rPr>
                <w:rFonts w:ascii="宋体" w:hAnsi="宋体" w:cs="宋体"/>
                <w:color w:val="000000"/>
                <w:kern w:val="0"/>
                <w:sz w:val="21"/>
                <w:szCs w:val="21"/>
              </w:rPr>
            </w:pPr>
            <w:r w:rsidRPr="00542C5F">
              <w:rPr>
                <w:rFonts w:ascii="宋体" w:hAnsi="宋体" w:cs="宋体" w:hint="eastAsia"/>
                <w:color w:val="000000"/>
                <w:kern w:val="0"/>
                <w:sz w:val="21"/>
                <w:szCs w:val="21"/>
              </w:rPr>
              <w:t>多图像识别</w:t>
            </w:r>
          </w:p>
        </w:tc>
        <w:tc>
          <w:tcPr>
            <w:tcW w:w="5386" w:type="dxa"/>
            <w:tcBorders>
              <w:top w:val="nil"/>
              <w:left w:val="nil"/>
              <w:bottom w:val="single" w:sz="4" w:space="0" w:color="auto"/>
              <w:right w:val="single" w:sz="4" w:space="0" w:color="auto"/>
            </w:tcBorders>
            <w:shd w:val="clear" w:color="auto" w:fill="auto"/>
            <w:vAlign w:val="center"/>
            <w:hideMark/>
          </w:tcPr>
          <w:p w:rsidR="00542C5F" w:rsidRPr="00542C5F" w:rsidRDefault="00542C5F" w:rsidP="00542C5F">
            <w:pPr>
              <w:widowControl/>
              <w:rPr>
                <w:rFonts w:ascii="宋体" w:hAnsi="宋体" w:cs="宋体"/>
                <w:color w:val="000000"/>
                <w:kern w:val="0"/>
                <w:sz w:val="21"/>
                <w:szCs w:val="21"/>
              </w:rPr>
            </w:pPr>
            <w:r w:rsidRPr="00542C5F">
              <w:rPr>
                <w:rFonts w:ascii="宋体" w:hAnsi="宋体" w:cs="宋体" w:hint="eastAsia"/>
                <w:color w:val="000000"/>
                <w:kern w:val="0"/>
                <w:sz w:val="21"/>
                <w:szCs w:val="21"/>
              </w:rPr>
              <w:t>支持不超过6张图片识别，且根据识别的内容进行提问</w:t>
            </w:r>
          </w:p>
        </w:tc>
      </w:tr>
      <w:tr w:rsidR="00542C5F" w:rsidRPr="00542C5F" w:rsidTr="000A4CAB">
        <w:trPr>
          <w:trHeight w:val="280"/>
        </w:trPr>
        <w:tc>
          <w:tcPr>
            <w:tcW w:w="1291" w:type="dxa"/>
            <w:vMerge/>
            <w:tcBorders>
              <w:top w:val="nil"/>
              <w:left w:val="single" w:sz="4" w:space="0" w:color="auto"/>
              <w:bottom w:val="single" w:sz="4" w:space="0" w:color="auto"/>
              <w:right w:val="single" w:sz="4" w:space="0" w:color="auto"/>
            </w:tcBorders>
            <w:vAlign w:val="center"/>
            <w:hideMark/>
          </w:tcPr>
          <w:p w:rsidR="00542C5F" w:rsidRPr="000B3F43" w:rsidRDefault="00542C5F" w:rsidP="00542C5F">
            <w:pPr>
              <w:widowControl/>
              <w:jc w:val="left"/>
              <w:rPr>
                <w:rFonts w:asciiTheme="minorEastAsia" w:eastAsiaTheme="minorEastAsia" w:hAnsiTheme="minorEastAsia" w:cs="宋体"/>
                <w:color w:val="000000"/>
                <w:kern w:val="0"/>
                <w:sz w:val="21"/>
                <w:szCs w:val="21"/>
              </w:rPr>
            </w:pPr>
          </w:p>
        </w:tc>
        <w:tc>
          <w:tcPr>
            <w:tcW w:w="1985"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jc w:val="center"/>
              <w:rPr>
                <w:rFonts w:ascii="宋体" w:hAnsi="宋体" w:cs="宋体"/>
                <w:color w:val="000000"/>
                <w:kern w:val="0"/>
                <w:sz w:val="21"/>
                <w:szCs w:val="21"/>
              </w:rPr>
            </w:pPr>
            <w:r w:rsidRPr="00542C5F">
              <w:rPr>
                <w:rFonts w:ascii="宋体" w:hAnsi="宋体" w:cs="宋体" w:hint="eastAsia"/>
                <w:color w:val="000000"/>
                <w:kern w:val="0"/>
                <w:sz w:val="21"/>
                <w:szCs w:val="21"/>
              </w:rPr>
              <w:t>文档上传</w:t>
            </w:r>
          </w:p>
        </w:tc>
        <w:tc>
          <w:tcPr>
            <w:tcW w:w="5386"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rPr>
                <w:rFonts w:ascii="宋体" w:hAnsi="宋体" w:cs="宋体"/>
                <w:color w:val="000000"/>
                <w:kern w:val="0"/>
                <w:sz w:val="21"/>
                <w:szCs w:val="21"/>
              </w:rPr>
            </w:pPr>
            <w:r w:rsidRPr="00542C5F">
              <w:rPr>
                <w:rFonts w:ascii="宋体" w:hAnsi="宋体" w:cs="宋体" w:hint="eastAsia"/>
                <w:color w:val="000000"/>
                <w:kern w:val="0"/>
                <w:sz w:val="21"/>
                <w:szCs w:val="21"/>
              </w:rPr>
              <w:t>支持docx、doc、pdf、txt文件上传及解析</w:t>
            </w:r>
          </w:p>
        </w:tc>
      </w:tr>
      <w:tr w:rsidR="00542C5F" w:rsidRPr="00542C5F" w:rsidTr="000A4CAB">
        <w:trPr>
          <w:trHeight w:val="280"/>
        </w:trPr>
        <w:tc>
          <w:tcPr>
            <w:tcW w:w="1291" w:type="dxa"/>
            <w:vMerge/>
            <w:tcBorders>
              <w:top w:val="nil"/>
              <w:left w:val="single" w:sz="4" w:space="0" w:color="auto"/>
              <w:bottom w:val="single" w:sz="4" w:space="0" w:color="auto"/>
              <w:right w:val="single" w:sz="4" w:space="0" w:color="auto"/>
            </w:tcBorders>
            <w:vAlign w:val="center"/>
            <w:hideMark/>
          </w:tcPr>
          <w:p w:rsidR="00542C5F" w:rsidRPr="000B3F43" w:rsidRDefault="00542C5F" w:rsidP="00542C5F">
            <w:pPr>
              <w:widowControl/>
              <w:jc w:val="left"/>
              <w:rPr>
                <w:rFonts w:asciiTheme="minorEastAsia" w:eastAsiaTheme="minorEastAsia" w:hAnsiTheme="minorEastAsia" w:cs="宋体"/>
                <w:color w:val="000000"/>
                <w:kern w:val="0"/>
                <w:sz w:val="21"/>
                <w:szCs w:val="21"/>
              </w:rPr>
            </w:pPr>
          </w:p>
        </w:tc>
        <w:tc>
          <w:tcPr>
            <w:tcW w:w="1985"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jc w:val="center"/>
              <w:rPr>
                <w:rFonts w:ascii="宋体" w:hAnsi="宋体" w:cs="宋体"/>
                <w:color w:val="000000"/>
                <w:kern w:val="0"/>
                <w:sz w:val="21"/>
                <w:szCs w:val="21"/>
              </w:rPr>
            </w:pPr>
            <w:r w:rsidRPr="00542C5F">
              <w:rPr>
                <w:rFonts w:ascii="宋体" w:hAnsi="宋体" w:cs="宋体" w:hint="eastAsia"/>
                <w:color w:val="000000"/>
                <w:kern w:val="0"/>
                <w:sz w:val="21"/>
                <w:szCs w:val="21"/>
              </w:rPr>
              <w:t>表格上传</w:t>
            </w:r>
          </w:p>
        </w:tc>
        <w:tc>
          <w:tcPr>
            <w:tcW w:w="5386"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rPr>
                <w:rFonts w:ascii="宋体" w:hAnsi="宋体" w:cs="宋体"/>
                <w:color w:val="000000"/>
                <w:kern w:val="0"/>
                <w:sz w:val="21"/>
                <w:szCs w:val="21"/>
              </w:rPr>
            </w:pPr>
            <w:r w:rsidRPr="00542C5F">
              <w:rPr>
                <w:rFonts w:ascii="宋体" w:hAnsi="宋体" w:cs="宋体" w:hint="eastAsia"/>
                <w:color w:val="000000"/>
                <w:kern w:val="0"/>
                <w:sz w:val="21"/>
                <w:szCs w:val="21"/>
              </w:rPr>
              <w:t>支持对xlsx、xls格式文件进行上传及解析</w:t>
            </w:r>
          </w:p>
        </w:tc>
      </w:tr>
      <w:tr w:rsidR="00542C5F" w:rsidRPr="00542C5F" w:rsidTr="000A4CAB">
        <w:trPr>
          <w:trHeight w:val="840"/>
        </w:trPr>
        <w:tc>
          <w:tcPr>
            <w:tcW w:w="1291" w:type="dxa"/>
            <w:vMerge/>
            <w:tcBorders>
              <w:top w:val="nil"/>
              <w:left w:val="single" w:sz="4" w:space="0" w:color="auto"/>
              <w:bottom w:val="single" w:sz="4" w:space="0" w:color="auto"/>
              <w:right w:val="single" w:sz="4" w:space="0" w:color="auto"/>
            </w:tcBorders>
            <w:vAlign w:val="center"/>
            <w:hideMark/>
          </w:tcPr>
          <w:p w:rsidR="00542C5F" w:rsidRPr="000B3F43" w:rsidRDefault="00542C5F" w:rsidP="00542C5F">
            <w:pPr>
              <w:widowControl/>
              <w:jc w:val="left"/>
              <w:rPr>
                <w:rFonts w:asciiTheme="minorEastAsia" w:eastAsiaTheme="minorEastAsia" w:hAnsiTheme="minorEastAsia" w:cs="宋体"/>
                <w:color w:val="000000"/>
                <w:kern w:val="0"/>
                <w:sz w:val="21"/>
                <w:szCs w:val="21"/>
              </w:rPr>
            </w:pPr>
          </w:p>
        </w:tc>
        <w:tc>
          <w:tcPr>
            <w:tcW w:w="1985" w:type="dxa"/>
            <w:tcBorders>
              <w:top w:val="nil"/>
              <w:left w:val="nil"/>
              <w:bottom w:val="single" w:sz="4" w:space="0" w:color="auto"/>
              <w:right w:val="single" w:sz="4" w:space="0" w:color="auto"/>
            </w:tcBorders>
            <w:shd w:val="clear" w:color="auto" w:fill="auto"/>
            <w:vAlign w:val="center"/>
            <w:hideMark/>
          </w:tcPr>
          <w:p w:rsidR="00542C5F" w:rsidRPr="00542C5F" w:rsidRDefault="00542C5F" w:rsidP="00542C5F">
            <w:pPr>
              <w:widowControl/>
              <w:jc w:val="center"/>
              <w:rPr>
                <w:rFonts w:ascii="宋体" w:hAnsi="宋体" w:cs="宋体"/>
                <w:color w:val="000000"/>
                <w:kern w:val="0"/>
                <w:sz w:val="21"/>
                <w:szCs w:val="21"/>
              </w:rPr>
            </w:pPr>
            <w:r w:rsidRPr="00542C5F">
              <w:rPr>
                <w:rFonts w:ascii="宋体" w:hAnsi="宋体" w:cs="宋体" w:hint="eastAsia"/>
                <w:color w:val="000000"/>
                <w:kern w:val="0"/>
                <w:sz w:val="21"/>
                <w:szCs w:val="21"/>
              </w:rPr>
              <w:t>知识库卡片</w:t>
            </w:r>
          </w:p>
        </w:tc>
        <w:tc>
          <w:tcPr>
            <w:tcW w:w="5386" w:type="dxa"/>
            <w:tcBorders>
              <w:top w:val="nil"/>
              <w:left w:val="nil"/>
              <w:bottom w:val="single" w:sz="4" w:space="0" w:color="auto"/>
              <w:right w:val="single" w:sz="4" w:space="0" w:color="auto"/>
            </w:tcBorders>
            <w:shd w:val="clear" w:color="auto" w:fill="auto"/>
            <w:vAlign w:val="bottom"/>
            <w:hideMark/>
          </w:tcPr>
          <w:p w:rsidR="00542C5F" w:rsidRPr="00542C5F" w:rsidRDefault="00542C5F" w:rsidP="00542C5F">
            <w:pPr>
              <w:widowControl/>
              <w:rPr>
                <w:rFonts w:ascii="宋体" w:hAnsi="宋体" w:cs="宋体"/>
                <w:color w:val="000000"/>
                <w:kern w:val="0"/>
                <w:sz w:val="21"/>
                <w:szCs w:val="21"/>
              </w:rPr>
            </w:pPr>
            <w:r w:rsidRPr="00542C5F">
              <w:rPr>
                <w:rFonts w:ascii="宋体" w:hAnsi="宋体" w:cs="宋体" w:hint="eastAsia"/>
                <w:color w:val="000000"/>
                <w:kern w:val="0"/>
                <w:sz w:val="21"/>
                <w:szCs w:val="21"/>
              </w:rPr>
              <w:t>按照创建时间用卡片展示所有知识库，展示内容包括知识库名称、文档数、知识库描述等，点击卡片可查看知识库详情</w:t>
            </w:r>
          </w:p>
        </w:tc>
      </w:tr>
      <w:tr w:rsidR="00542C5F" w:rsidRPr="00542C5F" w:rsidTr="000A4CAB">
        <w:trPr>
          <w:trHeight w:val="280"/>
        </w:trPr>
        <w:tc>
          <w:tcPr>
            <w:tcW w:w="1291" w:type="dxa"/>
            <w:vMerge/>
            <w:tcBorders>
              <w:top w:val="nil"/>
              <w:left w:val="single" w:sz="4" w:space="0" w:color="auto"/>
              <w:bottom w:val="single" w:sz="4" w:space="0" w:color="auto"/>
              <w:right w:val="single" w:sz="4" w:space="0" w:color="auto"/>
            </w:tcBorders>
            <w:vAlign w:val="center"/>
            <w:hideMark/>
          </w:tcPr>
          <w:p w:rsidR="00542C5F" w:rsidRPr="000B3F43" w:rsidRDefault="00542C5F" w:rsidP="00542C5F">
            <w:pPr>
              <w:widowControl/>
              <w:jc w:val="left"/>
              <w:rPr>
                <w:rFonts w:asciiTheme="minorEastAsia" w:eastAsiaTheme="minorEastAsia" w:hAnsiTheme="minorEastAsia" w:cs="宋体"/>
                <w:color w:val="000000"/>
                <w:kern w:val="0"/>
                <w:sz w:val="21"/>
                <w:szCs w:val="21"/>
              </w:rPr>
            </w:pPr>
          </w:p>
        </w:tc>
        <w:tc>
          <w:tcPr>
            <w:tcW w:w="1985" w:type="dxa"/>
            <w:tcBorders>
              <w:top w:val="nil"/>
              <w:left w:val="nil"/>
              <w:bottom w:val="single" w:sz="4" w:space="0" w:color="auto"/>
              <w:right w:val="single" w:sz="4" w:space="0" w:color="auto"/>
            </w:tcBorders>
            <w:shd w:val="clear" w:color="auto" w:fill="auto"/>
            <w:vAlign w:val="bottom"/>
            <w:hideMark/>
          </w:tcPr>
          <w:p w:rsidR="00542C5F" w:rsidRPr="00542C5F" w:rsidRDefault="00542C5F" w:rsidP="00542C5F">
            <w:pPr>
              <w:widowControl/>
              <w:jc w:val="center"/>
              <w:rPr>
                <w:rFonts w:ascii="宋体" w:hAnsi="宋体" w:cs="宋体"/>
                <w:color w:val="000000"/>
                <w:kern w:val="0"/>
                <w:sz w:val="21"/>
                <w:szCs w:val="21"/>
              </w:rPr>
            </w:pPr>
            <w:r w:rsidRPr="00542C5F">
              <w:rPr>
                <w:rFonts w:ascii="宋体" w:hAnsi="宋体" w:cs="宋体" w:hint="eastAsia"/>
                <w:color w:val="000000"/>
                <w:kern w:val="0"/>
                <w:sz w:val="21"/>
                <w:szCs w:val="21"/>
              </w:rPr>
              <w:t>知识库检索</w:t>
            </w:r>
          </w:p>
        </w:tc>
        <w:tc>
          <w:tcPr>
            <w:tcW w:w="5386" w:type="dxa"/>
            <w:tcBorders>
              <w:top w:val="nil"/>
              <w:left w:val="nil"/>
              <w:bottom w:val="single" w:sz="4" w:space="0" w:color="auto"/>
              <w:right w:val="single" w:sz="4" w:space="0" w:color="auto"/>
            </w:tcBorders>
            <w:shd w:val="clear" w:color="auto" w:fill="auto"/>
            <w:vAlign w:val="bottom"/>
            <w:hideMark/>
          </w:tcPr>
          <w:p w:rsidR="00542C5F" w:rsidRPr="00542C5F" w:rsidRDefault="00542C5F" w:rsidP="00542C5F">
            <w:pPr>
              <w:widowControl/>
              <w:rPr>
                <w:rFonts w:ascii="宋体" w:hAnsi="宋体" w:cs="宋体"/>
                <w:color w:val="000000"/>
                <w:kern w:val="0"/>
                <w:sz w:val="21"/>
                <w:szCs w:val="21"/>
              </w:rPr>
            </w:pPr>
            <w:r w:rsidRPr="00542C5F">
              <w:rPr>
                <w:rFonts w:ascii="宋体" w:hAnsi="宋体" w:cs="宋体" w:hint="eastAsia"/>
                <w:color w:val="000000"/>
                <w:kern w:val="0"/>
                <w:sz w:val="21"/>
                <w:szCs w:val="21"/>
              </w:rPr>
              <w:t>支持按照知识库名称对知识库进行检索</w:t>
            </w:r>
          </w:p>
        </w:tc>
      </w:tr>
      <w:tr w:rsidR="00542C5F" w:rsidRPr="00542C5F" w:rsidTr="000A4CAB">
        <w:trPr>
          <w:trHeight w:val="315"/>
        </w:trPr>
        <w:tc>
          <w:tcPr>
            <w:tcW w:w="1291" w:type="dxa"/>
            <w:vMerge/>
            <w:tcBorders>
              <w:top w:val="nil"/>
              <w:left w:val="single" w:sz="4" w:space="0" w:color="auto"/>
              <w:bottom w:val="single" w:sz="4" w:space="0" w:color="auto"/>
              <w:right w:val="single" w:sz="4" w:space="0" w:color="auto"/>
            </w:tcBorders>
            <w:vAlign w:val="center"/>
            <w:hideMark/>
          </w:tcPr>
          <w:p w:rsidR="00542C5F" w:rsidRPr="000B3F43" w:rsidRDefault="00542C5F" w:rsidP="00542C5F">
            <w:pPr>
              <w:widowControl/>
              <w:jc w:val="left"/>
              <w:rPr>
                <w:rFonts w:asciiTheme="minorEastAsia" w:eastAsiaTheme="minorEastAsia" w:hAnsiTheme="minorEastAsia" w:cs="宋体"/>
                <w:color w:val="000000"/>
                <w:kern w:val="0"/>
                <w:sz w:val="21"/>
                <w:szCs w:val="21"/>
              </w:rPr>
            </w:pPr>
          </w:p>
        </w:tc>
        <w:tc>
          <w:tcPr>
            <w:tcW w:w="1985" w:type="dxa"/>
            <w:tcBorders>
              <w:top w:val="nil"/>
              <w:left w:val="nil"/>
              <w:bottom w:val="single" w:sz="4" w:space="0" w:color="auto"/>
              <w:right w:val="single" w:sz="4" w:space="0" w:color="auto"/>
            </w:tcBorders>
            <w:shd w:val="clear" w:color="auto" w:fill="auto"/>
            <w:vAlign w:val="bottom"/>
            <w:hideMark/>
          </w:tcPr>
          <w:p w:rsidR="00542C5F" w:rsidRPr="00542C5F" w:rsidRDefault="00542C5F" w:rsidP="00542C5F">
            <w:pPr>
              <w:widowControl/>
              <w:jc w:val="center"/>
              <w:rPr>
                <w:rFonts w:ascii="宋体" w:hAnsi="宋体" w:cs="宋体"/>
                <w:color w:val="000000"/>
                <w:kern w:val="0"/>
                <w:sz w:val="21"/>
                <w:szCs w:val="21"/>
              </w:rPr>
            </w:pPr>
            <w:r w:rsidRPr="00542C5F">
              <w:rPr>
                <w:rFonts w:ascii="宋体" w:hAnsi="宋体" w:cs="宋体" w:hint="eastAsia"/>
                <w:color w:val="000000"/>
                <w:kern w:val="0"/>
                <w:sz w:val="21"/>
                <w:szCs w:val="21"/>
              </w:rPr>
              <w:t>创建知识库</w:t>
            </w:r>
          </w:p>
        </w:tc>
        <w:tc>
          <w:tcPr>
            <w:tcW w:w="5386" w:type="dxa"/>
            <w:tcBorders>
              <w:top w:val="nil"/>
              <w:left w:val="nil"/>
              <w:bottom w:val="single" w:sz="4" w:space="0" w:color="auto"/>
              <w:right w:val="single" w:sz="4" w:space="0" w:color="auto"/>
            </w:tcBorders>
            <w:shd w:val="clear" w:color="auto" w:fill="auto"/>
            <w:vAlign w:val="center"/>
            <w:hideMark/>
          </w:tcPr>
          <w:p w:rsidR="00542C5F" w:rsidRPr="00542C5F" w:rsidRDefault="00542C5F" w:rsidP="000A4CAB">
            <w:pPr>
              <w:widowControl/>
              <w:rPr>
                <w:rFonts w:ascii="宋体" w:hAnsi="宋体" w:cs="宋体"/>
                <w:color w:val="000000"/>
                <w:kern w:val="0"/>
                <w:sz w:val="21"/>
                <w:szCs w:val="21"/>
              </w:rPr>
            </w:pPr>
            <w:r w:rsidRPr="00542C5F">
              <w:rPr>
                <w:rFonts w:ascii="宋体" w:hAnsi="宋体" w:cs="宋体" w:hint="eastAsia"/>
                <w:color w:val="000000"/>
                <w:kern w:val="0"/>
                <w:sz w:val="21"/>
                <w:szCs w:val="21"/>
              </w:rPr>
              <w:t>支持创建知识库，字段包括知识库名称、描述等</w:t>
            </w:r>
          </w:p>
        </w:tc>
      </w:tr>
      <w:tr w:rsidR="00542C5F" w:rsidRPr="00542C5F" w:rsidTr="000A4CAB">
        <w:trPr>
          <w:trHeight w:val="263"/>
        </w:trPr>
        <w:tc>
          <w:tcPr>
            <w:tcW w:w="1291" w:type="dxa"/>
            <w:vMerge/>
            <w:tcBorders>
              <w:top w:val="nil"/>
              <w:left w:val="single" w:sz="4" w:space="0" w:color="auto"/>
              <w:bottom w:val="single" w:sz="4" w:space="0" w:color="auto"/>
              <w:right w:val="single" w:sz="4" w:space="0" w:color="auto"/>
            </w:tcBorders>
            <w:vAlign w:val="center"/>
            <w:hideMark/>
          </w:tcPr>
          <w:p w:rsidR="00542C5F" w:rsidRPr="000B3F43" w:rsidRDefault="00542C5F" w:rsidP="00542C5F">
            <w:pPr>
              <w:widowControl/>
              <w:jc w:val="left"/>
              <w:rPr>
                <w:rFonts w:asciiTheme="minorEastAsia" w:eastAsiaTheme="minorEastAsia" w:hAnsiTheme="minorEastAsia" w:cs="宋体"/>
                <w:color w:val="000000"/>
                <w:kern w:val="0"/>
                <w:sz w:val="21"/>
                <w:szCs w:val="21"/>
              </w:rPr>
            </w:pPr>
          </w:p>
        </w:tc>
        <w:tc>
          <w:tcPr>
            <w:tcW w:w="1985" w:type="dxa"/>
            <w:tcBorders>
              <w:top w:val="nil"/>
              <w:left w:val="nil"/>
              <w:bottom w:val="single" w:sz="4" w:space="0" w:color="auto"/>
              <w:right w:val="single" w:sz="4" w:space="0" w:color="auto"/>
            </w:tcBorders>
            <w:shd w:val="clear" w:color="auto" w:fill="auto"/>
            <w:vAlign w:val="bottom"/>
            <w:hideMark/>
          </w:tcPr>
          <w:p w:rsidR="00542C5F" w:rsidRPr="00542C5F" w:rsidRDefault="00542C5F" w:rsidP="00542C5F">
            <w:pPr>
              <w:widowControl/>
              <w:jc w:val="center"/>
              <w:rPr>
                <w:rFonts w:ascii="宋体" w:hAnsi="宋体" w:cs="宋体"/>
                <w:color w:val="000000"/>
                <w:kern w:val="0"/>
                <w:sz w:val="21"/>
                <w:szCs w:val="21"/>
              </w:rPr>
            </w:pPr>
            <w:r w:rsidRPr="00542C5F">
              <w:rPr>
                <w:rFonts w:ascii="宋体" w:hAnsi="宋体" w:cs="宋体" w:hint="eastAsia"/>
                <w:color w:val="000000"/>
                <w:kern w:val="0"/>
                <w:sz w:val="21"/>
                <w:szCs w:val="21"/>
              </w:rPr>
              <w:t>编辑知识库</w:t>
            </w:r>
          </w:p>
        </w:tc>
        <w:tc>
          <w:tcPr>
            <w:tcW w:w="5386" w:type="dxa"/>
            <w:tcBorders>
              <w:top w:val="nil"/>
              <w:left w:val="nil"/>
              <w:bottom w:val="single" w:sz="4" w:space="0" w:color="auto"/>
              <w:right w:val="single" w:sz="4" w:space="0" w:color="auto"/>
            </w:tcBorders>
            <w:shd w:val="clear" w:color="auto" w:fill="auto"/>
            <w:vAlign w:val="center"/>
            <w:hideMark/>
          </w:tcPr>
          <w:p w:rsidR="00542C5F" w:rsidRPr="00542C5F" w:rsidRDefault="00542C5F" w:rsidP="000A4CAB">
            <w:pPr>
              <w:widowControl/>
              <w:rPr>
                <w:rFonts w:ascii="宋体" w:hAnsi="宋体" w:cs="宋体"/>
                <w:color w:val="000000"/>
                <w:kern w:val="0"/>
                <w:sz w:val="21"/>
                <w:szCs w:val="21"/>
              </w:rPr>
            </w:pPr>
            <w:r w:rsidRPr="00542C5F">
              <w:rPr>
                <w:rFonts w:ascii="宋体" w:hAnsi="宋体" w:cs="宋体" w:hint="eastAsia"/>
                <w:color w:val="000000"/>
                <w:kern w:val="0"/>
                <w:sz w:val="21"/>
                <w:szCs w:val="21"/>
              </w:rPr>
              <w:t>支持编辑知识库，字段包括知识库名称、描述等</w:t>
            </w:r>
          </w:p>
        </w:tc>
      </w:tr>
      <w:tr w:rsidR="00542C5F" w:rsidRPr="00542C5F" w:rsidTr="000A4CAB">
        <w:trPr>
          <w:trHeight w:val="280"/>
        </w:trPr>
        <w:tc>
          <w:tcPr>
            <w:tcW w:w="1291" w:type="dxa"/>
            <w:vMerge/>
            <w:tcBorders>
              <w:top w:val="nil"/>
              <w:left w:val="single" w:sz="4" w:space="0" w:color="auto"/>
              <w:bottom w:val="single" w:sz="4" w:space="0" w:color="auto"/>
              <w:right w:val="single" w:sz="4" w:space="0" w:color="auto"/>
            </w:tcBorders>
            <w:vAlign w:val="center"/>
            <w:hideMark/>
          </w:tcPr>
          <w:p w:rsidR="00542C5F" w:rsidRPr="000B3F43" w:rsidRDefault="00542C5F" w:rsidP="00542C5F">
            <w:pPr>
              <w:widowControl/>
              <w:jc w:val="left"/>
              <w:rPr>
                <w:rFonts w:asciiTheme="minorEastAsia" w:eastAsiaTheme="minorEastAsia" w:hAnsiTheme="minorEastAsia" w:cs="宋体"/>
                <w:color w:val="000000"/>
                <w:kern w:val="0"/>
                <w:sz w:val="21"/>
                <w:szCs w:val="21"/>
              </w:rPr>
            </w:pPr>
          </w:p>
        </w:tc>
        <w:tc>
          <w:tcPr>
            <w:tcW w:w="1985" w:type="dxa"/>
            <w:tcBorders>
              <w:top w:val="nil"/>
              <w:left w:val="nil"/>
              <w:bottom w:val="single" w:sz="4" w:space="0" w:color="auto"/>
              <w:right w:val="single" w:sz="4" w:space="0" w:color="auto"/>
            </w:tcBorders>
            <w:shd w:val="clear" w:color="auto" w:fill="auto"/>
            <w:vAlign w:val="bottom"/>
            <w:hideMark/>
          </w:tcPr>
          <w:p w:rsidR="00542C5F" w:rsidRPr="00542C5F" w:rsidRDefault="00542C5F" w:rsidP="00542C5F">
            <w:pPr>
              <w:widowControl/>
              <w:jc w:val="center"/>
              <w:rPr>
                <w:rFonts w:ascii="宋体" w:hAnsi="宋体" w:cs="宋体"/>
                <w:color w:val="000000"/>
                <w:kern w:val="0"/>
                <w:sz w:val="21"/>
                <w:szCs w:val="21"/>
              </w:rPr>
            </w:pPr>
            <w:r w:rsidRPr="00542C5F">
              <w:rPr>
                <w:rFonts w:ascii="宋体" w:hAnsi="宋体" w:cs="宋体" w:hint="eastAsia"/>
                <w:color w:val="000000"/>
                <w:kern w:val="0"/>
                <w:sz w:val="21"/>
                <w:szCs w:val="21"/>
              </w:rPr>
              <w:t>删除知识库</w:t>
            </w:r>
          </w:p>
        </w:tc>
        <w:tc>
          <w:tcPr>
            <w:tcW w:w="5386" w:type="dxa"/>
            <w:tcBorders>
              <w:top w:val="nil"/>
              <w:left w:val="nil"/>
              <w:bottom w:val="single" w:sz="4" w:space="0" w:color="auto"/>
              <w:right w:val="single" w:sz="4" w:space="0" w:color="auto"/>
            </w:tcBorders>
            <w:shd w:val="clear" w:color="auto" w:fill="auto"/>
            <w:vAlign w:val="bottom"/>
            <w:hideMark/>
          </w:tcPr>
          <w:p w:rsidR="00542C5F" w:rsidRPr="00542C5F" w:rsidRDefault="00542C5F" w:rsidP="00542C5F">
            <w:pPr>
              <w:widowControl/>
              <w:rPr>
                <w:rFonts w:ascii="宋体" w:hAnsi="宋体" w:cs="宋体"/>
                <w:color w:val="000000"/>
                <w:kern w:val="0"/>
                <w:sz w:val="21"/>
                <w:szCs w:val="21"/>
              </w:rPr>
            </w:pPr>
            <w:r w:rsidRPr="00542C5F">
              <w:rPr>
                <w:rFonts w:ascii="宋体" w:hAnsi="宋体" w:cs="宋体" w:hint="eastAsia"/>
                <w:color w:val="000000"/>
                <w:kern w:val="0"/>
                <w:sz w:val="21"/>
                <w:szCs w:val="21"/>
              </w:rPr>
              <w:t>支持删除单个知识库</w:t>
            </w:r>
          </w:p>
        </w:tc>
      </w:tr>
      <w:tr w:rsidR="00542C5F" w:rsidRPr="00542C5F" w:rsidTr="000A4CAB">
        <w:trPr>
          <w:trHeight w:val="2030"/>
        </w:trPr>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rsidR="00542C5F" w:rsidRPr="000B3F43" w:rsidRDefault="00542C5F" w:rsidP="00542C5F">
            <w:pPr>
              <w:widowControl/>
              <w:jc w:val="center"/>
              <w:rPr>
                <w:rFonts w:asciiTheme="minorEastAsia" w:eastAsiaTheme="minorEastAsia" w:hAnsiTheme="minorEastAsia" w:cs="宋体"/>
                <w:kern w:val="0"/>
                <w:sz w:val="21"/>
                <w:szCs w:val="21"/>
              </w:rPr>
            </w:pPr>
            <w:r w:rsidRPr="000B3F43">
              <w:rPr>
                <w:rFonts w:asciiTheme="minorEastAsia" w:eastAsiaTheme="minorEastAsia" w:hAnsiTheme="minorEastAsia" w:cs="宋体" w:hint="eastAsia"/>
                <w:kern w:val="0"/>
                <w:sz w:val="21"/>
                <w:szCs w:val="21"/>
              </w:rPr>
              <w:t>员工用餐方案智能AI推荐</w:t>
            </w:r>
          </w:p>
        </w:tc>
        <w:tc>
          <w:tcPr>
            <w:tcW w:w="1985"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jc w:val="center"/>
              <w:rPr>
                <w:rFonts w:ascii="宋体" w:hAnsi="宋体" w:cs="宋体"/>
                <w:kern w:val="0"/>
                <w:sz w:val="21"/>
                <w:szCs w:val="21"/>
              </w:rPr>
            </w:pPr>
            <w:r w:rsidRPr="00542C5F">
              <w:rPr>
                <w:rFonts w:ascii="宋体" w:hAnsi="宋体" w:cs="宋体" w:hint="eastAsia"/>
                <w:kern w:val="0"/>
                <w:sz w:val="21"/>
                <w:szCs w:val="21"/>
              </w:rPr>
              <w:t>体检数据解析</w:t>
            </w:r>
          </w:p>
        </w:tc>
        <w:tc>
          <w:tcPr>
            <w:tcW w:w="5386"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rPr>
                <w:rFonts w:ascii="宋体" w:hAnsi="宋体" w:cs="宋体"/>
                <w:color w:val="000000"/>
                <w:kern w:val="0"/>
                <w:sz w:val="21"/>
                <w:szCs w:val="21"/>
              </w:rPr>
            </w:pPr>
            <w:r w:rsidRPr="00542C5F">
              <w:rPr>
                <w:rFonts w:ascii="宋体" w:hAnsi="宋体" w:cs="宋体" w:hint="eastAsia"/>
                <w:color w:val="000000"/>
                <w:kern w:val="0"/>
                <w:sz w:val="21"/>
                <w:szCs w:val="21"/>
              </w:rPr>
              <w:t>1、支持结构化（体检报告Excel/PDF）与非结构化（手写报告图片）数据解析，通过多模态大模型提取BMI、血糖、尿酸、等20+健康指标，生成动态标准化健康标签（如“高血糖风险”“低蛋白摄入”）</w:t>
            </w:r>
            <w:r w:rsidRPr="00542C5F">
              <w:rPr>
                <w:rFonts w:ascii="宋体" w:hAnsi="宋体" w:cs="宋体" w:hint="eastAsia"/>
                <w:color w:val="000000"/>
                <w:kern w:val="0"/>
                <w:sz w:val="21"/>
                <w:szCs w:val="21"/>
              </w:rPr>
              <w:br/>
              <w:t>2、内置《中国居民膳食指南》及《临床营养学》规则库，自动关联疾病禁忌（如痛风禁用高嘌呤食材）</w:t>
            </w:r>
          </w:p>
        </w:tc>
      </w:tr>
      <w:tr w:rsidR="00542C5F" w:rsidRPr="00542C5F" w:rsidTr="000A4CAB">
        <w:trPr>
          <w:trHeight w:val="4200"/>
        </w:trPr>
        <w:tc>
          <w:tcPr>
            <w:tcW w:w="1291" w:type="dxa"/>
            <w:vMerge/>
            <w:tcBorders>
              <w:top w:val="nil"/>
              <w:left w:val="single" w:sz="4" w:space="0" w:color="auto"/>
              <w:bottom w:val="single" w:sz="4" w:space="0" w:color="auto"/>
              <w:right w:val="single" w:sz="4" w:space="0" w:color="auto"/>
            </w:tcBorders>
            <w:vAlign w:val="center"/>
            <w:hideMark/>
          </w:tcPr>
          <w:p w:rsidR="00542C5F" w:rsidRPr="000B3F43" w:rsidRDefault="00542C5F" w:rsidP="00542C5F">
            <w:pPr>
              <w:widowControl/>
              <w:jc w:val="left"/>
              <w:rPr>
                <w:rFonts w:asciiTheme="minorEastAsia" w:eastAsiaTheme="minorEastAsia" w:hAnsiTheme="minorEastAsia" w:cs="宋体"/>
                <w:kern w:val="0"/>
                <w:sz w:val="21"/>
                <w:szCs w:val="21"/>
              </w:rPr>
            </w:pPr>
          </w:p>
        </w:tc>
        <w:tc>
          <w:tcPr>
            <w:tcW w:w="1985"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jc w:val="center"/>
              <w:rPr>
                <w:rFonts w:ascii="宋体" w:hAnsi="宋体" w:cs="宋体"/>
                <w:kern w:val="0"/>
                <w:sz w:val="21"/>
                <w:szCs w:val="21"/>
              </w:rPr>
            </w:pPr>
            <w:r w:rsidRPr="00542C5F">
              <w:rPr>
                <w:rFonts w:ascii="宋体" w:hAnsi="宋体" w:cs="宋体" w:hint="eastAsia"/>
                <w:kern w:val="0"/>
                <w:sz w:val="21"/>
                <w:szCs w:val="21"/>
              </w:rPr>
              <w:t>营养需求计算</w:t>
            </w:r>
          </w:p>
        </w:tc>
        <w:tc>
          <w:tcPr>
            <w:tcW w:w="5386" w:type="dxa"/>
            <w:tcBorders>
              <w:top w:val="nil"/>
              <w:left w:val="nil"/>
              <w:bottom w:val="single" w:sz="4" w:space="0" w:color="auto"/>
              <w:right w:val="single" w:sz="4" w:space="0" w:color="auto"/>
            </w:tcBorders>
            <w:shd w:val="clear" w:color="auto" w:fill="auto"/>
            <w:vAlign w:val="center"/>
            <w:hideMark/>
          </w:tcPr>
          <w:p w:rsidR="00542C5F" w:rsidRPr="00542C5F" w:rsidRDefault="00542C5F" w:rsidP="00542C5F">
            <w:pPr>
              <w:widowControl/>
              <w:jc w:val="left"/>
              <w:rPr>
                <w:rFonts w:ascii="宋体" w:hAnsi="宋体" w:cs="宋体"/>
                <w:color w:val="000000"/>
                <w:kern w:val="0"/>
                <w:sz w:val="21"/>
                <w:szCs w:val="21"/>
              </w:rPr>
            </w:pPr>
            <w:r w:rsidRPr="00542C5F">
              <w:rPr>
                <w:rFonts w:ascii="宋体" w:hAnsi="宋体" w:cs="宋体" w:hint="eastAsia"/>
                <w:color w:val="000000"/>
                <w:kern w:val="0"/>
                <w:sz w:val="21"/>
                <w:szCs w:val="21"/>
              </w:rPr>
              <w:t>1、依据员工数据画像，精准匹配营养素需求，如脑力劳动者增加不饱和脂肪酸、B 族维生素摄入建议；体力劳动者提高碳水化合物、优质蛋白推荐量，系统支持实现</w:t>
            </w:r>
            <w:r w:rsidRPr="00542C5F">
              <w:rPr>
                <w:rFonts w:ascii="宋体" w:hAnsi="宋体" w:cs="宋体" w:hint="eastAsia"/>
                <w:color w:val="FF0000"/>
                <w:kern w:val="0"/>
                <w:sz w:val="21"/>
                <w:szCs w:val="21"/>
              </w:rPr>
              <w:t>≥</w:t>
            </w:r>
            <w:r w:rsidRPr="00542C5F">
              <w:rPr>
                <w:rFonts w:ascii="宋体" w:hAnsi="宋体" w:cs="宋体" w:hint="eastAsia"/>
                <w:color w:val="000000"/>
                <w:kern w:val="0"/>
                <w:sz w:val="21"/>
                <w:szCs w:val="21"/>
              </w:rPr>
              <w:t>5</w:t>
            </w:r>
            <w:r>
              <w:rPr>
                <w:rFonts w:ascii="宋体" w:hAnsi="宋体" w:cs="宋体" w:hint="eastAsia"/>
                <w:color w:val="000000"/>
                <w:kern w:val="0"/>
                <w:sz w:val="21"/>
                <w:szCs w:val="21"/>
              </w:rPr>
              <w:t>0</w:t>
            </w:r>
            <w:r w:rsidRPr="00542C5F">
              <w:rPr>
                <w:rFonts w:ascii="宋体" w:hAnsi="宋体" w:cs="宋体" w:hint="eastAsia"/>
                <w:color w:val="000000"/>
                <w:kern w:val="0"/>
                <w:sz w:val="21"/>
                <w:szCs w:val="21"/>
              </w:rPr>
              <w:t>种运动专项特点进行营养管理；</w:t>
            </w:r>
            <w:r w:rsidRPr="00542C5F">
              <w:rPr>
                <w:rFonts w:ascii="宋体" w:hAnsi="宋体" w:cs="宋体" w:hint="eastAsia"/>
                <w:color w:val="000000"/>
                <w:kern w:val="0"/>
                <w:sz w:val="21"/>
                <w:szCs w:val="21"/>
              </w:rPr>
              <w:br/>
              <w:t>2、整合运动数据（步数、热量消耗、运动类型）、体测数据（体重、体脂率、肌肉量）、体重变化速率（每周减重＞1.5kg时自动调整缺口）、膳食数据（三餐摄入、食材种类），季节（如夏季多汗）、健康标签、饮食禁忌等，构建多维营养需求模型，实时计算每日热量缺口/盈余，计算每餐营养素目标（热量±5%误差，三大营养素比例±2%误差），系统支持实现58种运动专项特点进行营养管理</w:t>
            </w:r>
          </w:p>
        </w:tc>
      </w:tr>
      <w:tr w:rsidR="00542C5F" w:rsidRPr="00542C5F" w:rsidTr="000A4CAB">
        <w:trPr>
          <w:trHeight w:val="5235"/>
        </w:trPr>
        <w:tc>
          <w:tcPr>
            <w:tcW w:w="1291" w:type="dxa"/>
            <w:vMerge/>
            <w:tcBorders>
              <w:top w:val="nil"/>
              <w:left w:val="single" w:sz="4" w:space="0" w:color="auto"/>
              <w:bottom w:val="single" w:sz="4" w:space="0" w:color="auto"/>
              <w:right w:val="single" w:sz="4" w:space="0" w:color="auto"/>
            </w:tcBorders>
            <w:vAlign w:val="center"/>
            <w:hideMark/>
          </w:tcPr>
          <w:p w:rsidR="00542C5F" w:rsidRPr="000B3F43" w:rsidRDefault="00542C5F" w:rsidP="00542C5F">
            <w:pPr>
              <w:widowControl/>
              <w:jc w:val="left"/>
              <w:rPr>
                <w:rFonts w:asciiTheme="minorEastAsia" w:eastAsiaTheme="minorEastAsia" w:hAnsiTheme="minorEastAsia" w:cs="宋体"/>
                <w:kern w:val="0"/>
                <w:sz w:val="21"/>
                <w:szCs w:val="21"/>
              </w:rPr>
            </w:pPr>
          </w:p>
        </w:tc>
        <w:tc>
          <w:tcPr>
            <w:tcW w:w="1985"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jc w:val="center"/>
              <w:rPr>
                <w:rFonts w:ascii="宋体" w:hAnsi="宋体" w:cs="宋体"/>
                <w:kern w:val="0"/>
                <w:sz w:val="21"/>
                <w:szCs w:val="21"/>
              </w:rPr>
            </w:pPr>
            <w:r w:rsidRPr="00542C5F">
              <w:rPr>
                <w:rFonts w:ascii="宋体" w:hAnsi="宋体" w:cs="宋体" w:hint="eastAsia"/>
                <w:kern w:val="0"/>
                <w:sz w:val="21"/>
                <w:szCs w:val="21"/>
              </w:rPr>
              <w:t>菜品匹配推荐</w:t>
            </w:r>
          </w:p>
        </w:tc>
        <w:tc>
          <w:tcPr>
            <w:tcW w:w="5386" w:type="dxa"/>
            <w:tcBorders>
              <w:top w:val="nil"/>
              <w:left w:val="nil"/>
              <w:bottom w:val="single" w:sz="4" w:space="0" w:color="auto"/>
              <w:right w:val="single" w:sz="4" w:space="0" w:color="auto"/>
            </w:tcBorders>
            <w:shd w:val="clear" w:color="auto" w:fill="auto"/>
            <w:vAlign w:val="center"/>
            <w:hideMark/>
          </w:tcPr>
          <w:p w:rsidR="00542C5F" w:rsidRPr="00542C5F" w:rsidRDefault="00542C5F" w:rsidP="00542C5F">
            <w:pPr>
              <w:widowControl/>
              <w:jc w:val="left"/>
              <w:rPr>
                <w:rFonts w:ascii="宋体" w:hAnsi="宋体" w:cs="宋体"/>
                <w:color w:val="000000"/>
                <w:kern w:val="0"/>
                <w:sz w:val="21"/>
                <w:szCs w:val="21"/>
              </w:rPr>
            </w:pPr>
            <w:r w:rsidRPr="00542C5F">
              <w:rPr>
                <w:rFonts w:ascii="宋体" w:hAnsi="宋体" w:cs="宋体" w:hint="eastAsia"/>
                <w:color w:val="000000"/>
                <w:kern w:val="0"/>
                <w:sz w:val="21"/>
                <w:szCs w:val="21"/>
              </w:rPr>
              <w:t>1、系统自动生成菜品营养矩阵：按“低卡/高纤维/高蛋白/无</w:t>
            </w:r>
            <w:proofErr w:type="gramStart"/>
            <w:r w:rsidRPr="00542C5F">
              <w:rPr>
                <w:rFonts w:ascii="宋体" w:hAnsi="宋体" w:cs="宋体" w:hint="eastAsia"/>
                <w:color w:val="000000"/>
                <w:kern w:val="0"/>
                <w:sz w:val="21"/>
                <w:szCs w:val="21"/>
              </w:rPr>
              <w:t>麸</w:t>
            </w:r>
            <w:proofErr w:type="gramEnd"/>
            <w:r w:rsidRPr="00542C5F">
              <w:rPr>
                <w:rFonts w:ascii="宋体" w:hAnsi="宋体" w:cs="宋体" w:hint="eastAsia"/>
                <w:color w:val="000000"/>
                <w:kern w:val="0"/>
                <w:sz w:val="21"/>
                <w:szCs w:val="21"/>
              </w:rPr>
              <w:t>质”等</w:t>
            </w:r>
            <w:r w:rsidRPr="00542C5F">
              <w:rPr>
                <w:rFonts w:ascii="宋体" w:hAnsi="宋体" w:cs="宋体" w:hint="eastAsia"/>
                <w:color w:val="FF0000"/>
                <w:kern w:val="0"/>
                <w:sz w:val="21"/>
                <w:szCs w:val="21"/>
              </w:rPr>
              <w:t>≥</w:t>
            </w:r>
            <w:r w:rsidRPr="00542C5F">
              <w:rPr>
                <w:rFonts w:ascii="宋体" w:hAnsi="宋体" w:cs="宋体" w:hint="eastAsia"/>
                <w:color w:val="000000"/>
                <w:kern w:val="0"/>
                <w:sz w:val="21"/>
                <w:szCs w:val="21"/>
              </w:rPr>
              <w:t>12类标签分类，匹配不同健康人群需求，标签准确率≥98%</w:t>
            </w:r>
            <w:r w:rsidRPr="00542C5F">
              <w:rPr>
                <w:rFonts w:ascii="宋体" w:hAnsi="宋体" w:cs="宋体" w:hint="eastAsia"/>
                <w:color w:val="000000"/>
                <w:kern w:val="0"/>
                <w:sz w:val="21"/>
                <w:szCs w:val="21"/>
              </w:rPr>
              <w:br/>
              <w:t>2、内置运动营养知识库：包含</w:t>
            </w:r>
            <w:r w:rsidRPr="00542C5F">
              <w:rPr>
                <w:rFonts w:ascii="宋体" w:hAnsi="宋体" w:cs="宋体" w:hint="eastAsia"/>
                <w:color w:val="FF0000"/>
                <w:kern w:val="0"/>
                <w:sz w:val="21"/>
                <w:szCs w:val="21"/>
              </w:rPr>
              <w:t>≥</w:t>
            </w:r>
            <w:r>
              <w:rPr>
                <w:rFonts w:ascii="宋体" w:hAnsi="宋体" w:cs="宋体" w:hint="eastAsia"/>
                <w:color w:val="000000"/>
                <w:kern w:val="0"/>
                <w:sz w:val="21"/>
                <w:szCs w:val="21"/>
              </w:rPr>
              <w:t>50</w:t>
            </w:r>
            <w:r w:rsidRPr="00542C5F">
              <w:rPr>
                <w:rFonts w:ascii="宋体" w:hAnsi="宋体" w:cs="宋体" w:hint="eastAsia"/>
                <w:color w:val="000000"/>
                <w:kern w:val="0"/>
                <w:sz w:val="21"/>
                <w:szCs w:val="21"/>
              </w:rPr>
              <w:t>运动营养方案（如</w:t>
            </w:r>
            <w:proofErr w:type="gramStart"/>
            <w:r w:rsidRPr="00542C5F">
              <w:rPr>
                <w:rFonts w:ascii="宋体" w:hAnsi="宋体" w:cs="宋体" w:hint="eastAsia"/>
                <w:color w:val="000000"/>
                <w:kern w:val="0"/>
                <w:sz w:val="21"/>
                <w:szCs w:val="21"/>
              </w:rPr>
              <w:t>增肌期“碳水循环法”</w:t>
            </w:r>
            <w:proofErr w:type="gramEnd"/>
            <w:r w:rsidRPr="00542C5F">
              <w:rPr>
                <w:rFonts w:ascii="宋体" w:hAnsi="宋体" w:cs="宋体" w:hint="eastAsia"/>
                <w:color w:val="000000"/>
                <w:kern w:val="0"/>
                <w:sz w:val="21"/>
                <w:szCs w:val="21"/>
              </w:rPr>
              <w:t>、</w:t>
            </w:r>
            <w:proofErr w:type="gramStart"/>
            <w:r w:rsidRPr="00542C5F">
              <w:rPr>
                <w:rFonts w:ascii="宋体" w:hAnsi="宋体" w:cs="宋体" w:hint="eastAsia"/>
                <w:color w:val="000000"/>
                <w:kern w:val="0"/>
                <w:sz w:val="21"/>
                <w:szCs w:val="21"/>
              </w:rPr>
              <w:t>减脂期</w:t>
            </w:r>
            <w:proofErr w:type="gramEnd"/>
            <w:r w:rsidRPr="00542C5F">
              <w:rPr>
                <w:rFonts w:ascii="宋体" w:hAnsi="宋体" w:cs="宋体" w:hint="eastAsia"/>
                <w:color w:val="000000"/>
                <w:kern w:val="0"/>
                <w:sz w:val="21"/>
                <w:szCs w:val="21"/>
              </w:rPr>
              <w:t xml:space="preserve"> “蛋白质sparing”策略），结合用户数据自动匹配最优模型</w:t>
            </w:r>
            <w:r w:rsidRPr="00542C5F">
              <w:rPr>
                <w:rFonts w:ascii="宋体" w:hAnsi="宋体" w:cs="宋体" w:hint="eastAsia"/>
                <w:color w:val="000000"/>
                <w:kern w:val="0"/>
                <w:sz w:val="21"/>
                <w:szCs w:val="21"/>
              </w:rPr>
              <w:br/>
              <w:t>3、采用协同过滤算法+知识图谱技术，从标准菜品库中匹配符合营养需求的组合，推荐结果包含：</w:t>
            </w:r>
            <w:r w:rsidRPr="00542C5F">
              <w:rPr>
                <w:rFonts w:ascii="宋体" w:hAnsi="宋体" w:cs="宋体" w:hint="eastAsia"/>
                <w:color w:val="000000"/>
                <w:kern w:val="0"/>
                <w:sz w:val="21"/>
                <w:szCs w:val="21"/>
              </w:rPr>
              <w:br/>
              <w:t>根据合理膳食结构的完整搭配；</w:t>
            </w:r>
            <w:r w:rsidRPr="00542C5F">
              <w:rPr>
                <w:rFonts w:ascii="宋体" w:hAnsi="宋体" w:cs="宋体" w:hint="eastAsia"/>
                <w:color w:val="000000"/>
                <w:kern w:val="0"/>
                <w:sz w:val="21"/>
                <w:szCs w:val="21"/>
              </w:rPr>
              <w:br/>
              <w:t>营养等效替代引擎：自动匹配3级替代方案（如“红烧肉→卤鸡腿→素三丁”，脂肪含量误差≤5%）；</w:t>
            </w:r>
            <w:r w:rsidRPr="00542C5F">
              <w:rPr>
                <w:rFonts w:ascii="宋体" w:hAnsi="宋体" w:cs="宋体" w:hint="eastAsia"/>
                <w:color w:val="000000"/>
                <w:kern w:val="0"/>
                <w:sz w:val="21"/>
                <w:szCs w:val="21"/>
              </w:rPr>
              <w:br/>
              <w:t>实时反馈餐盘累计营养数据（取餐时显示当前</w:t>
            </w:r>
            <w:proofErr w:type="gramStart"/>
            <w:r w:rsidRPr="00542C5F">
              <w:rPr>
                <w:rFonts w:ascii="宋体" w:hAnsi="宋体" w:cs="宋体" w:hint="eastAsia"/>
                <w:color w:val="000000"/>
                <w:kern w:val="0"/>
                <w:sz w:val="21"/>
                <w:szCs w:val="21"/>
              </w:rPr>
              <w:t>摄入占</w:t>
            </w:r>
            <w:proofErr w:type="gramEnd"/>
            <w:r w:rsidRPr="00542C5F">
              <w:rPr>
                <w:rFonts w:ascii="宋体" w:hAnsi="宋体" w:cs="宋体" w:hint="eastAsia"/>
                <w:color w:val="000000"/>
                <w:kern w:val="0"/>
                <w:sz w:val="21"/>
                <w:szCs w:val="21"/>
              </w:rPr>
              <w:t>比）</w:t>
            </w:r>
            <w:r w:rsidRPr="00542C5F">
              <w:rPr>
                <w:rFonts w:ascii="宋体" w:hAnsi="宋体" w:cs="宋体" w:hint="eastAsia"/>
                <w:color w:val="000000"/>
                <w:kern w:val="0"/>
                <w:sz w:val="21"/>
                <w:szCs w:val="21"/>
              </w:rPr>
              <w:br/>
              <w:t>4、内置</w:t>
            </w:r>
            <w:proofErr w:type="gramStart"/>
            <w:r w:rsidRPr="00542C5F">
              <w:rPr>
                <w:rFonts w:ascii="宋体" w:hAnsi="宋体" w:cs="宋体" w:hint="eastAsia"/>
                <w:color w:val="000000"/>
                <w:kern w:val="0"/>
                <w:sz w:val="21"/>
                <w:szCs w:val="21"/>
              </w:rPr>
              <w:t>《中国居民膳食指南》团餐适</w:t>
            </w:r>
            <w:proofErr w:type="gramEnd"/>
            <w:r w:rsidRPr="00542C5F">
              <w:rPr>
                <w:rFonts w:ascii="宋体" w:hAnsi="宋体" w:cs="宋体" w:hint="eastAsia"/>
                <w:color w:val="000000"/>
                <w:kern w:val="0"/>
                <w:sz w:val="21"/>
                <w:szCs w:val="21"/>
              </w:rPr>
              <w:t>配模型，针对群体特征自动调整推荐量（如女性员工铁摄入+20%、中老年员工钙摄入+15%），需要结合人员膳食能量摄入、三大营养素结构、三餐结构、膳食结构、蛋白质来源分布，膳食纤维、维生素、矿物质等33项指标的摄入分析</w:t>
            </w:r>
          </w:p>
        </w:tc>
      </w:tr>
      <w:tr w:rsidR="00542C5F" w:rsidRPr="00542C5F" w:rsidTr="000A4CAB">
        <w:trPr>
          <w:trHeight w:val="2240"/>
        </w:trPr>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rsidR="00542C5F" w:rsidRPr="000B3F43" w:rsidRDefault="00542C5F" w:rsidP="00542C5F">
            <w:pPr>
              <w:widowControl/>
              <w:jc w:val="center"/>
              <w:rPr>
                <w:rFonts w:asciiTheme="minorEastAsia" w:eastAsiaTheme="minorEastAsia" w:hAnsiTheme="minorEastAsia" w:cs="宋体"/>
                <w:kern w:val="0"/>
                <w:sz w:val="21"/>
                <w:szCs w:val="21"/>
              </w:rPr>
            </w:pPr>
            <w:r w:rsidRPr="000B3F43">
              <w:rPr>
                <w:rFonts w:asciiTheme="minorEastAsia" w:eastAsiaTheme="minorEastAsia" w:hAnsiTheme="minorEastAsia" w:cs="宋体" w:hint="eastAsia"/>
                <w:kern w:val="0"/>
                <w:sz w:val="21"/>
                <w:szCs w:val="21"/>
              </w:rPr>
              <w:t>体重管理用餐方案推荐</w:t>
            </w:r>
          </w:p>
        </w:tc>
        <w:tc>
          <w:tcPr>
            <w:tcW w:w="1985"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jc w:val="center"/>
              <w:rPr>
                <w:rFonts w:ascii="宋体" w:hAnsi="宋体" w:cs="宋体"/>
                <w:kern w:val="0"/>
                <w:sz w:val="21"/>
                <w:szCs w:val="21"/>
              </w:rPr>
            </w:pPr>
            <w:r w:rsidRPr="00542C5F">
              <w:rPr>
                <w:rFonts w:ascii="宋体" w:hAnsi="宋体" w:cs="宋体" w:hint="eastAsia"/>
                <w:kern w:val="0"/>
                <w:sz w:val="21"/>
                <w:szCs w:val="21"/>
              </w:rPr>
              <w:t>目标解析与热量建模</w:t>
            </w:r>
          </w:p>
        </w:tc>
        <w:tc>
          <w:tcPr>
            <w:tcW w:w="5386"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jc w:val="left"/>
              <w:rPr>
                <w:rFonts w:ascii="宋体" w:hAnsi="宋体" w:cs="宋体"/>
                <w:color w:val="000000"/>
                <w:kern w:val="0"/>
                <w:sz w:val="21"/>
                <w:szCs w:val="21"/>
              </w:rPr>
            </w:pPr>
            <w:r w:rsidRPr="00542C5F">
              <w:rPr>
                <w:rFonts w:ascii="宋体" w:hAnsi="宋体" w:cs="宋体" w:hint="eastAsia"/>
                <w:color w:val="000000"/>
                <w:kern w:val="0"/>
                <w:sz w:val="21"/>
                <w:szCs w:val="21"/>
              </w:rPr>
              <w:t>1、人群体重分层算法：按BMI将员工分为5类（消瘦/正常/超重/肥胖/重度肥胖），自动匹配阶梯式热量策略（如超重人群每日缺口 300-500kcal，误差≤±30kcal）</w:t>
            </w:r>
            <w:r w:rsidRPr="00542C5F">
              <w:rPr>
                <w:rFonts w:ascii="宋体" w:hAnsi="宋体" w:cs="宋体" w:hint="eastAsia"/>
                <w:color w:val="000000"/>
                <w:kern w:val="0"/>
                <w:sz w:val="21"/>
                <w:szCs w:val="21"/>
              </w:rPr>
              <w:br/>
              <w:t>2、结合食堂菜品热量数据库，计算每餐实际摄入与目标缺口的差值，实时推送调整建议（如“当前餐盘热量超目标12%，建议减少50g米饭”）</w:t>
            </w:r>
          </w:p>
        </w:tc>
      </w:tr>
      <w:tr w:rsidR="00542C5F" w:rsidRPr="00542C5F" w:rsidTr="000A4CAB">
        <w:trPr>
          <w:trHeight w:val="1960"/>
        </w:trPr>
        <w:tc>
          <w:tcPr>
            <w:tcW w:w="1291" w:type="dxa"/>
            <w:vMerge/>
            <w:tcBorders>
              <w:top w:val="nil"/>
              <w:left w:val="single" w:sz="4" w:space="0" w:color="auto"/>
              <w:bottom w:val="single" w:sz="4" w:space="0" w:color="auto"/>
              <w:right w:val="single" w:sz="4" w:space="0" w:color="auto"/>
            </w:tcBorders>
            <w:vAlign w:val="center"/>
            <w:hideMark/>
          </w:tcPr>
          <w:p w:rsidR="00542C5F" w:rsidRPr="000B3F43" w:rsidRDefault="00542C5F" w:rsidP="00542C5F">
            <w:pPr>
              <w:widowControl/>
              <w:jc w:val="left"/>
              <w:rPr>
                <w:rFonts w:asciiTheme="minorEastAsia" w:eastAsiaTheme="minorEastAsia" w:hAnsiTheme="minorEastAsia" w:cs="宋体"/>
                <w:kern w:val="0"/>
                <w:sz w:val="21"/>
                <w:szCs w:val="21"/>
              </w:rPr>
            </w:pPr>
          </w:p>
        </w:tc>
        <w:tc>
          <w:tcPr>
            <w:tcW w:w="1985"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jc w:val="center"/>
              <w:rPr>
                <w:rFonts w:ascii="宋体" w:hAnsi="宋体" w:cs="宋体"/>
                <w:kern w:val="0"/>
                <w:sz w:val="21"/>
                <w:szCs w:val="21"/>
              </w:rPr>
            </w:pPr>
            <w:r w:rsidRPr="00542C5F">
              <w:rPr>
                <w:rFonts w:ascii="宋体" w:hAnsi="宋体" w:cs="宋体" w:hint="eastAsia"/>
                <w:kern w:val="0"/>
                <w:sz w:val="21"/>
                <w:szCs w:val="21"/>
              </w:rPr>
              <w:t>周期化方案规划</w:t>
            </w:r>
          </w:p>
        </w:tc>
        <w:tc>
          <w:tcPr>
            <w:tcW w:w="5386"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jc w:val="left"/>
              <w:rPr>
                <w:rFonts w:ascii="宋体-简" w:eastAsia="宋体-简" w:hAnsi="宋体" w:cs="宋体"/>
                <w:color w:val="000000"/>
                <w:kern w:val="0"/>
                <w:sz w:val="21"/>
                <w:szCs w:val="21"/>
              </w:rPr>
            </w:pPr>
            <w:r w:rsidRPr="00542C5F">
              <w:rPr>
                <w:rFonts w:ascii="宋体-简" w:eastAsia="宋体-简" w:hAnsi="宋体" w:cs="宋体" w:hint="eastAsia"/>
                <w:color w:val="000000"/>
                <w:kern w:val="0"/>
                <w:sz w:val="21"/>
                <w:szCs w:val="21"/>
              </w:rPr>
              <w:t>1、周期模型：设计“月度体重管理循环”，包含适应期（均衡饮食）→干预期（热量控制）→巩固期（习惯维持）三阶段，每个阶段自动切换营养素比例</w:t>
            </w:r>
            <w:r w:rsidRPr="00542C5F">
              <w:rPr>
                <w:rFonts w:ascii="宋体-简" w:eastAsia="宋体-简" w:hAnsi="宋体" w:cs="宋体" w:hint="eastAsia"/>
                <w:color w:val="000000"/>
                <w:kern w:val="0"/>
                <w:sz w:val="21"/>
                <w:szCs w:val="21"/>
              </w:rPr>
              <w:br/>
              <w:t>2、支持企业团体减重挑战：按部门生成集体饮食计划，统计群体体重变化趋势，输出 "部门营养健康报告"</w:t>
            </w:r>
          </w:p>
        </w:tc>
      </w:tr>
      <w:tr w:rsidR="00542C5F" w:rsidRPr="00542C5F" w:rsidTr="000A4CAB">
        <w:trPr>
          <w:trHeight w:val="4760"/>
        </w:trPr>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rsidR="00542C5F" w:rsidRPr="000B3F43" w:rsidRDefault="00542C5F" w:rsidP="00542C5F">
            <w:pPr>
              <w:widowControl/>
              <w:jc w:val="center"/>
              <w:rPr>
                <w:rFonts w:asciiTheme="minorEastAsia" w:eastAsiaTheme="minorEastAsia" w:hAnsiTheme="minorEastAsia" w:cs="宋体"/>
                <w:kern w:val="0"/>
                <w:sz w:val="21"/>
                <w:szCs w:val="21"/>
              </w:rPr>
            </w:pPr>
            <w:r w:rsidRPr="000B3F43">
              <w:rPr>
                <w:rFonts w:asciiTheme="minorEastAsia" w:eastAsiaTheme="minorEastAsia" w:hAnsiTheme="minorEastAsia" w:cs="宋体" w:hint="eastAsia"/>
                <w:kern w:val="0"/>
                <w:sz w:val="21"/>
                <w:szCs w:val="21"/>
              </w:rPr>
              <w:lastRenderedPageBreak/>
              <w:t>厨房智慧菜谱</w:t>
            </w:r>
          </w:p>
        </w:tc>
        <w:tc>
          <w:tcPr>
            <w:tcW w:w="1985"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jc w:val="center"/>
              <w:rPr>
                <w:rFonts w:ascii="宋体" w:hAnsi="宋体" w:cs="宋体"/>
                <w:kern w:val="0"/>
                <w:sz w:val="21"/>
                <w:szCs w:val="21"/>
              </w:rPr>
            </w:pPr>
            <w:r w:rsidRPr="00542C5F">
              <w:rPr>
                <w:rFonts w:ascii="宋体" w:hAnsi="宋体" w:cs="宋体" w:hint="eastAsia"/>
                <w:kern w:val="0"/>
                <w:sz w:val="21"/>
                <w:szCs w:val="21"/>
              </w:rPr>
              <w:t>多因素数据整合与分析</w:t>
            </w:r>
          </w:p>
        </w:tc>
        <w:tc>
          <w:tcPr>
            <w:tcW w:w="5386"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jc w:val="left"/>
              <w:rPr>
                <w:rFonts w:ascii="宋体-简" w:eastAsia="宋体-简" w:hAnsi="宋体" w:cs="宋体"/>
                <w:color w:val="000000"/>
                <w:kern w:val="0"/>
                <w:sz w:val="21"/>
                <w:szCs w:val="21"/>
              </w:rPr>
            </w:pPr>
            <w:r w:rsidRPr="00542C5F">
              <w:rPr>
                <w:rFonts w:ascii="宋体-简" w:eastAsia="宋体-简" w:hAnsi="宋体" w:cs="宋体" w:hint="eastAsia"/>
                <w:color w:val="000000"/>
                <w:kern w:val="0"/>
                <w:sz w:val="21"/>
                <w:szCs w:val="21"/>
              </w:rPr>
              <w:t>1、整合季节气候、营养健康、饮食文化、特殊群体、天气数据、地域特色、菜品评价数据（高频菜品、</w:t>
            </w:r>
            <w:proofErr w:type="gramStart"/>
            <w:r w:rsidRPr="00542C5F">
              <w:rPr>
                <w:rFonts w:ascii="宋体-简" w:eastAsia="宋体-简" w:hAnsi="宋体" w:cs="宋体" w:hint="eastAsia"/>
                <w:color w:val="000000"/>
                <w:kern w:val="0"/>
                <w:sz w:val="21"/>
                <w:szCs w:val="21"/>
              </w:rPr>
              <w:t>差评菜品</w:t>
            </w:r>
            <w:proofErr w:type="gramEnd"/>
            <w:r w:rsidRPr="00542C5F">
              <w:rPr>
                <w:rFonts w:ascii="宋体-简" w:eastAsia="宋体-简" w:hAnsi="宋体" w:cs="宋体" w:hint="eastAsia"/>
                <w:color w:val="000000"/>
                <w:kern w:val="0"/>
                <w:sz w:val="21"/>
                <w:szCs w:val="21"/>
              </w:rPr>
              <w:t>）等维度，生成动态备餐计划，</w:t>
            </w:r>
            <w:proofErr w:type="gramStart"/>
            <w:r w:rsidRPr="00542C5F">
              <w:rPr>
                <w:rFonts w:ascii="宋体-简" w:eastAsia="宋体-简" w:hAnsi="宋体" w:cs="宋体" w:hint="eastAsia"/>
                <w:color w:val="000000"/>
                <w:kern w:val="0"/>
                <w:sz w:val="21"/>
                <w:szCs w:val="21"/>
              </w:rPr>
              <w:t>降低食材浪费</w:t>
            </w:r>
            <w:proofErr w:type="gramEnd"/>
            <w:r w:rsidRPr="00542C5F">
              <w:rPr>
                <w:rFonts w:ascii="宋体-简" w:eastAsia="宋体-简" w:hAnsi="宋体" w:cs="宋体" w:hint="eastAsia"/>
                <w:color w:val="000000"/>
                <w:kern w:val="0"/>
                <w:sz w:val="21"/>
                <w:szCs w:val="21"/>
              </w:rPr>
              <w:t>率，提升菜品欢迎度；</w:t>
            </w:r>
            <w:r w:rsidRPr="00542C5F">
              <w:rPr>
                <w:rFonts w:ascii="宋体-简" w:eastAsia="宋体-简" w:hAnsi="宋体" w:cs="宋体" w:hint="eastAsia"/>
                <w:color w:val="000000"/>
                <w:kern w:val="0"/>
                <w:sz w:val="21"/>
                <w:szCs w:val="21"/>
              </w:rPr>
              <w:br/>
              <w:t>2、基于《中国居民膳食指南》，运用营养均衡算法设计菜谱，确保每餐菜品满足蛋白质、脂肪、碳水化合物合理供能比，维生素、矿物质等营养素全面覆盖，包含人员膳食能量摄入、三大营养素结构、三餐结构、膳食结构、蛋白质来源分布，膳食纤维、维生素、矿物质等33项指标的摄入分析；</w:t>
            </w:r>
            <w:r w:rsidRPr="00542C5F">
              <w:rPr>
                <w:rFonts w:ascii="宋体-简" w:eastAsia="宋体-简" w:hAnsi="宋体" w:cs="宋体" w:hint="eastAsia"/>
                <w:color w:val="000000"/>
                <w:kern w:val="0"/>
                <w:sz w:val="21"/>
                <w:szCs w:val="21"/>
              </w:rPr>
              <w:br/>
              <w:t>3、支持企业/部门</w:t>
            </w:r>
            <w:proofErr w:type="gramStart"/>
            <w:r w:rsidRPr="00542C5F">
              <w:rPr>
                <w:rFonts w:ascii="宋体-简" w:eastAsia="宋体-简" w:hAnsi="宋体" w:cs="宋体" w:hint="eastAsia"/>
                <w:color w:val="000000"/>
                <w:kern w:val="0"/>
                <w:sz w:val="21"/>
                <w:szCs w:val="21"/>
              </w:rPr>
              <w:t>级健康</w:t>
            </w:r>
            <w:proofErr w:type="gramEnd"/>
            <w:r w:rsidRPr="00542C5F">
              <w:rPr>
                <w:rFonts w:ascii="宋体-简" w:eastAsia="宋体-简" w:hAnsi="宋体" w:cs="宋体" w:hint="eastAsia"/>
                <w:color w:val="000000"/>
                <w:kern w:val="0"/>
                <w:sz w:val="21"/>
                <w:szCs w:val="21"/>
              </w:rPr>
              <w:t>数据汇总：实时统计群体中 "高血糖风险占比"" 蛋奶过敏人数 ""膳食纤维摄入不足比例"等，为食堂定制菜谱提供数据支撑；</w:t>
            </w:r>
          </w:p>
        </w:tc>
      </w:tr>
      <w:tr w:rsidR="00542C5F" w:rsidRPr="00542C5F" w:rsidTr="000A4CAB">
        <w:trPr>
          <w:trHeight w:val="3080"/>
        </w:trPr>
        <w:tc>
          <w:tcPr>
            <w:tcW w:w="1291" w:type="dxa"/>
            <w:vMerge/>
            <w:tcBorders>
              <w:top w:val="nil"/>
              <w:left w:val="single" w:sz="4" w:space="0" w:color="auto"/>
              <w:bottom w:val="single" w:sz="4" w:space="0" w:color="auto"/>
              <w:right w:val="single" w:sz="4" w:space="0" w:color="auto"/>
            </w:tcBorders>
            <w:vAlign w:val="center"/>
            <w:hideMark/>
          </w:tcPr>
          <w:p w:rsidR="00542C5F" w:rsidRPr="00542C5F" w:rsidRDefault="00542C5F" w:rsidP="00542C5F">
            <w:pPr>
              <w:widowControl/>
              <w:jc w:val="left"/>
              <w:rPr>
                <w:rFonts w:ascii="微软雅黑" w:eastAsia="微软雅黑" w:hAnsi="微软雅黑" w:cs="宋体"/>
                <w:kern w:val="0"/>
                <w:sz w:val="21"/>
                <w:szCs w:val="21"/>
              </w:rPr>
            </w:pPr>
          </w:p>
        </w:tc>
        <w:tc>
          <w:tcPr>
            <w:tcW w:w="1985"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jc w:val="center"/>
              <w:rPr>
                <w:rFonts w:ascii="宋体" w:hAnsi="宋体" w:cs="宋体"/>
                <w:kern w:val="0"/>
                <w:sz w:val="21"/>
                <w:szCs w:val="21"/>
              </w:rPr>
            </w:pPr>
            <w:r w:rsidRPr="00542C5F">
              <w:rPr>
                <w:rFonts w:ascii="宋体" w:hAnsi="宋体" w:cs="宋体" w:hint="eastAsia"/>
                <w:kern w:val="0"/>
                <w:sz w:val="21"/>
                <w:szCs w:val="21"/>
              </w:rPr>
              <w:t>常规智能推荐</w:t>
            </w:r>
          </w:p>
        </w:tc>
        <w:tc>
          <w:tcPr>
            <w:tcW w:w="5386"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jc w:val="left"/>
              <w:rPr>
                <w:rFonts w:ascii="宋体" w:hAnsi="宋体" w:cs="宋体"/>
                <w:color w:val="000000"/>
                <w:kern w:val="0"/>
                <w:sz w:val="21"/>
                <w:szCs w:val="21"/>
              </w:rPr>
            </w:pPr>
            <w:r w:rsidRPr="00542C5F">
              <w:rPr>
                <w:rFonts w:ascii="宋体" w:hAnsi="宋体" w:cs="宋体" w:hint="eastAsia"/>
                <w:color w:val="000000"/>
                <w:kern w:val="0"/>
                <w:sz w:val="21"/>
                <w:szCs w:val="21"/>
              </w:rPr>
              <w:t>1、膳食结构自动校验：每餐菜品需满足“主食+优质蛋白+蔬菜+菌藻/豆类”结构，</w:t>
            </w:r>
            <w:proofErr w:type="gramStart"/>
            <w:r w:rsidRPr="00542C5F">
              <w:rPr>
                <w:rFonts w:ascii="宋体" w:hAnsi="宋体" w:cs="宋体" w:hint="eastAsia"/>
                <w:color w:val="000000"/>
                <w:kern w:val="0"/>
                <w:sz w:val="21"/>
                <w:szCs w:val="21"/>
              </w:rPr>
              <w:t>自动检测食材多样性</w:t>
            </w:r>
            <w:proofErr w:type="gramEnd"/>
            <w:r w:rsidRPr="00542C5F">
              <w:rPr>
                <w:rFonts w:ascii="宋体" w:hAnsi="宋体" w:cs="宋体" w:hint="eastAsia"/>
                <w:color w:val="000000"/>
                <w:kern w:val="0"/>
                <w:sz w:val="21"/>
                <w:szCs w:val="21"/>
              </w:rPr>
              <w:t>（日均≥12种食材），不达标时触发菜谱优化</w:t>
            </w:r>
            <w:r w:rsidRPr="00542C5F">
              <w:rPr>
                <w:rFonts w:ascii="宋体" w:hAnsi="宋体" w:cs="宋体" w:hint="eastAsia"/>
                <w:color w:val="000000"/>
                <w:kern w:val="0"/>
                <w:sz w:val="21"/>
                <w:szCs w:val="21"/>
              </w:rPr>
              <w:br/>
              <w:t>2、地域化风味引擎：支持南北口味智能切换（如北方食堂增加面食占比至 40%，南方食堂提供祛湿汤品），员工满意度提升 25%</w:t>
            </w:r>
            <w:r w:rsidRPr="00542C5F">
              <w:rPr>
                <w:rFonts w:ascii="宋体" w:hAnsi="宋体" w:cs="宋体" w:hint="eastAsia"/>
                <w:color w:val="000000"/>
                <w:kern w:val="0"/>
                <w:sz w:val="21"/>
                <w:szCs w:val="21"/>
              </w:rPr>
              <w:br/>
              <w:t>3、基于多因素数据和预设推荐权重，生成每日早/中/晚餐菜品组合，确保菜品多样性。</w:t>
            </w:r>
          </w:p>
        </w:tc>
      </w:tr>
      <w:tr w:rsidR="00542C5F" w:rsidRPr="00542C5F" w:rsidTr="000A4CAB">
        <w:trPr>
          <w:trHeight w:val="1916"/>
        </w:trPr>
        <w:tc>
          <w:tcPr>
            <w:tcW w:w="1291" w:type="dxa"/>
            <w:vMerge/>
            <w:tcBorders>
              <w:top w:val="nil"/>
              <w:left w:val="single" w:sz="4" w:space="0" w:color="auto"/>
              <w:bottom w:val="single" w:sz="4" w:space="0" w:color="auto"/>
              <w:right w:val="single" w:sz="4" w:space="0" w:color="auto"/>
            </w:tcBorders>
            <w:vAlign w:val="center"/>
            <w:hideMark/>
          </w:tcPr>
          <w:p w:rsidR="00542C5F" w:rsidRPr="00542C5F" w:rsidRDefault="00542C5F" w:rsidP="00542C5F">
            <w:pPr>
              <w:widowControl/>
              <w:jc w:val="left"/>
              <w:rPr>
                <w:rFonts w:ascii="微软雅黑" w:eastAsia="微软雅黑" w:hAnsi="微软雅黑" w:cs="宋体"/>
                <w:kern w:val="0"/>
                <w:sz w:val="21"/>
                <w:szCs w:val="21"/>
              </w:rPr>
            </w:pPr>
          </w:p>
        </w:tc>
        <w:tc>
          <w:tcPr>
            <w:tcW w:w="1985"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jc w:val="center"/>
              <w:rPr>
                <w:rFonts w:ascii="宋体" w:hAnsi="宋体" w:cs="宋体"/>
                <w:kern w:val="0"/>
                <w:sz w:val="21"/>
                <w:szCs w:val="21"/>
              </w:rPr>
            </w:pPr>
            <w:r w:rsidRPr="00542C5F">
              <w:rPr>
                <w:rFonts w:ascii="宋体" w:hAnsi="宋体" w:cs="宋体" w:hint="eastAsia"/>
                <w:kern w:val="0"/>
                <w:sz w:val="21"/>
                <w:szCs w:val="21"/>
              </w:rPr>
              <w:t>交互问答式推荐</w:t>
            </w:r>
          </w:p>
        </w:tc>
        <w:tc>
          <w:tcPr>
            <w:tcW w:w="5386" w:type="dxa"/>
            <w:tcBorders>
              <w:top w:val="nil"/>
              <w:left w:val="nil"/>
              <w:bottom w:val="single" w:sz="4" w:space="0" w:color="auto"/>
              <w:right w:val="single" w:sz="4" w:space="0" w:color="auto"/>
            </w:tcBorders>
            <w:shd w:val="clear" w:color="000000" w:fill="FFFFFF"/>
            <w:vAlign w:val="center"/>
            <w:hideMark/>
          </w:tcPr>
          <w:p w:rsidR="00542C5F" w:rsidRPr="00542C5F" w:rsidRDefault="00542C5F" w:rsidP="00542C5F">
            <w:pPr>
              <w:widowControl/>
              <w:jc w:val="left"/>
              <w:rPr>
                <w:rFonts w:ascii="宋体" w:hAnsi="宋体" w:cs="宋体"/>
                <w:color w:val="000000"/>
                <w:kern w:val="0"/>
                <w:sz w:val="21"/>
                <w:szCs w:val="21"/>
              </w:rPr>
            </w:pPr>
            <w:r w:rsidRPr="00542C5F">
              <w:rPr>
                <w:rFonts w:ascii="宋体" w:hAnsi="宋体" w:cs="宋体" w:hint="eastAsia"/>
                <w:color w:val="000000"/>
                <w:kern w:val="0"/>
                <w:sz w:val="21"/>
                <w:szCs w:val="21"/>
              </w:rPr>
              <w:t>1、</w:t>
            </w:r>
            <w:proofErr w:type="gramStart"/>
            <w:r w:rsidRPr="00542C5F">
              <w:rPr>
                <w:rFonts w:ascii="宋体" w:hAnsi="宋体" w:cs="宋体" w:hint="eastAsia"/>
                <w:color w:val="000000"/>
                <w:kern w:val="0"/>
                <w:sz w:val="21"/>
                <w:szCs w:val="21"/>
              </w:rPr>
              <w:t>预训练</w:t>
            </w:r>
            <w:proofErr w:type="gramEnd"/>
            <w:r w:rsidRPr="00542C5F">
              <w:rPr>
                <w:rFonts w:ascii="宋体" w:hAnsi="宋体" w:cs="宋体" w:hint="eastAsia"/>
                <w:color w:val="000000"/>
                <w:kern w:val="0"/>
                <w:sz w:val="21"/>
                <w:szCs w:val="21"/>
              </w:rPr>
              <w:t>2000+高频问题，结合运动专项问题（如“是否含</w:t>
            </w:r>
            <w:proofErr w:type="gramStart"/>
            <w:r w:rsidRPr="00542C5F">
              <w:rPr>
                <w:rFonts w:ascii="宋体" w:hAnsi="宋体" w:cs="宋体" w:hint="eastAsia"/>
                <w:color w:val="000000"/>
                <w:kern w:val="0"/>
                <w:sz w:val="21"/>
                <w:szCs w:val="21"/>
              </w:rPr>
              <w:t>麸</w:t>
            </w:r>
            <w:proofErr w:type="gramEnd"/>
            <w:r w:rsidRPr="00542C5F">
              <w:rPr>
                <w:rFonts w:ascii="宋体" w:hAnsi="宋体" w:cs="宋体" w:hint="eastAsia"/>
                <w:color w:val="000000"/>
                <w:kern w:val="0"/>
                <w:sz w:val="21"/>
                <w:szCs w:val="21"/>
              </w:rPr>
              <w:t>质”“适合糖尿病患者吗”）</w:t>
            </w:r>
            <w:r w:rsidRPr="00542C5F">
              <w:rPr>
                <w:rFonts w:ascii="宋体" w:hAnsi="宋体" w:cs="宋体" w:hint="eastAsia"/>
                <w:color w:val="000000"/>
                <w:kern w:val="0"/>
                <w:sz w:val="21"/>
                <w:szCs w:val="21"/>
              </w:rPr>
              <w:br/>
              <w:t>2、</w:t>
            </w:r>
            <w:proofErr w:type="gramStart"/>
            <w:r w:rsidRPr="00542C5F">
              <w:rPr>
                <w:rFonts w:ascii="宋体" w:hAnsi="宋体" w:cs="宋体" w:hint="eastAsia"/>
                <w:color w:val="000000"/>
                <w:kern w:val="0"/>
                <w:sz w:val="21"/>
                <w:szCs w:val="21"/>
              </w:rPr>
              <w:t>个性化选餐助手</w:t>
            </w:r>
            <w:proofErr w:type="gramEnd"/>
            <w:r w:rsidRPr="00542C5F">
              <w:rPr>
                <w:rFonts w:ascii="宋体" w:hAnsi="宋体" w:cs="宋体" w:hint="eastAsia"/>
                <w:color w:val="000000"/>
                <w:kern w:val="0"/>
                <w:sz w:val="21"/>
                <w:szCs w:val="21"/>
              </w:rPr>
              <w:t>：员工</w:t>
            </w:r>
            <w:proofErr w:type="gramStart"/>
            <w:r w:rsidRPr="00542C5F">
              <w:rPr>
                <w:rFonts w:ascii="宋体" w:hAnsi="宋体" w:cs="宋体" w:hint="eastAsia"/>
                <w:color w:val="000000"/>
                <w:kern w:val="0"/>
                <w:sz w:val="21"/>
                <w:szCs w:val="21"/>
              </w:rPr>
              <w:t>刷脸取餐</w:t>
            </w:r>
            <w:proofErr w:type="gramEnd"/>
            <w:r w:rsidRPr="00542C5F">
              <w:rPr>
                <w:rFonts w:ascii="宋体" w:hAnsi="宋体" w:cs="宋体" w:hint="eastAsia"/>
                <w:color w:val="000000"/>
                <w:kern w:val="0"/>
                <w:sz w:val="21"/>
                <w:szCs w:val="21"/>
              </w:rPr>
              <w:t>时，设备实时显示“今日推荐摄入热量 2200kcal，当前选择 1800kcal，建议搭配紫菜蛋花汤补充水分”</w:t>
            </w:r>
            <w:r w:rsidRPr="00542C5F">
              <w:rPr>
                <w:rFonts w:ascii="宋体" w:hAnsi="宋体" w:cs="宋体" w:hint="eastAsia"/>
                <w:color w:val="000000"/>
                <w:kern w:val="0"/>
                <w:sz w:val="21"/>
                <w:szCs w:val="21"/>
              </w:rPr>
              <w:br/>
              <w:t>3、通过自然语言</w:t>
            </w:r>
            <w:proofErr w:type="gramStart"/>
            <w:r w:rsidRPr="00542C5F">
              <w:rPr>
                <w:rFonts w:ascii="宋体" w:hAnsi="宋体" w:cs="宋体" w:hint="eastAsia"/>
                <w:color w:val="000000"/>
                <w:kern w:val="0"/>
                <w:sz w:val="21"/>
                <w:szCs w:val="21"/>
              </w:rPr>
              <w:t>交互和</w:t>
            </w:r>
            <w:proofErr w:type="gramEnd"/>
            <w:r w:rsidRPr="00542C5F">
              <w:rPr>
                <w:rFonts w:ascii="宋体" w:hAnsi="宋体" w:cs="宋体" w:hint="eastAsia"/>
                <w:color w:val="000000"/>
                <w:kern w:val="0"/>
                <w:sz w:val="21"/>
                <w:szCs w:val="21"/>
              </w:rPr>
              <w:t>语音交互（如 “推荐低卡的麻辣菜品”），解析用户口味、营养需求等关键词，从菜品库中匹配同时满足多条件的菜品，输出推荐清单及搭配理由</w:t>
            </w:r>
          </w:p>
        </w:tc>
      </w:tr>
      <w:tr w:rsidR="000B3F43" w:rsidRPr="00542C5F" w:rsidTr="000A4CAB">
        <w:trPr>
          <w:trHeight w:val="47"/>
        </w:trPr>
        <w:tc>
          <w:tcPr>
            <w:tcW w:w="1291" w:type="dxa"/>
            <w:tcBorders>
              <w:top w:val="single" w:sz="4" w:space="0" w:color="auto"/>
              <w:left w:val="single" w:sz="4" w:space="0" w:color="auto"/>
              <w:bottom w:val="single" w:sz="4" w:space="0" w:color="auto"/>
              <w:right w:val="single" w:sz="4" w:space="0" w:color="auto"/>
            </w:tcBorders>
            <w:vAlign w:val="center"/>
          </w:tcPr>
          <w:p w:rsidR="000B3F43" w:rsidRPr="000B3F43" w:rsidRDefault="000B3F43" w:rsidP="001B109C">
            <w:pPr>
              <w:widowControl/>
              <w:jc w:val="center"/>
              <w:rPr>
                <w:rFonts w:asciiTheme="minorEastAsia" w:eastAsiaTheme="minorEastAsia" w:hAnsiTheme="minorEastAsia" w:cs="宋体"/>
                <w:color w:val="000000"/>
                <w:kern w:val="0"/>
                <w:sz w:val="21"/>
                <w:szCs w:val="18"/>
              </w:rPr>
            </w:pPr>
            <w:r w:rsidRPr="000B3F43">
              <w:rPr>
                <w:rFonts w:asciiTheme="minorEastAsia" w:eastAsiaTheme="minorEastAsia" w:hAnsiTheme="minorEastAsia" w:cs="宋体" w:hint="eastAsia"/>
                <w:color w:val="000000"/>
                <w:kern w:val="0"/>
                <w:sz w:val="21"/>
                <w:szCs w:val="18"/>
              </w:rPr>
              <w:t xml:space="preserve">外接调用　</w:t>
            </w:r>
          </w:p>
        </w:tc>
        <w:tc>
          <w:tcPr>
            <w:tcW w:w="1985" w:type="dxa"/>
            <w:tcBorders>
              <w:top w:val="single" w:sz="4" w:space="0" w:color="auto"/>
              <w:left w:val="nil"/>
              <w:bottom w:val="single" w:sz="4" w:space="0" w:color="auto"/>
              <w:right w:val="single" w:sz="4" w:space="0" w:color="auto"/>
            </w:tcBorders>
            <w:shd w:val="clear" w:color="000000" w:fill="FFFFFF"/>
            <w:vAlign w:val="center"/>
          </w:tcPr>
          <w:p w:rsidR="000B3F43" w:rsidRPr="000B3F43" w:rsidRDefault="000B3F43" w:rsidP="001B109C">
            <w:pPr>
              <w:widowControl/>
              <w:jc w:val="center"/>
              <w:rPr>
                <w:rFonts w:asciiTheme="minorEastAsia" w:eastAsiaTheme="minorEastAsia" w:hAnsiTheme="minorEastAsia" w:cs="宋体"/>
                <w:color w:val="000000"/>
                <w:kern w:val="0"/>
                <w:sz w:val="21"/>
                <w:szCs w:val="18"/>
              </w:rPr>
            </w:pPr>
            <w:r w:rsidRPr="000B3F43">
              <w:rPr>
                <w:rFonts w:asciiTheme="minorEastAsia" w:eastAsiaTheme="minorEastAsia" w:hAnsiTheme="minorEastAsia" w:cs="宋体" w:hint="eastAsia"/>
                <w:color w:val="000000"/>
                <w:kern w:val="0"/>
                <w:sz w:val="21"/>
                <w:szCs w:val="18"/>
              </w:rPr>
              <w:t>大模型</w:t>
            </w:r>
            <w:proofErr w:type="gramStart"/>
            <w:r w:rsidRPr="000B3F43">
              <w:rPr>
                <w:rFonts w:asciiTheme="minorEastAsia" w:eastAsiaTheme="minorEastAsia" w:hAnsiTheme="minorEastAsia" w:cs="宋体" w:hint="eastAsia"/>
                <w:color w:val="000000"/>
                <w:kern w:val="0"/>
                <w:sz w:val="21"/>
                <w:szCs w:val="18"/>
              </w:rPr>
              <w:t>公有云</w:t>
            </w:r>
            <w:proofErr w:type="gramEnd"/>
            <w:r w:rsidRPr="000B3F43">
              <w:rPr>
                <w:rFonts w:asciiTheme="minorEastAsia" w:eastAsiaTheme="minorEastAsia" w:hAnsiTheme="minorEastAsia" w:cs="宋体" w:hint="eastAsia"/>
                <w:color w:val="000000"/>
                <w:kern w:val="0"/>
                <w:sz w:val="21"/>
                <w:szCs w:val="18"/>
              </w:rPr>
              <w:t>调用</w:t>
            </w:r>
          </w:p>
        </w:tc>
        <w:tc>
          <w:tcPr>
            <w:tcW w:w="5386" w:type="dxa"/>
            <w:tcBorders>
              <w:top w:val="single" w:sz="4" w:space="0" w:color="auto"/>
              <w:left w:val="nil"/>
              <w:bottom w:val="single" w:sz="4" w:space="0" w:color="auto"/>
              <w:right w:val="single" w:sz="4" w:space="0" w:color="auto"/>
            </w:tcBorders>
            <w:shd w:val="clear" w:color="000000" w:fill="FFFFFF"/>
            <w:vAlign w:val="center"/>
          </w:tcPr>
          <w:p w:rsidR="000B3F43" w:rsidRPr="000B3F43" w:rsidRDefault="000B3F43" w:rsidP="001B109C">
            <w:pPr>
              <w:widowControl/>
              <w:jc w:val="left"/>
              <w:rPr>
                <w:rFonts w:asciiTheme="minorEastAsia" w:eastAsiaTheme="minorEastAsia" w:hAnsiTheme="minorEastAsia" w:cs="宋体"/>
                <w:color w:val="000000"/>
                <w:kern w:val="0"/>
                <w:sz w:val="21"/>
                <w:szCs w:val="18"/>
              </w:rPr>
            </w:pPr>
            <w:r w:rsidRPr="000B3F43">
              <w:rPr>
                <w:rFonts w:asciiTheme="minorEastAsia" w:eastAsiaTheme="minorEastAsia" w:hAnsiTheme="minorEastAsia" w:cs="宋体" w:hint="eastAsia"/>
                <w:color w:val="000000"/>
                <w:kern w:val="0"/>
                <w:sz w:val="21"/>
                <w:szCs w:val="18"/>
              </w:rPr>
              <w:t>支持阿里云、百度云、华为云</w:t>
            </w:r>
            <w:proofErr w:type="gramStart"/>
            <w:r w:rsidRPr="000B3F43">
              <w:rPr>
                <w:rFonts w:asciiTheme="minorEastAsia" w:eastAsiaTheme="minorEastAsia" w:hAnsiTheme="minorEastAsia" w:cs="宋体" w:hint="eastAsia"/>
                <w:color w:val="000000"/>
                <w:kern w:val="0"/>
                <w:sz w:val="21"/>
                <w:szCs w:val="18"/>
              </w:rPr>
              <w:t>公有云</w:t>
            </w:r>
            <w:proofErr w:type="gramEnd"/>
            <w:r w:rsidRPr="000B3F43">
              <w:rPr>
                <w:rFonts w:asciiTheme="minorEastAsia" w:eastAsiaTheme="minorEastAsia" w:hAnsiTheme="minorEastAsia" w:cs="宋体" w:hint="eastAsia"/>
                <w:color w:val="000000"/>
                <w:kern w:val="0"/>
                <w:sz w:val="21"/>
                <w:szCs w:val="18"/>
              </w:rPr>
              <w:t>API调用：DeepSeek-R1-671B 满血版，上下文长度65792tokens，最大输入57344tokens，最大回复长度8192tokens</w:t>
            </w:r>
          </w:p>
          <w:p w:rsidR="000B3F43" w:rsidRPr="000B3F43" w:rsidRDefault="000B3F43" w:rsidP="001B109C">
            <w:pPr>
              <w:widowControl/>
              <w:jc w:val="left"/>
              <w:rPr>
                <w:rFonts w:asciiTheme="minorEastAsia" w:eastAsiaTheme="minorEastAsia" w:hAnsiTheme="minorEastAsia" w:cs="宋体"/>
                <w:color w:val="000000"/>
                <w:kern w:val="0"/>
                <w:sz w:val="21"/>
                <w:szCs w:val="18"/>
              </w:rPr>
            </w:pPr>
            <w:r w:rsidRPr="000B3F43">
              <w:rPr>
                <w:rFonts w:asciiTheme="minorEastAsia" w:eastAsiaTheme="minorEastAsia" w:hAnsiTheme="minorEastAsia" w:cs="宋体" w:hint="eastAsia"/>
                <w:color w:val="000000"/>
                <w:kern w:val="0"/>
                <w:sz w:val="21"/>
                <w:szCs w:val="18"/>
              </w:rPr>
              <w:t>按照：</w:t>
            </w:r>
          </w:p>
          <w:p w:rsidR="000B3F43" w:rsidRPr="000B3F43" w:rsidRDefault="000B3F43" w:rsidP="001B109C">
            <w:pPr>
              <w:widowControl/>
              <w:jc w:val="left"/>
              <w:rPr>
                <w:rFonts w:asciiTheme="minorEastAsia" w:eastAsiaTheme="minorEastAsia" w:hAnsiTheme="minorEastAsia" w:cs="宋体"/>
                <w:color w:val="000000"/>
                <w:kern w:val="0"/>
                <w:sz w:val="21"/>
                <w:szCs w:val="18"/>
              </w:rPr>
            </w:pPr>
            <w:r w:rsidRPr="000B3F43">
              <w:rPr>
                <w:rFonts w:asciiTheme="minorEastAsia" w:eastAsiaTheme="minorEastAsia" w:hAnsiTheme="minorEastAsia" w:cs="宋体" w:hint="eastAsia"/>
                <w:color w:val="000000"/>
                <w:kern w:val="0"/>
                <w:sz w:val="21"/>
                <w:szCs w:val="18"/>
              </w:rPr>
              <w:t>输入≤4元/百万tokens</w:t>
            </w:r>
          </w:p>
          <w:p w:rsidR="000B3F43" w:rsidRPr="000B3F43" w:rsidRDefault="000B3F43" w:rsidP="001B109C">
            <w:pPr>
              <w:widowControl/>
              <w:jc w:val="left"/>
              <w:rPr>
                <w:rFonts w:asciiTheme="minorEastAsia" w:eastAsiaTheme="minorEastAsia" w:hAnsiTheme="minorEastAsia" w:cs="宋体"/>
                <w:color w:val="000000"/>
                <w:kern w:val="0"/>
                <w:sz w:val="21"/>
                <w:szCs w:val="18"/>
              </w:rPr>
            </w:pPr>
            <w:r w:rsidRPr="000B3F43">
              <w:rPr>
                <w:rFonts w:asciiTheme="minorEastAsia" w:eastAsiaTheme="minorEastAsia" w:hAnsiTheme="minorEastAsia" w:cs="宋体" w:hint="eastAsia"/>
                <w:color w:val="000000"/>
                <w:kern w:val="0"/>
                <w:sz w:val="21"/>
                <w:szCs w:val="18"/>
              </w:rPr>
              <w:t>输出≤16元/百万tokens计费</w:t>
            </w:r>
          </w:p>
        </w:tc>
      </w:tr>
    </w:tbl>
    <w:p w:rsidR="00542C5F" w:rsidRDefault="00542C5F" w:rsidP="0018431C">
      <w:pPr>
        <w:spacing w:line="360" w:lineRule="auto"/>
        <w:rPr>
          <w:rFonts w:ascii="宋体" w:hAnsi="宋体" w:hint="eastAsia"/>
          <w:sz w:val="24"/>
          <w:szCs w:val="24"/>
        </w:rPr>
      </w:pPr>
    </w:p>
    <w:p w:rsidR="004754BC" w:rsidRDefault="004754BC" w:rsidP="0018431C">
      <w:pPr>
        <w:spacing w:line="360" w:lineRule="auto"/>
        <w:rPr>
          <w:rFonts w:ascii="宋体" w:hAnsi="宋体" w:hint="eastAsia"/>
          <w:sz w:val="24"/>
          <w:szCs w:val="24"/>
        </w:rPr>
      </w:pPr>
    </w:p>
    <w:p w:rsidR="004754BC" w:rsidRPr="00542C5F" w:rsidRDefault="004754BC" w:rsidP="0018431C">
      <w:pPr>
        <w:spacing w:line="360" w:lineRule="auto"/>
        <w:rPr>
          <w:rFonts w:ascii="宋体" w:hAnsi="宋体"/>
          <w:sz w:val="24"/>
          <w:szCs w:val="24"/>
        </w:rPr>
      </w:pPr>
      <w:proofErr w:type="gramStart"/>
      <w:r>
        <w:rPr>
          <w:rFonts w:ascii="宋体" w:hAnsi="宋体" w:hint="eastAsia"/>
          <w:sz w:val="24"/>
          <w:szCs w:val="24"/>
        </w:rPr>
        <w:t>s</w:t>
      </w:r>
      <w:proofErr w:type="gramEnd"/>
    </w:p>
    <w:p w:rsidR="00542C5F" w:rsidRDefault="007627F4" w:rsidP="0018431C">
      <w:pPr>
        <w:spacing w:line="360" w:lineRule="auto"/>
        <w:rPr>
          <w:rFonts w:ascii="宋体" w:hAnsi="宋体" w:hint="eastAsia"/>
          <w:sz w:val="24"/>
          <w:szCs w:val="24"/>
        </w:rPr>
      </w:pPr>
      <w:r>
        <w:rPr>
          <w:rFonts w:ascii="宋体" w:hAnsi="宋体" w:hint="eastAsia"/>
          <w:sz w:val="24"/>
          <w:szCs w:val="24"/>
        </w:rPr>
        <w:lastRenderedPageBreak/>
        <w:t>2</w:t>
      </w:r>
      <w:r w:rsidR="00B76410">
        <w:rPr>
          <w:rFonts w:ascii="宋体" w:hAnsi="宋体" w:hint="eastAsia"/>
          <w:sz w:val="24"/>
          <w:szCs w:val="24"/>
        </w:rPr>
        <w:t>.进销存需求：</w:t>
      </w:r>
    </w:p>
    <w:tbl>
      <w:tblPr>
        <w:tblW w:w="8662" w:type="dxa"/>
        <w:tblInd w:w="93" w:type="dxa"/>
        <w:tblLook w:val="04A0" w:firstRow="1" w:lastRow="0" w:firstColumn="1" w:lastColumn="0" w:noHBand="0" w:noVBand="1"/>
      </w:tblPr>
      <w:tblGrid>
        <w:gridCol w:w="1008"/>
        <w:gridCol w:w="1172"/>
        <w:gridCol w:w="6482"/>
      </w:tblGrid>
      <w:tr w:rsidR="00B76410" w:rsidRPr="00B76410" w:rsidTr="00B76410">
        <w:trPr>
          <w:trHeight w:val="1260"/>
        </w:trPr>
        <w:tc>
          <w:tcPr>
            <w:tcW w:w="10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基础系统平台</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用户管理</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支持维护员工账号与权限，员工信息包含账号、用户名字、用户编号、岗位、头像，联系电话，支持绑定手机号，通过手机号进行登录，操作权限支持控制到操作按钮。</w:t>
            </w:r>
          </w:p>
        </w:tc>
      </w:tr>
      <w:tr w:rsidR="00B76410" w:rsidRPr="00B76410" w:rsidTr="00B76410">
        <w:trPr>
          <w:trHeight w:val="800"/>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B76410" w:rsidRPr="00B76410" w:rsidRDefault="00B76410" w:rsidP="00B76410">
            <w:pPr>
              <w:widowControl/>
              <w:jc w:val="left"/>
              <w:rPr>
                <w:rFonts w:ascii="宋体" w:hAnsi="宋体" w:cs="宋体"/>
                <w:kern w:val="0"/>
                <w:sz w:val="21"/>
                <w:szCs w:val="21"/>
              </w:rPr>
            </w:pPr>
          </w:p>
        </w:tc>
        <w:tc>
          <w:tcPr>
            <w:tcW w:w="1172" w:type="dxa"/>
            <w:tcBorders>
              <w:top w:val="nil"/>
              <w:left w:val="nil"/>
              <w:bottom w:val="single" w:sz="4" w:space="0" w:color="auto"/>
              <w:right w:val="single" w:sz="4" w:space="0" w:color="auto"/>
            </w:tcBorders>
            <w:shd w:val="clear" w:color="000000" w:fill="FFFFFF"/>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商品管理</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1、维护商品分类，分类支持三级树状结构，支持自由排序；</w:t>
            </w:r>
            <w:r w:rsidRPr="00B76410">
              <w:rPr>
                <w:rFonts w:ascii="宋体" w:hAnsi="宋体" w:cs="宋体" w:hint="eastAsia"/>
                <w:kern w:val="0"/>
                <w:sz w:val="21"/>
                <w:szCs w:val="21"/>
              </w:rPr>
              <w:br/>
              <w:t>2、维护商品基础数据，支持维护商品规格、类别、单位、计数类型、税率、编码、保质期、条码、erpcode、参考售价、图片，商品单位支持变更，变更后需要根据前后单位转换系数自动修改库存数量；</w:t>
            </w:r>
            <w:r w:rsidRPr="00B76410">
              <w:rPr>
                <w:rFonts w:ascii="宋体" w:hAnsi="宋体" w:cs="宋体" w:hint="eastAsia"/>
                <w:kern w:val="0"/>
                <w:sz w:val="21"/>
                <w:szCs w:val="21"/>
              </w:rPr>
              <w:br/>
              <w:t>3、支持维护商品详细的营养信息，营养信息字段包括能量(千卡)、蛋白质(克)、脂肪(克)、碳水化合物(克)、钠(毫克)、钙(毫克)、磷(毫克)、钾(毫克)、镁(微克)、氮(毫克)、铁(毫克)、碘(微克)、锌(微克)、硒(微克)、铜(毫克)、维生素B6(毫克)、维生素B12(微克)、维生素A(微克)、维生素B1(核黄素)(毫克)、维生素B2(核黄素)(毫克)、维生素C(毫克)、维生素D(微克)、维生素E(毫克)、维生素K(微克)、膳食纤维(微克)，系统支持自动计算出营养素参考值指标，商品营养信息支持批量导入；</w:t>
            </w:r>
            <w:r w:rsidRPr="00B76410">
              <w:rPr>
                <w:rFonts w:ascii="宋体" w:hAnsi="宋体" w:cs="宋体" w:hint="eastAsia"/>
                <w:kern w:val="0"/>
                <w:sz w:val="21"/>
                <w:szCs w:val="21"/>
              </w:rPr>
              <w:br/>
              <w:t>4、支持批量导入导出、批量删除、批量修改，支持设置每个商品是否在大屏上进行公示，支持查看商品信息修改日志。</w:t>
            </w:r>
          </w:p>
        </w:tc>
      </w:tr>
      <w:tr w:rsidR="00B76410" w:rsidRPr="00B76410" w:rsidTr="00B76410">
        <w:trPr>
          <w:trHeight w:val="1140"/>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B76410" w:rsidRPr="00B76410" w:rsidRDefault="00B76410" w:rsidP="00B76410">
            <w:pPr>
              <w:widowControl/>
              <w:jc w:val="left"/>
              <w:rPr>
                <w:rFonts w:ascii="宋体" w:hAnsi="宋体" w:cs="宋体"/>
                <w:kern w:val="0"/>
                <w:sz w:val="21"/>
                <w:szCs w:val="21"/>
              </w:rPr>
            </w:pPr>
          </w:p>
        </w:tc>
        <w:tc>
          <w:tcPr>
            <w:tcW w:w="1172" w:type="dxa"/>
            <w:tcBorders>
              <w:top w:val="nil"/>
              <w:left w:val="nil"/>
              <w:bottom w:val="single" w:sz="4" w:space="0" w:color="auto"/>
              <w:right w:val="single" w:sz="4" w:space="0" w:color="auto"/>
            </w:tcBorders>
            <w:shd w:val="clear" w:color="000000" w:fill="FFFFFF"/>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供应</w:t>
            </w:r>
            <w:proofErr w:type="gramStart"/>
            <w:r w:rsidRPr="00B76410">
              <w:rPr>
                <w:rFonts w:ascii="宋体" w:hAnsi="宋体" w:cs="宋体" w:hint="eastAsia"/>
                <w:kern w:val="0"/>
                <w:sz w:val="21"/>
                <w:szCs w:val="21"/>
              </w:rPr>
              <w:t>商管理</w:t>
            </w:r>
            <w:proofErr w:type="gramEnd"/>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1、管理供应</w:t>
            </w:r>
            <w:proofErr w:type="gramStart"/>
            <w:r w:rsidRPr="00B76410">
              <w:rPr>
                <w:rFonts w:ascii="宋体" w:hAnsi="宋体" w:cs="宋体" w:hint="eastAsia"/>
                <w:kern w:val="0"/>
                <w:sz w:val="21"/>
                <w:szCs w:val="21"/>
              </w:rPr>
              <w:t>商基础</w:t>
            </w:r>
            <w:proofErr w:type="gramEnd"/>
            <w:r w:rsidRPr="00B76410">
              <w:rPr>
                <w:rFonts w:ascii="宋体" w:hAnsi="宋体" w:cs="宋体" w:hint="eastAsia"/>
                <w:kern w:val="0"/>
                <w:sz w:val="21"/>
                <w:szCs w:val="21"/>
              </w:rPr>
              <w:t>资料，供应商信息包括名称、简称、地址、联系人、联系电话、erpcode、排序、等级、评价结果，绑定状态，邀请号码；</w:t>
            </w:r>
            <w:r w:rsidRPr="00B76410">
              <w:rPr>
                <w:rFonts w:ascii="宋体" w:hAnsi="宋体" w:cs="宋体" w:hint="eastAsia"/>
                <w:kern w:val="0"/>
                <w:sz w:val="21"/>
                <w:szCs w:val="21"/>
              </w:rPr>
              <w:br/>
              <w:t>2、支持通过邀请方式绑定平台供应商；</w:t>
            </w:r>
            <w:r w:rsidRPr="00B76410">
              <w:rPr>
                <w:rFonts w:ascii="宋体" w:hAnsi="宋体" w:cs="宋体" w:hint="eastAsia"/>
                <w:kern w:val="0"/>
                <w:sz w:val="21"/>
                <w:szCs w:val="21"/>
              </w:rPr>
              <w:br/>
              <w:t>3、支持设置采购设置，包括接单确认、订单填价、发布定价单、定价但自动生成，设置定价仓库权限；</w:t>
            </w:r>
            <w:r w:rsidRPr="00B76410">
              <w:rPr>
                <w:rFonts w:ascii="宋体" w:hAnsi="宋体" w:cs="宋体" w:hint="eastAsia"/>
                <w:kern w:val="0"/>
                <w:sz w:val="21"/>
                <w:szCs w:val="21"/>
              </w:rPr>
              <w:br/>
              <w:t>4、支持维护供应商档案信息，根据供应商类型（企业、个体工商户、自然人）上传对应的资质证照。</w:t>
            </w:r>
          </w:p>
        </w:tc>
      </w:tr>
      <w:tr w:rsidR="00B76410" w:rsidRPr="00B76410" w:rsidTr="00B76410">
        <w:trPr>
          <w:trHeight w:val="880"/>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B76410" w:rsidRPr="00B76410" w:rsidRDefault="00B76410" w:rsidP="00B76410">
            <w:pPr>
              <w:widowControl/>
              <w:jc w:val="left"/>
              <w:rPr>
                <w:rFonts w:ascii="宋体" w:hAnsi="宋体" w:cs="宋体"/>
                <w:kern w:val="0"/>
                <w:sz w:val="21"/>
                <w:szCs w:val="21"/>
              </w:rPr>
            </w:pPr>
          </w:p>
        </w:tc>
        <w:tc>
          <w:tcPr>
            <w:tcW w:w="1172" w:type="dxa"/>
            <w:tcBorders>
              <w:top w:val="nil"/>
              <w:left w:val="nil"/>
              <w:bottom w:val="single" w:sz="4" w:space="0" w:color="auto"/>
              <w:right w:val="single" w:sz="4" w:space="0" w:color="auto"/>
            </w:tcBorders>
            <w:shd w:val="clear" w:color="000000" w:fill="FFFFFF"/>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组织管理</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1、支持总部、分公司、配送中心、门店等多级架构，组织信息包含名称、类型、上级组织、排序、地址、erpcode、备注；</w:t>
            </w:r>
            <w:r w:rsidRPr="00B76410">
              <w:rPr>
                <w:rFonts w:ascii="宋体" w:hAnsi="宋体" w:cs="宋体" w:hint="eastAsia"/>
                <w:kern w:val="0"/>
                <w:sz w:val="21"/>
                <w:szCs w:val="21"/>
              </w:rPr>
              <w:br/>
              <w:t>2、具备高级设置功能，支持不同组织执行不同的管理策略。</w:t>
            </w:r>
            <w:r w:rsidRPr="00B76410">
              <w:rPr>
                <w:rFonts w:ascii="宋体" w:hAnsi="宋体" w:cs="宋体" w:hint="eastAsia"/>
                <w:kern w:val="0"/>
                <w:sz w:val="21"/>
                <w:szCs w:val="21"/>
              </w:rPr>
              <w:br/>
              <w:t>支持设置“采购”规则，控制是否开启追溯、控制越库、是否允许未定价采购、控制扣罚、智能</w:t>
            </w:r>
            <w:proofErr w:type="gramStart"/>
            <w:r w:rsidRPr="00B76410">
              <w:rPr>
                <w:rFonts w:ascii="宋体" w:hAnsi="宋体" w:cs="宋体" w:hint="eastAsia"/>
                <w:kern w:val="0"/>
                <w:sz w:val="21"/>
                <w:szCs w:val="21"/>
              </w:rPr>
              <w:t>秤允许</w:t>
            </w:r>
            <w:proofErr w:type="gramEnd"/>
            <w:r w:rsidRPr="00B76410">
              <w:rPr>
                <w:rFonts w:ascii="宋体" w:hAnsi="宋体" w:cs="宋体" w:hint="eastAsia"/>
                <w:kern w:val="0"/>
                <w:sz w:val="21"/>
                <w:szCs w:val="21"/>
              </w:rPr>
              <w:t>修改价格等个性化规则；</w:t>
            </w:r>
            <w:r w:rsidRPr="00B76410">
              <w:rPr>
                <w:rFonts w:ascii="宋体" w:hAnsi="宋体" w:cs="宋体" w:hint="eastAsia"/>
                <w:kern w:val="0"/>
                <w:sz w:val="21"/>
                <w:szCs w:val="21"/>
              </w:rPr>
              <w:br/>
              <w:t>支持设置“退货”规则，控制退货确认、控制是否允许直退、控制退货需要选择退货类型等个性化规则；</w:t>
            </w:r>
            <w:r w:rsidRPr="00B76410">
              <w:rPr>
                <w:rFonts w:ascii="宋体" w:hAnsi="宋体" w:cs="宋体" w:hint="eastAsia"/>
                <w:kern w:val="0"/>
                <w:sz w:val="21"/>
                <w:szCs w:val="21"/>
              </w:rPr>
              <w:br/>
              <w:t>支持设置“仓储”规则，控制是否开启批次管理、控制是否执行去向/来源管理、控制调拨管理规则（是否允许调拨，调拨去向设置）、控制出入库单合并等个性化规则；</w:t>
            </w:r>
            <w:r w:rsidRPr="00B76410">
              <w:rPr>
                <w:rFonts w:ascii="宋体" w:hAnsi="宋体" w:cs="宋体" w:hint="eastAsia"/>
                <w:kern w:val="0"/>
                <w:sz w:val="21"/>
                <w:szCs w:val="21"/>
              </w:rPr>
              <w:br/>
              <w:t>3、支持维护餐厅信息，包含餐厅名称、餐厅编号、营业时间、就餐时间、餐厅责任人、餐厅责任人头像、联系电话、安全责任人、安全责任人头像、安全责任人电话、门店评级、餐厅图片、餐厅简介等信息；</w:t>
            </w:r>
            <w:r w:rsidRPr="00B76410">
              <w:rPr>
                <w:rFonts w:ascii="宋体" w:hAnsi="宋体" w:cs="宋体" w:hint="eastAsia"/>
                <w:kern w:val="0"/>
                <w:sz w:val="21"/>
                <w:szCs w:val="21"/>
              </w:rPr>
              <w:br/>
              <w:t>4、支持维护组织档案信息，根据供应商类型（企业、个体工商户、自然人）上传对应的资质证照。</w:t>
            </w:r>
            <w:r w:rsidRPr="00B76410">
              <w:rPr>
                <w:rFonts w:ascii="宋体" w:hAnsi="宋体" w:cs="宋体" w:hint="eastAsia"/>
                <w:kern w:val="0"/>
                <w:sz w:val="21"/>
                <w:szCs w:val="21"/>
              </w:rPr>
              <w:br/>
              <w:t>5、支持按组织维护大屏数据显示规则，包含背景图片、标题等；</w:t>
            </w:r>
            <w:r w:rsidRPr="00B76410">
              <w:rPr>
                <w:rFonts w:ascii="宋体" w:hAnsi="宋体" w:cs="宋体" w:hint="eastAsia"/>
                <w:kern w:val="0"/>
                <w:sz w:val="21"/>
                <w:szCs w:val="21"/>
              </w:rPr>
              <w:br/>
            </w:r>
            <w:r w:rsidRPr="00B76410">
              <w:rPr>
                <w:rFonts w:ascii="宋体" w:hAnsi="宋体" w:cs="宋体" w:hint="eastAsia"/>
                <w:kern w:val="0"/>
                <w:sz w:val="21"/>
                <w:szCs w:val="21"/>
              </w:rPr>
              <w:lastRenderedPageBreak/>
              <w:t>6、支持按组织维护</w:t>
            </w:r>
            <w:proofErr w:type="gramStart"/>
            <w:r w:rsidRPr="00B76410">
              <w:rPr>
                <w:rFonts w:ascii="宋体" w:hAnsi="宋体" w:cs="宋体" w:hint="eastAsia"/>
                <w:kern w:val="0"/>
                <w:sz w:val="21"/>
                <w:szCs w:val="21"/>
              </w:rPr>
              <w:t>账</w:t>
            </w:r>
            <w:proofErr w:type="gramEnd"/>
            <w:r w:rsidRPr="00B76410">
              <w:rPr>
                <w:rFonts w:ascii="宋体" w:hAnsi="宋体" w:cs="宋体" w:hint="eastAsia"/>
                <w:kern w:val="0"/>
                <w:sz w:val="21"/>
                <w:szCs w:val="21"/>
              </w:rPr>
              <w:t>套数据，</w:t>
            </w:r>
            <w:proofErr w:type="gramStart"/>
            <w:r w:rsidRPr="00B76410">
              <w:rPr>
                <w:rFonts w:ascii="宋体" w:hAnsi="宋体" w:cs="宋体" w:hint="eastAsia"/>
                <w:kern w:val="0"/>
                <w:sz w:val="21"/>
                <w:szCs w:val="21"/>
              </w:rPr>
              <w:t>包括账套名称</w:t>
            </w:r>
            <w:proofErr w:type="gramEnd"/>
            <w:r w:rsidRPr="00B76410">
              <w:rPr>
                <w:rFonts w:ascii="宋体" w:hAnsi="宋体" w:cs="宋体" w:hint="eastAsia"/>
                <w:kern w:val="0"/>
                <w:sz w:val="21"/>
                <w:szCs w:val="21"/>
              </w:rPr>
              <w:t>、商品大类、状态。</w:t>
            </w:r>
          </w:p>
        </w:tc>
      </w:tr>
      <w:tr w:rsidR="00B76410" w:rsidRPr="00B76410" w:rsidTr="00B76410">
        <w:trPr>
          <w:trHeight w:val="1080"/>
        </w:trPr>
        <w:tc>
          <w:tcPr>
            <w:tcW w:w="1008" w:type="dxa"/>
            <w:vMerge w:val="restart"/>
            <w:tcBorders>
              <w:top w:val="nil"/>
              <w:left w:val="single" w:sz="4" w:space="0" w:color="auto"/>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lastRenderedPageBreak/>
              <w:t>采购管理系统</w:t>
            </w:r>
          </w:p>
        </w:tc>
        <w:tc>
          <w:tcPr>
            <w:tcW w:w="1172" w:type="dxa"/>
            <w:tcBorders>
              <w:top w:val="nil"/>
              <w:left w:val="nil"/>
              <w:bottom w:val="single" w:sz="4" w:space="0" w:color="auto"/>
              <w:right w:val="single" w:sz="4" w:space="0" w:color="auto"/>
            </w:tcBorders>
            <w:shd w:val="clear" w:color="000000" w:fill="FFFFFF"/>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采购管理</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1、申购单支持一键推荐价格最低供应商，支持批量选择申购记录生成采购单，申购单支持查看待采购、已采购、已驳回状态数据；</w:t>
            </w:r>
            <w:r w:rsidRPr="00B76410">
              <w:rPr>
                <w:rFonts w:ascii="宋体" w:hAnsi="宋体" w:cs="宋体" w:hint="eastAsia"/>
                <w:kern w:val="0"/>
                <w:sz w:val="21"/>
                <w:szCs w:val="21"/>
              </w:rPr>
              <w:br/>
              <w:t>2、支持批量下单、批量导入订单等多种下单模式，系统根据协议价自动匹配价格，批量下单时可自动匹配价格最低的供应商并</w:t>
            </w:r>
            <w:proofErr w:type="gramStart"/>
            <w:r w:rsidRPr="00B76410">
              <w:rPr>
                <w:rFonts w:ascii="宋体" w:hAnsi="宋体" w:cs="宋体" w:hint="eastAsia"/>
                <w:kern w:val="0"/>
                <w:sz w:val="21"/>
                <w:szCs w:val="21"/>
              </w:rPr>
              <w:t>自动拆单生成</w:t>
            </w:r>
            <w:proofErr w:type="gramEnd"/>
            <w:r w:rsidRPr="00B76410">
              <w:rPr>
                <w:rFonts w:ascii="宋体" w:hAnsi="宋体" w:cs="宋体" w:hint="eastAsia"/>
                <w:kern w:val="0"/>
                <w:sz w:val="21"/>
                <w:szCs w:val="21"/>
              </w:rPr>
              <w:t>多个采购单；</w:t>
            </w:r>
            <w:r w:rsidRPr="00B76410">
              <w:rPr>
                <w:rFonts w:ascii="宋体" w:hAnsi="宋体" w:cs="宋体" w:hint="eastAsia"/>
                <w:kern w:val="0"/>
                <w:sz w:val="21"/>
                <w:szCs w:val="21"/>
              </w:rPr>
              <w:br/>
              <w:t>3、新建与管理采购单，并可实现采购单审核、分享、修改、采购明细批量导出；</w:t>
            </w:r>
            <w:r w:rsidRPr="00B76410">
              <w:rPr>
                <w:rFonts w:ascii="宋体" w:hAnsi="宋体" w:cs="宋体" w:hint="eastAsia"/>
                <w:kern w:val="0"/>
                <w:sz w:val="21"/>
                <w:szCs w:val="21"/>
              </w:rPr>
              <w:br/>
              <w:t>4、系统支持按批次</w:t>
            </w:r>
            <w:proofErr w:type="gramStart"/>
            <w:r w:rsidRPr="00B76410">
              <w:rPr>
                <w:rFonts w:ascii="宋体" w:hAnsi="宋体" w:cs="宋体" w:hint="eastAsia"/>
                <w:kern w:val="0"/>
                <w:sz w:val="21"/>
                <w:szCs w:val="21"/>
              </w:rPr>
              <w:t>码维护</w:t>
            </w:r>
            <w:proofErr w:type="gramEnd"/>
            <w:r w:rsidRPr="00B76410">
              <w:rPr>
                <w:rFonts w:ascii="宋体" w:hAnsi="宋体" w:cs="宋体" w:hint="eastAsia"/>
                <w:kern w:val="0"/>
                <w:sz w:val="21"/>
                <w:szCs w:val="21"/>
              </w:rPr>
              <w:t>保质期（包括生产日期、保质期、失效日期）、检测报告（操作人、检测方式、检测方法、检测结果、结果说明、上传检测报告图片）、追溯信息（原产地、证书/附件上传）；</w:t>
            </w:r>
            <w:r w:rsidRPr="00B76410">
              <w:rPr>
                <w:rFonts w:ascii="宋体" w:hAnsi="宋体" w:cs="宋体" w:hint="eastAsia"/>
                <w:kern w:val="0"/>
                <w:sz w:val="21"/>
                <w:szCs w:val="21"/>
              </w:rPr>
              <w:br/>
              <w:t>5、系统具备验收管理功能，可快速查看验收记录和</w:t>
            </w:r>
            <w:proofErr w:type="gramStart"/>
            <w:r w:rsidRPr="00B76410">
              <w:rPr>
                <w:rFonts w:ascii="宋体" w:hAnsi="宋体" w:cs="宋体" w:hint="eastAsia"/>
                <w:kern w:val="0"/>
                <w:sz w:val="21"/>
                <w:szCs w:val="21"/>
              </w:rPr>
              <w:t>食材</w:t>
            </w:r>
            <w:proofErr w:type="gramEnd"/>
            <w:r w:rsidRPr="00B76410">
              <w:rPr>
                <w:rFonts w:ascii="宋体" w:hAnsi="宋体" w:cs="宋体" w:hint="eastAsia"/>
                <w:kern w:val="0"/>
                <w:sz w:val="21"/>
                <w:szCs w:val="21"/>
              </w:rPr>
              <w:t>高清取证照片，取证照片支持批量打印。</w:t>
            </w:r>
          </w:p>
        </w:tc>
      </w:tr>
      <w:tr w:rsidR="00B76410" w:rsidRPr="00B76410" w:rsidTr="00B76410">
        <w:trPr>
          <w:trHeight w:val="1000"/>
        </w:trPr>
        <w:tc>
          <w:tcPr>
            <w:tcW w:w="1008" w:type="dxa"/>
            <w:vMerge/>
            <w:tcBorders>
              <w:top w:val="nil"/>
              <w:left w:val="single" w:sz="4" w:space="0" w:color="auto"/>
              <w:bottom w:val="single" w:sz="4" w:space="0" w:color="auto"/>
              <w:right w:val="single" w:sz="4" w:space="0" w:color="auto"/>
            </w:tcBorders>
            <w:vAlign w:val="center"/>
            <w:hideMark/>
          </w:tcPr>
          <w:p w:rsidR="00B76410" w:rsidRPr="00B76410" w:rsidRDefault="00B76410" w:rsidP="00B76410">
            <w:pPr>
              <w:widowControl/>
              <w:jc w:val="left"/>
              <w:rPr>
                <w:rFonts w:ascii="宋体" w:hAnsi="宋体" w:cs="宋体"/>
                <w:kern w:val="0"/>
                <w:sz w:val="21"/>
                <w:szCs w:val="21"/>
              </w:rPr>
            </w:pPr>
          </w:p>
        </w:tc>
        <w:tc>
          <w:tcPr>
            <w:tcW w:w="1172" w:type="dxa"/>
            <w:tcBorders>
              <w:top w:val="nil"/>
              <w:left w:val="nil"/>
              <w:bottom w:val="single" w:sz="4" w:space="0" w:color="auto"/>
              <w:right w:val="single" w:sz="4" w:space="0" w:color="auto"/>
            </w:tcBorders>
            <w:shd w:val="clear" w:color="000000" w:fill="FFFFFF"/>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退货管理</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1、系统支持新建退货单，并对其进行高效管理。提供退货单审核功能，确保退货流程合</w:t>
            </w:r>
            <w:proofErr w:type="gramStart"/>
            <w:r w:rsidRPr="00B76410">
              <w:rPr>
                <w:rFonts w:ascii="宋体" w:hAnsi="宋体" w:cs="宋体" w:hint="eastAsia"/>
                <w:kern w:val="0"/>
                <w:sz w:val="21"/>
                <w:szCs w:val="21"/>
              </w:rPr>
              <w:t>规</w:t>
            </w:r>
            <w:proofErr w:type="gramEnd"/>
            <w:r w:rsidRPr="00B76410">
              <w:rPr>
                <w:rFonts w:ascii="宋体" w:hAnsi="宋体" w:cs="宋体" w:hint="eastAsia"/>
                <w:kern w:val="0"/>
                <w:sz w:val="21"/>
                <w:szCs w:val="21"/>
              </w:rPr>
              <w:t>；支持退货明细批量导出，方便数据整理与分析；同时实现退货单据在线打印，满足多样化办公需求；</w:t>
            </w:r>
            <w:r w:rsidRPr="00B76410">
              <w:rPr>
                <w:rFonts w:ascii="宋体" w:hAnsi="宋体" w:cs="宋体" w:hint="eastAsia"/>
                <w:kern w:val="0"/>
                <w:sz w:val="21"/>
                <w:szCs w:val="21"/>
              </w:rPr>
              <w:br/>
              <w:t>2、退货单设有详情页，除展示详细信息外，还</w:t>
            </w:r>
            <w:proofErr w:type="gramStart"/>
            <w:r w:rsidRPr="00B76410">
              <w:rPr>
                <w:rFonts w:ascii="宋体" w:hAnsi="宋体" w:cs="宋体" w:hint="eastAsia"/>
                <w:kern w:val="0"/>
                <w:sz w:val="21"/>
                <w:szCs w:val="21"/>
              </w:rPr>
              <w:t>包含食材照片</w:t>
            </w:r>
            <w:proofErr w:type="gramEnd"/>
            <w:r w:rsidRPr="00B76410">
              <w:rPr>
                <w:rFonts w:ascii="宋体" w:hAnsi="宋体" w:cs="宋体" w:hint="eastAsia"/>
                <w:kern w:val="0"/>
                <w:sz w:val="21"/>
                <w:szCs w:val="21"/>
              </w:rPr>
              <w:t>，照片支持智能称自动上</w:t>
            </w:r>
            <w:proofErr w:type="gramStart"/>
            <w:r w:rsidRPr="00B76410">
              <w:rPr>
                <w:rFonts w:ascii="宋体" w:hAnsi="宋体" w:cs="宋体" w:hint="eastAsia"/>
                <w:kern w:val="0"/>
                <w:sz w:val="21"/>
                <w:szCs w:val="21"/>
              </w:rPr>
              <w:t>传以及</w:t>
            </w:r>
            <w:proofErr w:type="gramEnd"/>
            <w:r w:rsidRPr="00B76410">
              <w:rPr>
                <w:rFonts w:ascii="宋体" w:hAnsi="宋体" w:cs="宋体" w:hint="eastAsia"/>
                <w:kern w:val="0"/>
                <w:sz w:val="21"/>
                <w:szCs w:val="21"/>
              </w:rPr>
              <w:t>电脑端</w:t>
            </w:r>
            <w:proofErr w:type="gramStart"/>
            <w:r w:rsidRPr="00B76410">
              <w:rPr>
                <w:rFonts w:ascii="宋体" w:hAnsi="宋体" w:cs="宋体" w:hint="eastAsia"/>
                <w:kern w:val="0"/>
                <w:sz w:val="21"/>
                <w:szCs w:val="21"/>
              </w:rPr>
              <w:t>手动上</w:t>
            </w:r>
            <w:proofErr w:type="gramEnd"/>
            <w:r w:rsidRPr="00B76410">
              <w:rPr>
                <w:rFonts w:ascii="宋体" w:hAnsi="宋体" w:cs="宋体" w:hint="eastAsia"/>
                <w:kern w:val="0"/>
                <w:sz w:val="21"/>
                <w:szCs w:val="21"/>
              </w:rPr>
              <w:t>传。退货单设有出库记录页，清晰呈现货物出库情况；操作日志</w:t>
            </w:r>
            <w:proofErr w:type="gramStart"/>
            <w:r w:rsidRPr="00B76410">
              <w:rPr>
                <w:rFonts w:ascii="宋体" w:hAnsi="宋体" w:cs="宋体" w:hint="eastAsia"/>
                <w:kern w:val="0"/>
                <w:sz w:val="21"/>
                <w:szCs w:val="21"/>
              </w:rPr>
              <w:t>页记录</w:t>
            </w:r>
            <w:proofErr w:type="gramEnd"/>
            <w:r w:rsidRPr="00B76410">
              <w:rPr>
                <w:rFonts w:ascii="宋体" w:hAnsi="宋体" w:cs="宋体" w:hint="eastAsia"/>
                <w:kern w:val="0"/>
                <w:sz w:val="21"/>
                <w:szCs w:val="21"/>
              </w:rPr>
              <w:t>每一步操作，方便追溯查询。</w:t>
            </w:r>
          </w:p>
        </w:tc>
      </w:tr>
      <w:tr w:rsidR="00B76410" w:rsidRPr="00B76410" w:rsidTr="00B76410">
        <w:trPr>
          <w:trHeight w:val="1680"/>
        </w:trPr>
        <w:tc>
          <w:tcPr>
            <w:tcW w:w="1008" w:type="dxa"/>
            <w:vMerge/>
            <w:tcBorders>
              <w:top w:val="nil"/>
              <w:left w:val="single" w:sz="4" w:space="0" w:color="auto"/>
              <w:bottom w:val="single" w:sz="4" w:space="0" w:color="auto"/>
              <w:right w:val="single" w:sz="4" w:space="0" w:color="auto"/>
            </w:tcBorders>
            <w:vAlign w:val="center"/>
            <w:hideMark/>
          </w:tcPr>
          <w:p w:rsidR="00B76410" w:rsidRPr="00B76410" w:rsidRDefault="00B76410" w:rsidP="00B76410">
            <w:pPr>
              <w:widowControl/>
              <w:jc w:val="left"/>
              <w:rPr>
                <w:rFonts w:ascii="宋体" w:hAnsi="宋体" w:cs="宋体"/>
                <w:kern w:val="0"/>
                <w:sz w:val="21"/>
                <w:szCs w:val="21"/>
              </w:rPr>
            </w:pPr>
          </w:p>
        </w:tc>
        <w:tc>
          <w:tcPr>
            <w:tcW w:w="1172" w:type="dxa"/>
            <w:tcBorders>
              <w:top w:val="nil"/>
              <w:left w:val="nil"/>
              <w:bottom w:val="single" w:sz="4" w:space="0" w:color="auto"/>
              <w:right w:val="single" w:sz="4" w:space="0" w:color="auto"/>
            </w:tcBorders>
            <w:shd w:val="clear" w:color="000000" w:fill="FFFFFF"/>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采购核对管理</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系统支持</w:t>
            </w:r>
            <w:proofErr w:type="gramStart"/>
            <w:r w:rsidRPr="00B76410">
              <w:rPr>
                <w:rFonts w:ascii="宋体" w:hAnsi="宋体" w:cs="宋体" w:hint="eastAsia"/>
                <w:kern w:val="0"/>
                <w:sz w:val="21"/>
                <w:szCs w:val="21"/>
              </w:rPr>
              <w:t>批量对</w:t>
            </w:r>
            <w:proofErr w:type="gramEnd"/>
            <w:r w:rsidRPr="00B76410">
              <w:rPr>
                <w:rFonts w:ascii="宋体" w:hAnsi="宋体" w:cs="宋体" w:hint="eastAsia"/>
                <w:kern w:val="0"/>
                <w:sz w:val="21"/>
                <w:szCs w:val="21"/>
              </w:rPr>
              <w:t>采购单及其验收结果进行校核，可针对采购单中的价格与验收数据进行修正，在校核过程中，支持数据的导入与导出，方便在不同场景下进行数据处理。完成核对后，系统将自动生成出入库记录，保障库存数据的准确性与及时性，实现采购流程与库存管理的无缝衔接</w:t>
            </w:r>
          </w:p>
        </w:tc>
      </w:tr>
      <w:tr w:rsidR="00B76410" w:rsidRPr="00B76410" w:rsidTr="00B76410">
        <w:trPr>
          <w:trHeight w:val="660"/>
        </w:trPr>
        <w:tc>
          <w:tcPr>
            <w:tcW w:w="1008" w:type="dxa"/>
            <w:vMerge/>
            <w:tcBorders>
              <w:top w:val="nil"/>
              <w:left w:val="single" w:sz="4" w:space="0" w:color="auto"/>
              <w:bottom w:val="single" w:sz="4" w:space="0" w:color="auto"/>
              <w:right w:val="single" w:sz="4" w:space="0" w:color="auto"/>
            </w:tcBorders>
            <w:vAlign w:val="center"/>
            <w:hideMark/>
          </w:tcPr>
          <w:p w:rsidR="00B76410" w:rsidRPr="00B76410" w:rsidRDefault="00B76410" w:rsidP="00B76410">
            <w:pPr>
              <w:widowControl/>
              <w:jc w:val="left"/>
              <w:rPr>
                <w:rFonts w:ascii="宋体" w:hAnsi="宋体" w:cs="宋体"/>
                <w:kern w:val="0"/>
                <w:sz w:val="21"/>
                <w:szCs w:val="21"/>
              </w:rPr>
            </w:pPr>
          </w:p>
        </w:tc>
        <w:tc>
          <w:tcPr>
            <w:tcW w:w="1172" w:type="dxa"/>
            <w:tcBorders>
              <w:top w:val="nil"/>
              <w:left w:val="nil"/>
              <w:bottom w:val="single" w:sz="4" w:space="0" w:color="auto"/>
              <w:right w:val="single" w:sz="4" w:space="0" w:color="auto"/>
            </w:tcBorders>
            <w:shd w:val="clear" w:color="000000" w:fill="FFFFFF"/>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供应</w:t>
            </w:r>
            <w:proofErr w:type="gramStart"/>
            <w:r w:rsidRPr="00B76410">
              <w:rPr>
                <w:rFonts w:ascii="宋体" w:hAnsi="宋体" w:cs="宋体" w:hint="eastAsia"/>
                <w:kern w:val="0"/>
                <w:sz w:val="21"/>
                <w:szCs w:val="21"/>
              </w:rPr>
              <w:t>商价格</w:t>
            </w:r>
            <w:proofErr w:type="gramEnd"/>
            <w:r w:rsidRPr="00B76410">
              <w:rPr>
                <w:rFonts w:ascii="宋体" w:hAnsi="宋体" w:cs="宋体" w:hint="eastAsia"/>
                <w:kern w:val="0"/>
                <w:sz w:val="21"/>
                <w:szCs w:val="21"/>
              </w:rPr>
              <w:t>管理</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1、支持食堂创建定价表，可导入明细内容，还能设置定价表仓库权限，规定价格有效期限，统一设置优惠率，系统自动获取商品税率，同时支持上传附件。定价表可导出明细清单，方便查阅与分享；也支持复制新增，快速创建相似定价表，提高工作效率。</w:t>
            </w:r>
            <w:r w:rsidRPr="00B76410">
              <w:rPr>
                <w:rFonts w:ascii="宋体" w:hAnsi="宋体" w:cs="宋体" w:hint="eastAsia"/>
                <w:kern w:val="0"/>
                <w:sz w:val="21"/>
                <w:szCs w:val="21"/>
              </w:rPr>
              <w:br/>
              <w:t>2、支持事后定价操作，可依据定价表批量刷新有效期内所有采购单以及各类出入库记录（包括采购入库、退货入库、调拨入库、领料出库、调拨出库、盘亏出库）中的商品价格，确保价格数据的一致性与准确性。</w:t>
            </w:r>
          </w:p>
        </w:tc>
      </w:tr>
      <w:tr w:rsidR="00B76410" w:rsidRPr="00B76410" w:rsidTr="00B76410">
        <w:trPr>
          <w:trHeight w:val="1240"/>
        </w:trPr>
        <w:tc>
          <w:tcPr>
            <w:tcW w:w="1008" w:type="dxa"/>
            <w:vMerge/>
            <w:tcBorders>
              <w:top w:val="nil"/>
              <w:left w:val="single" w:sz="4" w:space="0" w:color="auto"/>
              <w:bottom w:val="single" w:sz="4" w:space="0" w:color="auto"/>
              <w:right w:val="single" w:sz="4" w:space="0" w:color="auto"/>
            </w:tcBorders>
            <w:vAlign w:val="center"/>
            <w:hideMark/>
          </w:tcPr>
          <w:p w:rsidR="00B76410" w:rsidRPr="00B76410" w:rsidRDefault="00B76410" w:rsidP="00B76410">
            <w:pPr>
              <w:widowControl/>
              <w:jc w:val="left"/>
              <w:rPr>
                <w:rFonts w:ascii="宋体" w:hAnsi="宋体" w:cs="宋体"/>
                <w:kern w:val="0"/>
                <w:sz w:val="21"/>
                <w:szCs w:val="21"/>
              </w:rPr>
            </w:pPr>
          </w:p>
        </w:tc>
        <w:tc>
          <w:tcPr>
            <w:tcW w:w="1172" w:type="dxa"/>
            <w:tcBorders>
              <w:top w:val="nil"/>
              <w:left w:val="nil"/>
              <w:bottom w:val="single" w:sz="4" w:space="0" w:color="auto"/>
              <w:right w:val="single" w:sz="4" w:space="0" w:color="auto"/>
            </w:tcBorders>
            <w:shd w:val="clear" w:color="000000" w:fill="FFFFFF"/>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采购与退货管理（手机小程序）</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支持通过小程序新建采购单、审核、价格修正、验收入库、拍照取证、查看验收记录和取证照片，支持退货单导出和打印，电脑新增退货单，手机查看退货单。</w:t>
            </w:r>
            <w:r w:rsidRPr="00B76410">
              <w:rPr>
                <w:rFonts w:ascii="宋体" w:hAnsi="宋体" w:cs="宋体" w:hint="eastAsia"/>
                <w:kern w:val="0"/>
                <w:sz w:val="21"/>
                <w:szCs w:val="21"/>
              </w:rPr>
              <w:br/>
              <w:t>1、小程序支持创建采购单，对采购单进行快速审核、价格修改；</w:t>
            </w:r>
            <w:r w:rsidRPr="00B76410">
              <w:rPr>
                <w:rFonts w:ascii="宋体" w:hAnsi="宋体" w:cs="宋体" w:hint="eastAsia"/>
                <w:kern w:val="0"/>
                <w:sz w:val="21"/>
                <w:szCs w:val="21"/>
              </w:rPr>
              <w:br/>
              <w:t>2、小程序支持验收入库操作，验收环节可直接使用手机拍照取证，支持查看电脑</w:t>
            </w:r>
            <w:proofErr w:type="gramStart"/>
            <w:r w:rsidRPr="00B76410">
              <w:rPr>
                <w:rFonts w:ascii="宋体" w:hAnsi="宋体" w:cs="宋体" w:hint="eastAsia"/>
                <w:kern w:val="0"/>
                <w:sz w:val="21"/>
                <w:szCs w:val="21"/>
              </w:rPr>
              <w:t>端或者</w:t>
            </w:r>
            <w:proofErr w:type="gramEnd"/>
            <w:r w:rsidRPr="00B76410">
              <w:rPr>
                <w:rFonts w:ascii="宋体" w:hAnsi="宋体" w:cs="宋体" w:hint="eastAsia"/>
                <w:kern w:val="0"/>
                <w:sz w:val="21"/>
                <w:szCs w:val="21"/>
              </w:rPr>
              <w:t>智能秤端的验收记录和验收照片；</w:t>
            </w:r>
            <w:r w:rsidRPr="00B76410">
              <w:rPr>
                <w:rFonts w:ascii="宋体" w:hAnsi="宋体" w:cs="宋体" w:hint="eastAsia"/>
                <w:kern w:val="0"/>
                <w:sz w:val="21"/>
                <w:szCs w:val="21"/>
              </w:rPr>
              <w:br/>
              <w:t>3、小程序支持查看电脑</w:t>
            </w:r>
            <w:proofErr w:type="gramStart"/>
            <w:r w:rsidRPr="00B76410">
              <w:rPr>
                <w:rFonts w:ascii="宋体" w:hAnsi="宋体" w:cs="宋体" w:hint="eastAsia"/>
                <w:kern w:val="0"/>
                <w:sz w:val="21"/>
                <w:szCs w:val="21"/>
              </w:rPr>
              <w:t>端创建</w:t>
            </w:r>
            <w:proofErr w:type="gramEnd"/>
            <w:r w:rsidRPr="00B76410">
              <w:rPr>
                <w:rFonts w:ascii="宋体" w:hAnsi="宋体" w:cs="宋体" w:hint="eastAsia"/>
                <w:kern w:val="0"/>
                <w:sz w:val="21"/>
                <w:szCs w:val="21"/>
              </w:rPr>
              <w:t>的退货单。</w:t>
            </w:r>
          </w:p>
        </w:tc>
      </w:tr>
      <w:tr w:rsidR="00B76410" w:rsidRPr="00B76410" w:rsidTr="00B76410">
        <w:trPr>
          <w:trHeight w:val="1340"/>
        </w:trPr>
        <w:tc>
          <w:tcPr>
            <w:tcW w:w="1008" w:type="dxa"/>
            <w:vMerge/>
            <w:tcBorders>
              <w:top w:val="nil"/>
              <w:left w:val="single" w:sz="4" w:space="0" w:color="auto"/>
              <w:bottom w:val="single" w:sz="4" w:space="0" w:color="auto"/>
              <w:right w:val="single" w:sz="4" w:space="0" w:color="auto"/>
            </w:tcBorders>
            <w:vAlign w:val="center"/>
            <w:hideMark/>
          </w:tcPr>
          <w:p w:rsidR="00B76410" w:rsidRPr="00B76410" w:rsidRDefault="00B76410" w:rsidP="00B76410">
            <w:pPr>
              <w:widowControl/>
              <w:jc w:val="left"/>
              <w:rPr>
                <w:rFonts w:ascii="宋体" w:hAnsi="宋体" w:cs="宋体"/>
                <w:kern w:val="0"/>
                <w:sz w:val="21"/>
                <w:szCs w:val="21"/>
              </w:rPr>
            </w:pPr>
          </w:p>
        </w:tc>
        <w:tc>
          <w:tcPr>
            <w:tcW w:w="1172" w:type="dxa"/>
            <w:tcBorders>
              <w:top w:val="nil"/>
              <w:left w:val="nil"/>
              <w:bottom w:val="single" w:sz="4" w:space="0" w:color="auto"/>
              <w:right w:val="single" w:sz="4" w:space="0" w:color="auto"/>
            </w:tcBorders>
            <w:shd w:val="clear" w:color="000000" w:fill="FFFFFF"/>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采购验收与退货管理（智能秤）</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1、</w:t>
            </w:r>
            <w:proofErr w:type="gramStart"/>
            <w:r w:rsidRPr="00B76410">
              <w:rPr>
                <w:rFonts w:ascii="宋体" w:hAnsi="宋体" w:cs="宋体" w:hint="eastAsia"/>
                <w:kern w:val="0"/>
                <w:sz w:val="21"/>
                <w:szCs w:val="21"/>
              </w:rPr>
              <w:t>智能秤端验收</w:t>
            </w:r>
            <w:proofErr w:type="gramEnd"/>
            <w:r w:rsidRPr="00B76410">
              <w:rPr>
                <w:rFonts w:ascii="宋体" w:hAnsi="宋体" w:cs="宋体" w:hint="eastAsia"/>
                <w:kern w:val="0"/>
                <w:sz w:val="21"/>
                <w:szCs w:val="21"/>
              </w:rPr>
              <w:t>功能支持按采购单验收和无采购单验收，支持对标准包装商品进行批量验收，支持入库、</w:t>
            </w:r>
            <w:proofErr w:type="gramStart"/>
            <w:r w:rsidRPr="00B76410">
              <w:rPr>
                <w:rFonts w:ascii="宋体" w:hAnsi="宋体" w:cs="宋体" w:hint="eastAsia"/>
                <w:kern w:val="0"/>
                <w:sz w:val="21"/>
                <w:szCs w:val="21"/>
              </w:rPr>
              <w:t>越库操作</w:t>
            </w:r>
            <w:proofErr w:type="gramEnd"/>
            <w:r w:rsidRPr="00B76410">
              <w:rPr>
                <w:rFonts w:ascii="宋体" w:hAnsi="宋体" w:cs="宋体" w:hint="eastAsia"/>
                <w:kern w:val="0"/>
                <w:sz w:val="21"/>
                <w:szCs w:val="21"/>
              </w:rPr>
              <w:t>，</w:t>
            </w:r>
            <w:proofErr w:type="gramStart"/>
            <w:r w:rsidRPr="00B76410">
              <w:rPr>
                <w:rFonts w:ascii="宋体" w:hAnsi="宋体" w:cs="宋体" w:hint="eastAsia"/>
                <w:kern w:val="0"/>
                <w:sz w:val="21"/>
                <w:szCs w:val="21"/>
              </w:rPr>
              <w:t>越库支持选择越库去向</w:t>
            </w:r>
            <w:proofErr w:type="gramEnd"/>
            <w:r w:rsidRPr="00B76410">
              <w:rPr>
                <w:rFonts w:ascii="宋体" w:hAnsi="宋体" w:cs="宋体" w:hint="eastAsia"/>
                <w:kern w:val="0"/>
                <w:sz w:val="21"/>
                <w:szCs w:val="21"/>
              </w:rPr>
              <w:t>，支持填写验收备注，支持手动</w:t>
            </w:r>
            <w:proofErr w:type="gramStart"/>
            <w:r w:rsidRPr="00B76410">
              <w:rPr>
                <w:rFonts w:ascii="宋体" w:hAnsi="宋体" w:cs="宋体" w:hint="eastAsia"/>
                <w:kern w:val="0"/>
                <w:sz w:val="21"/>
                <w:szCs w:val="21"/>
              </w:rPr>
              <w:t>录入扣皮和</w:t>
            </w:r>
            <w:proofErr w:type="gramEnd"/>
            <w:r w:rsidRPr="00B76410">
              <w:rPr>
                <w:rFonts w:ascii="宋体" w:hAnsi="宋体" w:cs="宋体" w:hint="eastAsia"/>
                <w:kern w:val="0"/>
                <w:sz w:val="21"/>
                <w:szCs w:val="21"/>
              </w:rPr>
              <w:t>扣罚数据，支持验收拍照，照片自动上传后台；</w:t>
            </w:r>
            <w:r w:rsidRPr="00B76410">
              <w:rPr>
                <w:rFonts w:ascii="宋体" w:hAnsi="宋体" w:cs="宋体" w:hint="eastAsia"/>
                <w:kern w:val="0"/>
                <w:sz w:val="21"/>
                <w:szCs w:val="21"/>
              </w:rPr>
              <w:br/>
              <w:t>2、支持通过组织参数</w:t>
            </w:r>
            <w:proofErr w:type="gramStart"/>
            <w:r w:rsidRPr="00B76410">
              <w:rPr>
                <w:rFonts w:ascii="宋体" w:hAnsi="宋体" w:cs="宋体" w:hint="eastAsia"/>
                <w:kern w:val="0"/>
                <w:sz w:val="21"/>
                <w:szCs w:val="21"/>
              </w:rPr>
              <w:t>控制秤端验收</w:t>
            </w:r>
            <w:proofErr w:type="gramEnd"/>
            <w:r w:rsidRPr="00B76410">
              <w:rPr>
                <w:rFonts w:ascii="宋体" w:hAnsi="宋体" w:cs="宋体" w:hint="eastAsia"/>
                <w:kern w:val="0"/>
                <w:sz w:val="21"/>
                <w:szCs w:val="21"/>
              </w:rPr>
              <w:t>时能否修改采购价格，扣罚能否为负；</w:t>
            </w:r>
            <w:r w:rsidRPr="00B76410">
              <w:rPr>
                <w:rFonts w:ascii="宋体" w:hAnsi="宋体" w:cs="宋体" w:hint="eastAsia"/>
                <w:kern w:val="0"/>
                <w:sz w:val="21"/>
                <w:szCs w:val="21"/>
              </w:rPr>
              <w:br/>
              <w:t>3、智能称验收界面有商品分类、已验收、未验收、验收历史记录等功能，支持撤销验收记录；支持离线验收，获取采购单后在验收过程中可以断网操作，联网后自动上传。</w:t>
            </w:r>
          </w:p>
        </w:tc>
      </w:tr>
      <w:tr w:rsidR="00B76410" w:rsidRPr="00B76410" w:rsidTr="00B76410">
        <w:trPr>
          <w:trHeight w:val="2100"/>
        </w:trPr>
        <w:tc>
          <w:tcPr>
            <w:tcW w:w="1008" w:type="dxa"/>
            <w:vMerge w:val="restart"/>
            <w:tcBorders>
              <w:top w:val="nil"/>
              <w:left w:val="single" w:sz="4" w:space="0" w:color="auto"/>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库存管理系统</w:t>
            </w:r>
          </w:p>
        </w:tc>
        <w:tc>
          <w:tcPr>
            <w:tcW w:w="117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库存管理系统</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1、支持查询实时库存记录，库存记录需要展示商品名称、规格、单位、库存数、单价、供应商、批次码、来源单号、最近盘点时间；</w:t>
            </w:r>
            <w:r w:rsidRPr="00B76410">
              <w:rPr>
                <w:rFonts w:ascii="宋体" w:hAnsi="宋体" w:cs="宋体" w:hint="eastAsia"/>
                <w:kern w:val="0"/>
                <w:sz w:val="21"/>
                <w:szCs w:val="21"/>
              </w:rPr>
              <w:br/>
              <w:t>2、具备出库、入库、调拨、盘点管理功能，出库和盘点需要选择具体的批次码，自动生成出入库单据，支持集中管理出入库记录和</w:t>
            </w:r>
            <w:proofErr w:type="gramStart"/>
            <w:r w:rsidRPr="00B76410">
              <w:rPr>
                <w:rFonts w:ascii="宋体" w:hAnsi="宋体" w:cs="宋体" w:hint="eastAsia"/>
                <w:kern w:val="0"/>
                <w:sz w:val="21"/>
                <w:szCs w:val="21"/>
              </w:rPr>
              <w:t>查看食材高</w:t>
            </w:r>
            <w:proofErr w:type="gramEnd"/>
            <w:r w:rsidRPr="00B76410">
              <w:rPr>
                <w:rFonts w:ascii="宋体" w:hAnsi="宋体" w:cs="宋体" w:hint="eastAsia"/>
                <w:kern w:val="0"/>
                <w:sz w:val="21"/>
                <w:szCs w:val="21"/>
              </w:rPr>
              <w:t>清出入库取证照片；</w:t>
            </w:r>
          </w:p>
        </w:tc>
      </w:tr>
      <w:tr w:rsidR="00B76410" w:rsidRPr="00B76410" w:rsidTr="00B76410">
        <w:trPr>
          <w:trHeight w:val="840"/>
        </w:trPr>
        <w:tc>
          <w:tcPr>
            <w:tcW w:w="1008" w:type="dxa"/>
            <w:vMerge/>
            <w:tcBorders>
              <w:top w:val="nil"/>
              <w:left w:val="single" w:sz="4" w:space="0" w:color="auto"/>
              <w:bottom w:val="single" w:sz="4" w:space="0" w:color="auto"/>
              <w:right w:val="single" w:sz="4" w:space="0" w:color="auto"/>
            </w:tcBorders>
            <w:vAlign w:val="center"/>
            <w:hideMark/>
          </w:tcPr>
          <w:p w:rsidR="00B76410" w:rsidRPr="00B76410" w:rsidRDefault="00B76410" w:rsidP="00B76410">
            <w:pPr>
              <w:widowControl/>
              <w:jc w:val="left"/>
              <w:rPr>
                <w:rFonts w:ascii="宋体" w:hAnsi="宋体" w:cs="宋体"/>
                <w:kern w:val="0"/>
                <w:sz w:val="21"/>
                <w:szCs w:val="21"/>
              </w:rPr>
            </w:pPr>
          </w:p>
        </w:tc>
        <w:tc>
          <w:tcPr>
            <w:tcW w:w="117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库存管理系统（手机小程序）</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手机</w:t>
            </w:r>
            <w:proofErr w:type="gramStart"/>
            <w:r w:rsidRPr="00B76410">
              <w:rPr>
                <w:rFonts w:ascii="宋体" w:hAnsi="宋体" w:cs="宋体" w:hint="eastAsia"/>
                <w:kern w:val="0"/>
                <w:sz w:val="21"/>
                <w:szCs w:val="21"/>
              </w:rPr>
              <w:t>端支持</w:t>
            </w:r>
            <w:proofErr w:type="gramEnd"/>
            <w:r w:rsidRPr="00B76410">
              <w:rPr>
                <w:rFonts w:ascii="宋体" w:hAnsi="宋体" w:cs="宋体" w:hint="eastAsia"/>
                <w:kern w:val="0"/>
                <w:sz w:val="21"/>
                <w:szCs w:val="21"/>
              </w:rPr>
              <w:t>通过小程序查询各仓库实时库存，支持新增出库记录，按批次进行出库，上传出库取证照片。</w:t>
            </w:r>
          </w:p>
        </w:tc>
      </w:tr>
      <w:tr w:rsidR="00B76410" w:rsidRPr="00B76410" w:rsidTr="00B76410">
        <w:trPr>
          <w:trHeight w:val="1080"/>
        </w:trPr>
        <w:tc>
          <w:tcPr>
            <w:tcW w:w="1008" w:type="dxa"/>
            <w:vMerge/>
            <w:tcBorders>
              <w:top w:val="nil"/>
              <w:left w:val="single" w:sz="4" w:space="0" w:color="auto"/>
              <w:bottom w:val="single" w:sz="4" w:space="0" w:color="auto"/>
              <w:right w:val="single" w:sz="4" w:space="0" w:color="auto"/>
            </w:tcBorders>
            <w:vAlign w:val="center"/>
            <w:hideMark/>
          </w:tcPr>
          <w:p w:rsidR="00B76410" w:rsidRPr="00B76410" w:rsidRDefault="00B76410" w:rsidP="00B76410">
            <w:pPr>
              <w:widowControl/>
              <w:jc w:val="left"/>
              <w:rPr>
                <w:rFonts w:ascii="宋体" w:hAnsi="宋体" w:cs="宋体"/>
                <w:kern w:val="0"/>
                <w:sz w:val="21"/>
                <w:szCs w:val="21"/>
              </w:rPr>
            </w:pPr>
          </w:p>
        </w:tc>
        <w:tc>
          <w:tcPr>
            <w:tcW w:w="117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库存管理系统（智能秤）</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1、智能</w:t>
            </w:r>
            <w:proofErr w:type="gramStart"/>
            <w:r w:rsidRPr="00B76410">
              <w:rPr>
                <w:rFonts w:ascii="宋体" w:hAnsi="宋体" w:cs="宋体" w:hint="eastAsia"/>
                <w:kern w:val="0"/>
                <w:sz w:val="21"/>
                <w:szCs w:val="21"/>
              </w:rPr>
              <w:t>秤端支持</w:t>
            </w:r>
            <w:proofErr w:type="gramEnd"/>
            <w:r w:rsidRPr="00B76410">
              <w:rPr>
                <w:rFonts w:ascii="宋体" w:hAnsi="宋体" w:cs="宋体" w:hint="eastAsia"/>
                <w:kern w:val="0"/>
                <w:sz w:val="21"/>
                <w:szCs w:val="21"/>
              </w:rPr>
              <w:t>库存查询、出库、退库、盘点、退货等功能；</w:t>
            </w:r>
            <w:r w:rsidRPr="00B76410">
              <w:rPr>
                <w:rFonts w:ascii="宋体" w:hAnsi="宋体" w:cs="宋体" w:hint="eastAsia"/>
                <w:kern w:val="0"/>
                <w:sz w:val="21"/>
                <w:szCs w:val="21"/>
              </w:rPr>
              <w:br/>
              <w:t>2、智能</w:t>
            </w:r>
            <w:proofErr w:type="gramStart"/>
            <w:r w:rsidRPr="00B76410">
              <w:rPr>
                <w:rFonts w:ascii="宋体" w:hAnsi="宋体" w:cs="宋体" w:hint="eastAsia"/>
                <w:kern w:val="0"/>
                <w:sz w:val="21"/>
                <w:szCs w:val="21"/>
              </w:rPr>
              <w:t>秤端支持</w:t>
            </w:r>
            <w:proofErr w:type="gramEnd"/>
            <w:r w:rsidRPr="00B76410">
              <w:rPr>
                <w:rFonts w:ascii="宋体" w:hAnsi="宋体" w:cs="宋体" w:hint="eastAsia"/>
                <w:kern w:val="0"/>
                <w:sz w:val="21"/>
                <w:szCs w:val="21"/>
              </w:rPr>
              <w:t>称重出库，出库自动抓拍防伪取证照片；</w:t>
            </w:r>
            <w:r w:rsidRPr="00B76410">
              <w:rPr>
                <w:rFonts w:ascii="宋体" w:hAnsi="宋体" w:cs="宋体" w:hint="eastAsia"/>
                <w:kern w:val="0"/>
                <w:sz w:val="21"/>
                <w:szCs w:val="21"/>
              </w:rPr>
              <w:br/>
              <w:t>3、智能</w:t>
            </w:r>
            <w:proofErr w:type="gramStart"/>
            <w:r w:rsidRPr="00B76410">
              <w:rPr>
                <w:rFonts w:ascii="宋体" w:hAnsi="宋体" w:cs="宋体" w:hint="eastAsia"/>
                <w:kern w:val="0"/>
                <w:sz w:val="21"/>
                <w:szCs w:val="21"/>
              </w:rPr>
              <w:t>秤端支持</w:t>
            </w:r>
            <w:proofErr w:type="gramEnd"/>
            <w:r w:rsidRPr="00B76410">
              <w:rPr>
                <w:rFonts w:ascii="宋体" w:hAnsi="宋体" w:cs="宋体" w:hint="eastAsia"/>
                <w:kern w:val="0"/>
                <w:sz w:val="21"/>
                <w:szCs w:val="21"/>
              </w:rPr>
              <w:t>称重盘点，自动生成盘盈盘亏，盘点自动抓拍防伪取证照片；</w:t>
            </w:r>
            <w:r w:rsidRPr="00B76410">
              <w:rPr>
                <w:rFonts w:ascii="宋体" w:hAnsi="宋体" w:cs="宋体" w:hint="eastAsia"/>
                <w:kern w:val="0"/>
                <w:sz w:val="21"/>
                <w:szCs w:val="21"/>
              </w:rPr>
              <w:br/>
              <w:t>4、</w:t>
            </w:r>
            <w:proofErr w:type="gramStart"/>
            <w:r w:rsidRPr="00B76410">
              <w:rPr>
                <w:rFonts w:ascii="宋体" w:hAnsi="宋体" w:cs="宋体" w:hint="eastAsia"/>
                <w:kern w:val="0"/>
                <w:sz w:val="21"/>
                <w:szCs w:val="21"/>
              </w:rPr>
              <w:t>智能秤端退货</w:t>
            </w:r>
            <w:proofErr w:type="gramEnd"/>
            <w:r w:rsidRPr="00B76410">
              <w:rPr>
                <w:rFonts w:ascii="宋体" w:hAnsi="宋体" w:cs="宋体" w:hint="eastAsia"/>
                <w:kern w:val="0"/>
                <w:sz w:val="21"/>
                <w:szCs w:val="21"/>
              </w:rPr>
              <w:t>功能支持选择具体的采购单和批次码。</w:t>
            </w:r>
          </w:p>
        </w:tc>
      </w:tr>
      <w:tr w:rsidR="00B76410" w:rsidRPr="00B76410" w:rsidTr="00B76410">
        <w:trPr>
          <w:trHeight w:val="1260"/>
        </w:trPr>
        <w:tc>
          <w:tcPr>
            <w:tcW w:w="1008" w:type="dxa"/>
            <w:vMerge w:val="restart"/>
            <w:tcBorders>
              <w:top w:val="nil"/>
              <w:left w:val="single" w:sz="4" w:space="0" w:color="auto"/>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供应</w:t>
            </w:r>
            <w:proofErr w:type="gramStart"/>
            <w:r w:rsidRPr="00B76410">
              <w:rPr>
                <w:rFonts w:ascii="宋体" w:hAnsi="宋体" w:cs="宋体" w:hint="eastAsia"/>
                <w:kern w:val="0"/>
                <w:sz w:val="21"/>
                <w:szCs w:val="21"/>
              </w:rPr>
              <w:t>商独立</w:t>
            </w:r>
            <w:proofErr w:type="gramEnd"/>
            <w:r w:rsidRPr="00B76410">
              <w:rPr>
                <w:rFonts w:ascii="宋体" w:hAnsi="宋体" w:cs="宋体" w:hint="eastAsia"/>
                <w:kern w:val="0"/>
                <w:sz w:val="21"/>
                <w:szCs w:val="21"/>
              </w:rPr>
              <w:t>系统</w:t>
            </w:r>
          </w:p>
        </w:tc>
        <w:tc>
          <w:tcPr>
            <w:tcW w:w="117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供应商管理系统（接单、报价、对账）</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1、每个供应商都有独立的主账号，并可自由添加员工账号；</w:t>
            </w:r>
            <w:r w:rsidRPr="00B76410">
              <w:rPr>
                <w:rFonts w:ascii="宋体" w:hAnsi="宋体" w:cs="宋体" w:hint="eastAsia"/>
                <w:kern w:val="0"/>
                <w:sz w:val="21"/>
                <w:szCs w:val="21"/>
              </w:rPr>
              <w:br/>
              <w:t>2、支持在线接单、送货单打印、在送货标签打印、查看食堂验收数据；</w:t>
            </w:r>
            <w:r w:rsidRPr="00B76410">
              <w:rPr>
                <w:rFonts w:ascii="宋体" w:hAnsi="宋体" w:cs="宋体" w:hint="eastAsia"/>
                <w:kern w:val="0"/>
                <w:sz w:val="21"/>
                <w:szCs w:val="21"/>
              </w:rPr>
              <w:br/>
              <w:t>3、在线接收退货单、查看食堂退货数据。</w:t>
            </w:r>
          </w:p>
        </w:tc>
      </w:tr>
      <w:tr w:rsidR="00B76410" w:rsidRPr="00B76410" w:rsidTr="00B76410">
        <w:trPr>
          <w:trHeight w:val="2100"/>
        </w:trPr>
        <w:tc>
          <w:tcPr>
            <w:tcW w:w="1008" w:type="dxa"/>
            <w:vMerge/>
            <w:tcBorders>
              <w:top w:val="nil"/>
              <w:left w:val="single" w:sz="4" w:space="0" w:color="auto"/>
              <w:bottom w:val="single" w:sz="4" w:space="0" w:color="auto"/>
              <w:right w:val="single" w:sz="4" w:space="0" w:color="auto"/>
            </w:tcBorders>
            <w:vAlign w:val="center"/>
            <w:hideMark/>
          </w:tcPr>
          <w:p w:rsidR="00B76410" w:rsidRPr="00B76410" w:rsidRDefault="00B76410" w:rsidP="00B76410">
            <w:pPr>
              <w:widowControl/>
              <w:jc w:val="left"/>
              <w:rPr>
                <w:rFonts w:ascii="宋体" w:hAnsi="宋体" w:cs="宋体"/>
                <w:kern w:val="0"/>
                <w:sz w:val="21"/>
                <w:szCs w:val="21"/>
              </w:rPr>
            </w:pPr>
          </w:p>
        </w:tc>
        <w:tc>
          <w:tcPr>
            <w:tcW w:w="117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供应商管理系统小程序（接单、报价、对账）</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1、关注公众号后可接收采购、退货、询价等消息通知；</w:t>
            </w:r>
            <w:r w:rsidRPr="00B76410">
              <w:rPr>
                <w:rFonts w:ascii="宋体" w:hAnsi="宋体" w:cs="宋体" w:hint="eastAsia"/>
                <w:kern w:val="0"/>
                <w:sz w:val="21"/>
                <w:szCs w:val="21"/>
              </w:rPr>
              <w:br/>
              <w:t>2、支持接收采购单，退货单，询价单，查看入库、实退、结算统计数据；</w:t>
            </w:r>
            <w:r w:rsidRPr="00B76410">
              <w:rPr>
                <w:rFonts w:ascii="宋体" w:hAnsi="宋体" w:cs="宋体" w:hint="eastAsia"/>
                <w:kern w:val="0"/>
                <w:sz w:val="21"/>
                <w:szCs w:val="21"/>
              </w:rPr>
              <w:br/>
              <w:t>3、支持输入客户邀请码，绑定客户，支持按客户查看定价表；</w:t>
            </w:r>
            <w:r w:rsidRPr="00B76410">
              <w:rPr>
                <w:rFonts w:ascii="宋体" w:hAnsi="宋体" w:cs="宋体" w:hint="eastAsia"/>
                <w:kern w:val="0"/>
                <w:sz w:val="21"/>
                <w:szCs w:val="21"/>
              </w:rPr>
              <w:br/>
              <w:t>4、支持员工管理，新增、删除员工账号。</w:t>
            </w:r>
          </w:p>
        </w:tc>
      </w:tr>
      <w:tr w:rsidR="00B76410" w:rsidRPr="00B76410" w:rsidTr="00B76410">
        <w:trPr>
          <w:trHeight w:val="1680"/>
        </w:trPr>
        <w:tc>
          <w:tcPr>
            <w:tcW w:w="1008" w:type="dxa"/>
            <w:vMerge w:val="restart"/>
            <w:tcBorders>
              <w:top w:val="nil"/>
              <w:left w:val="single" w:sz="4" w:space="0" w:color="auto"/>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proofErr w:type="gramStart"/>
            <w:r w:rsidRPr="00B76410">
              <w:rPr>
                <w:rFonts w:ascii="宋体" w:hAnsi="宋体" w:cs="宋体" w:hint="eastAsia"/>
                <w:kern w:val="0"/>
                <w:sz w:val="21"/>
                <w:szCs w:val="21"/>
              </w:rPr>
              <w:t>询</w:t>
            </w:r>
            <w:proofErr w:type="gramEnd"/>
            <w:r w:rsidRPr="00B76410">
              <w:rPr>
                <w:rFonts w:ascii="宋体" w:hAnsi="宋体" w:cs="宋体" w:hint="eastAsia"/>
                <w:kern w:val="0"/>
                <w:sz w:val="21"/>
                <w:szCs w:val="21"/>
              </w:rPr>
              <w:t>比价管理系统</w:t>
            </w:r>
          </w:p>
        </w:tc>
        <w:tc>
          <w:tcPr>
            <w:tcW w:w="117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询价管理</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支持创建询价单，设置询价截止日期、时分，询价供应商支持多选，询价单适用的食堂支持选择全部食堂或指定食堂，询价类型支持采购类型、定价类型，定价类型支持设置询价</w:t>
            </w:r>
            <w:proofErr w:type="gramStart"/>
            <w:r w:rsidRPr="00B76410">
              <w:rPr>
                <w:rFonts w:ascii="宋体" w:hAnsi="宋体" w:cs="宋体" w:hint="eastAsia"/>
                <w:kern w:val="0"/>
                <w:sz w:val="21"/>
                <w:szCs w:val="21"/>
              </w:rPr>
              <w:t>表有效</w:t>
            </w:r>
            <w:proofErr w:type="gramEnd"/>
            <w:r w:rsidRPr="00B76410">
              <w:rPr>
                <w:rFonts w:ascii="宋体" w:hAnsi="宋体" w:cs="宋体" w:hint="eastAsia"/>
                <w:kern w:val="0"/>
                <w:sz w:val="21"/>
                <w:szCs w:val="21"/>
              </w:rPr>
              <w:t>周期，询价支持批量导入商品清单，并设置采购数量，支持按商品或询价单填写备注。</w:t>
            </w:r>
          </w:p>
        </w:tc>
      </w:tr>
      <w:tr w:rsidR="00B76410" w:rsidRPr="00B76410" w:rsidTr="00B76410">
        <w:trPr>
          <w:trHeight w:val="420"/>
        </w:trPr>
        <w:tc>
          <w:tcPr>
            <w:tcW w:w="1008" w:type="dxa"/>
            <w:vMerge/>
            <w:tcBorders>
              <w:top w:val="nil"/>
              <w:left w:val="single" w:sz="4" w:space="0" w:color="auto"/>
              <w:bottom w:val="single" w:sz="4" w:space="0" w:color="auto"/>
              <w:right w:val="single" w:sz="4" w:space="0" w:color="auto"/>
            </w:tcBorders>
            <w:vAlign w:val="center"/>
            <w:hideMark/>
          </w:tcPr>
          <w:p w:rsidR="00B76410" w:rsidRPr="00B76410" w:rsidRDefault="00B76410" w:rsidP="00B76410">
            <w:pPr>
              <w:widowControl/>
              <w:jc w:val="left"/>
              <w:rPr>
                <w:rFonts w:ascii="宋体" w:hAnsi="宋体" w:cs="宋体"/>
                <w:kern w:val="0"/>
                <w:sz w:val="21"/>
                <w:szCs w:val="21"/>
              </w:rPr>
            </w:pPr>
          </w:p>
        </w:tc>
        <w:tc>
          <w:tcPr>
            <w:tcW w:w="117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供应商在线报价管理</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供应商在PC电脑后台和小程序均可以报价。</w:t>
            </w:r>
          </w:p>
        </w:tc>
      </w:tr>
      <w:tr w:rsidR="00B76410" w:rsidRPr="00B76410" w:rsidTr="00B76410">
        <w:trPr>
          <w:trHeight w:val="1260"/>
        </w:trPr>
        <w:tc>
          <w:tcPr>
            <w:tcW w:w="1008" w:type="dxa"/>
            <w:vMerge/>
            <w:tcBorders>
              <w:top w:val="nil"/>
              <w:left w:val="single" w:sz="4" w:space="0" w:color="auto"/>
              <w:bottom w:val="single" w:sz="4" w:space="0" w:color="auto"/>
              <w:right w:val="single" w:sz="4" w:space="0" w:color="auto"/>
            </w:tcBorders>
            <w:vAlign w:val="center"/>
            <w:hideMark/>
          </w:tcPr>
          <w:p w:rsidR="00B76410" w:rsidRPr="00B76410" w:rsidRDefault="00B76410" w:rsidP="00B76410">
            <w:pPr>
              <w:widowControl/>
              <w:jc w:val="left"/>
              <w:rPr>
                <w:rFonts w:ascii="宋体" w:hAnsi="宋体" w:cs="宋体"/>
                <w:kern w:val="0"/>
                <w:sz w:val="21"/>
                <w:szCs w:val="21"/>
              </w:rPr>
            </w:pPr>
          </w:p>
        </w:tc>
        <w:tc>
          <w:tcPr>
            <w:tcW w:w="117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比价管理</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支持智能比价，在同一个页面能看到每家供应商每个商品的报价，自动匹配每个商品最低价格供应商，支持将所有</w:t>
            </w:r>
            <w:proofErr w:type="gramStart"/>
            <w:r w:rsidRPr="00B76410">
              <w:rPr>
                <w:rFonts w:ascii="宋体" w:hAnsi="宋体" w:cs="宋体" w:hint="eastAsia"/>
                <w:kern w:val="0"/>
                <w:sz w:val="21"/>
                <w:szCs w:val="21"/>
              </w:rPr>
              <w:t>有</w:t>
            </w:r>
            <w:proofErr w:type="gramEnd"/>
            <w:r w:rsidRPr="00B76410">
              <w:rPr>
                <w:rFonts w:ascii="宋体" w:hAnsi="宋体" w:cs="宋体" w:hint="eastAsia"/>
                <w:kern w:val="0"/>
                <w:sz w:val="21"/>
                <w:szCs w:val="21"/>
              </w:rPr>
              <w:t>报价的供应商报价表转为定价表；具备每个商品的比价分析，看每个商品的价格波动情况。</w:t>
            </w:r>
          </w:p>
        </w:tc>
      </w:tr>
      <w:tr w:rsidR="00B76410" w:rsidRPr="00B76410" w:rsidTr="00B76410">
        <w:trPr>
          <w:trHeight w:val="840"/>
        </w:trPr>
        <w:tc>
          <w:tcPr>
            <w:tcW w:w="1008" w:type="dxa"/>
            <w:vMerge w:val="restart"/>
            <w:tcBorders>
              <w:top w:val="nil"/>
              <w:left w:val="single" w:sz="4" w:space="0" w:color="auto"/>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报表中心</w:t>
            </w:r>
          </w:p>
        </w:tc>
        <w:tc>
          <w:tcPr>
            <w:tcW w:w="117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采购统计报表、领料统计</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支持进行按天采购统计、</w:t>
            </w:r>
            <w:proofErr w:type="gramStart"/>
            <w:r w:rsidRPr="00B76410">
              <w:rPr>
                <w:rFonts w:ascii="宋体" w:hAnsi="宋体" w:cs="宋体" w:hint="eastAsia"/>
                <w:kern w:val="0"/>
                <w:sz w:val="21"/>
                <w:szCs w:val="21"/>
              </w:rPr>
              <w:t>按供应</w:t>
            </w:r>
            <w:proofErr w:type="gramEnd"/>
            <w:r w:rsidRPr="00B76410">
              <w:rPr>
                <w:rFonts w:ascii="宋体" w:hAnsi="宋体" w:cs="宋体" w:hint="eastAsia"/>
                <w:kern w:val="0"/>
                <w:sz w:val="21"/>
                <w:szCs w:val="21"/>
              </w:rPr>
              <w:t>商的菜品合并统计；支持领料出库统计报表，并得出所有出库单、入库单、退货单等数据</w:t>
            </w:r>
          </w:p>
        </w:tc>
      </w:tr>
      <w:tr w:rsidR="00B76410" w:rsidRPr="00B76410" w:rsidTr="00B76410">
        <w:trPr>
          <w:trHeight w:val="860"/>
        </w:trPr>
        <w:tc>
          <w:tcPr>
            <w:tcW w:w="1008" w:type="dxa"/>
            <w:vMerge/>
            <w:tcBorders>
              <w:top w:val="nil"/>
              <w:left w:val="single" w:sz="4" w:space="0" w:color="auto"/>
              <w:bottom w:val="single" w:sz="4" w:space="0" w:color="auto"/>
              <w:right w:val="single" w:sz="4" w:space="0" w:color="auto"/>
            </w:tcBorders>
            <w:vAlign w:val="center"/>
            <w:hideMark/>
          </w:tcPr>
          <w:p w:rsidR="00B76410" w:rsidRPr="00B76410" w:rsidRDefault="00B76410" w:rsidP="00B76410">
            <w:pPr>
              <w:widowControl/>
              <w:jc w:val="left"/>
              <w:rPr>
                <w:rFonts w:ascii="宋体" w:hAnsi="宋体" w:cs="宋体"/>
                <w:kern w:val="0"/>
                <w:sz w:val="21"/>
                <w:szCs w:val="21"/>
              </w:rPr>
            </w:pPr>
          </w:p>
        </w:tc>
        <w:tc>
          <w:tcPr>
            <w:tcW w:w="117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库存报表</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1、库存月报：支持进行按月统计，报表体现期初库存、期末库存，入库包含采购入库、退料入库、盘盈入库，出库包含出库、退货出库、盘亏出库等；</w:t>
            </w:r>
            <w:r w:rsidRPr="00B76410">
              <w:rPr>
                <w:rFonts w:ascii="宋体" w:hAnsi="宋体" w:cs="宋体" w:hint="eastAsia"/>
                <w:kern w:val="0"/>
                <w:sz w:val="21"/>
                <w:szCs w:val="21"/>
              </w:rPr>
              <w:br/>
              <w:t>2、库存日报：查看每日或者自由选择30天内的期初库存、出入库统计、期末库存统计数据，库存日报</w:t>
            </w:r>
            <w:proofErr w:type="gramStart"/>
            <w:r w:rsidRPr="00B76410">
              <w:rPr>
                <w:rFonts w:ascii="宋体" w:hAnsi="宋体" w:cs="宋体" w:hint="eastAsia"/>
                <w:kern w:val="0"/>
                <w:sz w:val="21"/>
                <w:szCs w:val="21"/>
              </w:rPr>
              <w:t>需体现</w:t>
            </w:r>
            <w:proofErr w:type="gramEnd"/>
            <w:r w:rsidRPr="00B76410">
              <w:rPr>
                <w:rFonts w:ascii="宋体" w:hAnsi="宋体" w:cs="宋体" w:hint="eastAsia"/>
                <w:kern w:val="0"/>
                <w:sz w:val="21"/>
                <w:szCs w:val="21"/>
              </w:rPr>
              <w:t>每个明细商品的期初数量、金额，期间验收、退库、调拨入库、盘盈等入库的数量和金额，期间领用、退货、调拨出库、盘亏等出库的数量和金额，金额期末数量和金额。数据支持一键导出。</w:t>
            </w:r>
          </w:p>
        </w:tc>
      </w:tr>
      <w:tr w:rsidR="00B76410" w:rsidRPr="00B76410" w:rsidTr="00B76410">
        <w:trPr>
          <w:trHeight w:val="1060"/>
        </w:trPr>
        <w:tc>
          <w:tcPr>
            <w:tcW w:w="1008" w:type="dxa"/>
            <w:vMerge/>
            <w:tcBorders>
              <w:top w:val="nil"/>
              <w:left w:val="single" w:sz="4" w:space="0" w:color="auto"/>
              <w:bottom w:val="single" w:sz="4" w:space="0" w:color="auto"/>
              <w:right w:val="single" w:sz="4" w:space="0" w:color="auto"/>
            </w:tcBorders>
            <w:vAlign w:val="center"/>
            <w:hideMark/>
          </w:tcPr>
          <w:p w:rsidR="00B76410" w:rsidRPr="00B76410" w:rsidRDefault="00B76410" w:rsidP="00B76410">
            <w:pPr>
              <w:widowControl/>
              <w:jc w:val="left"/>
              <w:rPr>
                <w:rFonts w:ascii="宋体" w:hAnsi="宋体" w:cs="宋体"/>
                <w:kern w:val="0"/>
                <w:sz w:val="21"/>
                <w:szCs w:val="21"/>
              </w:rPr>
            </w:pPr>
          </w:p>
        </w:tc>
        <w:tc>
          <w:tcPr>
            <w:tcW w:w="117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报表分析</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1、采购分类分析：支持统计一段时间内验收、</w:t>
            </w:r>
            <w:proofErr w:type="gramStart"/>
            <w:r w:rsidRPr="00B76410">
              <w:rPr>
                <w:rFonts w:ascii="宋体" w:hAnsi="宋体" w:cs="宋体" w:hint="eastAsia"/>
                <w:kern w:val="0"/>
                <w:sz w:val="21"/>
                <w:szCs w:val="21"/>
              </w:rPr>
              <w:t>退货总</w:t>
            </w:r>
            <w:proofErr w:type="gramEnd"/>
            <w:r w:rsidRPr="00B76410">
              <w:rPr>
                <w:rFonts w:ascii="宋体" w:hAnsi="宋体" w:cs="宋体" w:hint="eastAsia"/>
                <w:kern w:val="0"/>
                <w:sz w:val="21"/>
                <w:szCs w:val="21"/>
              </w:rPr>
              <w:t>金额</w:t>
            </w:r>
            <w:proofErr w:type="gramStart"/>
            <w:r w:rsidRPr="00B76410">
              <w:rPr>
                <w:rFonts w:ascii="宋体" w:hAnsi="宋体" w:cs="宋体" w:hint="eastAsia"/>
                <w:kern w:val="0"/>
                <w:sz w:val="21"/>
                <w:szCs w:val="21"/>
              </w:rPr>
              <w:t>金额</w:t>
            </w:r>
            <w:proofErr w:type="gramEnd"/>
            <w:r w:rsidRPr="00B76410">
              <w:rPr>
                <w:rFonts w:ascii="宋体" w:hAnsi="宋体" w:cs="宋体" w:hint="eastAsia"/>
                <w:kern w:val="0"/>
                <w:sz w:val="21"/>
                <w:szCs w:val="21"/>
              </w:rPr>
              <w:t>，异常项数，并按类别汇总采购验收金额、退货金额、金额小计、异常项数，以</w:t>
            </w:r>
            <w:proofErr w:type="gramStart"/>
            <w:r w:rsidRPr="00B76410">
              <w:rPr>
                <w:rFonts w:ascii="宋体" w:hAnsi="宋体" w:cs="宋体" w:hint="eastAsia"/>
                <w:kern w:val="0"/>
                <w:sz w:val="21"/>
                <w:szCs w:val="21"/>
              </w:rPr>
              <w:t>饼图方式</w:t>
            </w:r>
            <w:proofErr w:type="gramEnd"/>
            <w:r w:rsidRPr="00B76410">
              <w:rPr>
                <w:rFonts w:ascii="宋体" w:hAnsi="宋体" w:cs="宋体" w:hint="eastAsia"/>
                <w:kern w:val="0"/>
                <w:sz w:val="21"/>
                <w:szCs w:val="21"/>
              </w:rPr>
              <w:t>展示类别占比；支持按天、按周、按月</w:t>
            </w:r>
            <w:proofErr w:type="gramStart"/>
            <w:r w:rsidRPr="00B76410">
              <w:rPr>
                <w:rFonts w:ascii="宋体" w:hAnsi="宋体" w:cs="宋体" w:hint="eastAsia"/>
                <w:kern w:val="0"/>
                <w:sz w:val="21"/>
                <w:szCs w:val="21"/>
              </w:rPr>
              <w:t>展示按</w:t>
            </w:r>
            <w:proofErr w:type="gramEnd"/>
            <w:r w:rsidRPr="00B76410">
              <w:rPr>
                <w:rFonts w:ascii="宋体" w:hAnsi="宋体" w:cs="宋体" w:hint="eastAsia"/>
                <w:kern w:val="0"/>
                <w:sz w:val="21"/>
                <w:szCs w:val="21"/>
              </w:rPr>
              <w:t>类别汇总金额曲线，支持报表数据导出；</w:t>
            </w:r>
            <w:r w:rsidRPr="00B76410">
              <w:rPr>
                <w:rFonts w:ascii="宋体" w:hAnsi="宋体" w:cs="宋体" w:hint="eastAsia"/>
                <w:kern w:val="0"/>
                <w:sz w:val="21"/>
                <w:szCs w:val="21"/>
              </w:rPr>
              <w:br/>
              <w:t>2、商品价格走势分析：支持统计一段时间内商品月度均价，并用曲线图展示本年度均价和上年度均价，支持报表数据导出；</w:t>
            </w:r>
            <w:r w:rsidRPr="00B76410">
              <w:rPr>
                <w:rFonts w:ascii="宋体" w:hAnsi="宋体" w:cs="宋体" w:hint="eastAsia"/>
                <w:kern w:val="0"/>
                <w:sz w:val="21"/>
                <w:szCs w:val="21"/>
              </w:rPr>
              <w:br/>
              <w:t>3、供应商采购额分析：支持按月份统计各供应商采购总额、退货次数、退货金额、平均合格率（金额）、平均合格率（数量）、平均合格率（订单），支持报表数据导出。</w:t>
            </w:r>
          </w:p>
        </w:tc>
      </w:tr>
      <w:tr w:rsidR="00B76410" w:rsidRPr="00B76410" w:rsidTr="00B76410">
        <w:trPr>
          <w:trHeight w:val="1680"/>
        </w:trPr>
        <w:tc>
          <w:tcPr>
            <w:tcW w:w="1008" w:type="dxa"/>
            <w:vMerge w:val="restart"/>
            <w:tcBorders>
              <w:top w:val="nil"/>
              <w:left w:val="single" w:sz="4" w:space="0" w:color="auto"/>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财务对账系统</w:t>
            </w:r>
          </w:p>
        </w:tc>
        <w:tc>
          <w:tcPr>
            <w:tcW w:w="117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供应商对账表</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1、支持维护供应商对账单，选择仓库、对账周期、账</w:t>
            </w:r>
            <w:proofErr w:type="gramStart"/>
            <w:r w:rsidRPr="00B76410">
              <w:rPr>
                <w:rFonts w:ascii="宋体" w:hAnsi="宋体" w:cs="宋体" w:hint="eastAsia"/>
                <w:kern w:val="0"/>
                <w:sz w:val="21"/>
                <w:szCs w:val="21"/>
              </w:rPr>
              <w:t>套汇总</w:t>
            </w:r>
            <w:proofErr w:type="gramEnd"/>
            <w:r w:rsidRPr="00B76410">
              <w:rPr>
                <w:rFonts w:ascii="宋体" w:hAnsi="宋体" w:cs="宋体" w:hint="eastAsia"/>
                <w:kern w:val="0"/>
                <w:sz w:val="21"/>
                <w:szCs w:val="21"/>
              </w:rPr>
              <w:t>入库金额、退货金额，入库金额支持设置本期不对</w:t>
            </w:r>
            <w:proofErr w:type="gramStart"/>
            <w:r w:rsidRPr="00B76410">
              <w:rPr>
                <w:rFonts w:ascii="宋体" w:hAnsi="宋体" w:cs="宋体" w:hint="eastAsia"/>
                <w:kern w:val="0"/>
                <w:sz w:val="21"/>
                <w:szCs w:val="21"/>
              </w:rPr>
              <w:t>账</w:t>
            </w:r>
            <w:proofErr w:type="gramEnd"/>
            <w:r w:rsidRPr="00B76410">
              <w:rPr>
                <w:rFonts w:ascii="宋体" w:hAnsi="宋体" w:cs="宋体" w:hint="eastAsia"/>
                <w:kern w:val="0"/>
                <w:sz w:val="21"/>
                <w:szCs w:val="21"/>
              </w:rPr>
              <w:t>金额和添加上期未对账金额，支持添加其他费用，其他费用可以是</w:t>
            </w:r>
            <w:proofErr w:type="gramStart"/>
            <w:r w:rsidRPr="00B76410">
              <w:rPr>
                <w:rFonts w:ascii="宋体" w:hAnsi="宋体" w:cs="宋体" w:hint="eastAsia"/>
                <w:kern w:val="0"/>
                <w:sz w:val="21"/>
                <w:szCs w:val="21"/>
              </w:rPr>
              <w:t>加或者减</w:t>
            </w:r>
            <w:proofErr w:type="gramEnd"/>
            <w:r w:rsidRPr="00B76410">
              <w:rPr>
                <w:rFonts w:ascii="宋体" w:hAnsi="宋体" w:cs="宋体" w:hint="eastAsia"/>
                <w:kern w:val="0"/>
                <w:sz w:val="21"/>
                <w:szCs w:val="21"/>
              </w:rPr>
              <w:t>，支持复检上传；</w:t>
            </w:r>
            <w:r w:rsidRPr="00B76410">
              <w:rPr>
                <w:rFonts w:ascii="宋体" w:hAnsi="宋体" w:cs="宋体" w:hint="eastAsia"/>
                <w:kern w:val="0"/>
                <w:sz w:val="21"/>
                <w:szCs w:val="21"/>
              </w:rPr>
              <w:br/>
              <w:t>2、支持对供应商对账单，进行审核、驳回操作。</w:t>
            </w:r>
          </w:p>
        </w:tc>
      </w:tr>
      <w:tr w:rsidR="00B76410" w:rsidRPr="00B76410" w:rsidTr="00B76410">
        <w:trPr>
          <w:trHeight w:val="1260"/>
        </w:trPr>
        <w:tc>
          <w:tcPr>
            <w:tcW w:w="1008" w:type="dxa"/>
            <w:vMerge/>
            <w:tcBorders>
              <w:top w:val="nil"/>
              <w:left w:val="single" w:sz="4" w:space="0" w:color="auto"/>
              <w:bottom w:val="single" w:sz="4" w:space="0" w:color="auto"/>
              <w:right w:val="single" w:sz="4" w:space="0" w:color="auto"/>
            </w:tcBorders>
            <w:vAlign w:val="center"/>
            <w:hideMark/>
          </w:tcPr>
          <w:p w:rsidR="00B76410" w:rsidRPr="00B76410" w:rsidRDefault="00B76410" w:rsidP="00B76410">
            <w:pPr>
              <w:widowControl/>
              <w:jc w:val="left"/>
              <w:rPr>
                <w:rFonts w:ascii="宋体" w:hAnsi="宋体" w:cs="宋体"/>
                <w:kern w:val="0"/>
                <w:sz w:val="21"/>
                <w:szCs w:val="21"/>
              </w:rPr>
            </w:pPr>
          </w:p>
        </w:tc>
        <w:tc>
          <w:tcPr>
            <w:tcW w:w="117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收发存报表</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1、支持维护收发存报表，选择仓库、账套、月份，获取供应商对账数据，支持</w:t>
            </w:r>
            <w:proofErr w:type="gramStart"/>
            <w:r w:rsidRPr="00B76410">
              <w:rPr>
                <w:rFonts w:ascii="宋体" w:hAnsi="宋体" w:cs="宋体" w:hint="eastAsia"/>
                <w:kern w:val="0"/>
                <w:sz w:val="21"/>
                <w:szCs w:val="21"/>
              </w:rPr>
              <w:t>按供应商设置</w:t>
            </w:r>
            <w:proofErr w:type="gramEnd"/>
            <w:r w:rsidRPr="00B76410">
              <w:rPr>
                <w:rFonts w:ascii="宋体" w:hAnsi="宋体" w:cs="宋体" w:hint="eastAsia"/>
                <w:kern w:val="0"/>
                <w:sz w:val="21"/>
                <w:szCs w:val="21"/>
              </w:rPr>
              <w:t>税率计算含税金额和税额，自动获取调拨、盘点、领料数据生成月度收入、发出、留存数据。</w:t>
            </w:r>
          </w:p>
        </w:tc>
      </w:tr>
      <w:tr w:rsidR="00B76410" w:rsidRPr="00B76410" w:rsidTr="00B76410">
        <w:trPr>
          <w:trHeight w:val="252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预警中心</w:t>
            </w:r>
          </w:p>
        </w:tc>
        <w:tc>
          <w:tcPr>
            <w:tcW w:w="117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center"/>
              <w:rPr>
                <w:rFonts w:ascii="宋体" w:hAnsi="宋体" w:cs="宋体"/>
                <w:kern w:val="0"/>
                <w:sz w:val="21"/>
                <w:szCs w:val="21"/>
              </w:rPr>
            </w:pPr>
            <w:r w:rsidRPr="00B76410">
              <w:rPr>
                <w:rFonts w:ascii="宋体" w:hAnsi="宋体" w:cs="宋体" w:hint="eastAsia"/>
                <w:kern w:val="0"/>
                <w:sz w:val="21"/>
                <w:szCs w:val="21"/>
              </w:rPr>
              <w:t>预警中心</w:t>
            </w:r>
          </w:p>
        </w:tc>
        <w:tc>
          <w:tcPr>
            <w:tcW w:w="6482" w:type="dxa"/>
            <w:tcBorders>
              <w:top w:val="nil"/>
              <w:left w:val="nil"/>
              <w:bottom w:val="single" w:sz="4" w:space="0" w:color="auto"/>
              <w:right w:val="single" w:sz="4" w:space="0" w:color="auto"/>
            </w:tcBorders>
            <w:shd w:val="clear" w:color="auto" w:fill="auto"/>
            <w:vAlign w:val="center"/>
            <w:hideMark/>
          </w:tcPr>
          <w:p w:rsidR="00B76410" w:rsidRPr="00B76410" w:rsidRDefault="00B76410" w:rsidP="00B76410">
            <w:pPr>
              <w:widowControl/>
              <w:jc w:val="left"/>
              <w:rPr>
                <w:rFonts w:ascii="宋体" w:hAnsi="宋体" w:cs="宋体"/>
                <w:kern w:val="0"/>
                <w:sz w:val="21"/>
                <w:szCs w:val="21"/>
              </w:rPr>
            </w:pPr>
            <w:r w:rsidRPr="00B76410">
              <w:rPr>
                <w:rFonts w:ascii="宋体" w:hAnsi="宋体" w:cs="宋体" w:hint="eastAsia"/>
                <w:kern w:val="0"/>
                <w:sz w:val="21"/>
                <w:szCs w:val="21"/>
              </w:rPr>
              <w:t>1、支持按仓库、按周期（按日、周、月）推送预警信息；</w:t>
            </w:r>
            <w:r w:rsidRPr="00B76410">
              <w:rPr>
                <w:rFonts w:ascii="宋体" w:hAnsi="宋体" w:cs="宋体" w:hint="eastAsia"/>
                <w:kern w:val="0"/>
                <w:sz w:val="21"/>
                <w:szCs w:val="21"/>
              </w:rPr>
              <w:br/>
              <w:t>2、预警分类包含</w:t>
            </w:r>
            <w:proofErr w:type="gramStart"/>
            <w:r w:rsidRPr="00B76410">
              <w:rPr>
                <w:rFonts w:ascii="宋体" w:hAnsi="宋体" w:cs="宋体" w:hint="eastAsia"/>
                <w:kern w:val="0"/>
                <w:sz w:val="21"/>
                <w:szCs w:val="21"/>
              </w:rPr>
              <w:t>询</w:t>
            </w:r>
            <w:proofErr w:type="gramEnd"/>
            <w:r w:rsidRPr="00B76410">
              <w:rPr>
                <w:rFonts w:ascii="宋体" w:hAnsi="宋体" w:cs="宋体" w:hint="eastAsia"/>
                <w:kern w:val="0"/>
                <w:sz w:val="21"/>
                <w:szCs w:val="21"/>
              </w:rPr>
              <w:t>比价、定价、采购、验收、排菜、食安、证照、仓储；</w:t>
            </w:r>
            <w:r w:rsidRPr="00B76410">
              <w:rPr>
                <w:rFonts w:ascii="宋体" w:hAnsi="宋体" w:cs="宋体" w:hint="eastAsia"/>
                <w:kern w:val="0"/>
                <w:sz w:val="21"/>
                <w:szCs w:val="21"/>
              </w:rPr>
              <w:br/>
              <w:t>3、预警指标包含未执行定价表、采购、排菜、菜品试吃、留样、晨检、大扫除、消杀，资质证照和健康证缺失、临期和过期，采购单未验收，退货单退货、过期商品、检测报告不合格，智能秤出库率低于90%等。</w:t>
            </w:r>
          </w:p>
        </w:tc>
      </w:tr>
    </w:tbl>
    <w:p w:rsidR="00B76410" w:rsidRPr="00B76410" w:rsidRDefault="00B76410" w:rsidP="0018431C">
      <w:pPr>
        <w:spacing w:line="360" w:lineRule="auto"/>
        <w:rPr>
          <w:rFonts w:ascii="宋体" w:hAnsi="宋体"/>
          <w:sz w:val="24"/>
          <w:szCs w:val="24"/>
        </w:rPr>
      </w:pPr>
    </w:p>
    <w:p w:rsidR="009701BA" w:rsidRDefault="009701BA" w:rsidP="003D261F">
      <w:pPr>
        <w:rPr>
          <w:rFonts w:ascii="宋体" w:hAnsi="宋体"/>
          <w:sz w:val="24"/>
          <w:szCs w:val="24"/>
        </w:rPr>
      </w:pPr>
    </w:p>
    <w:p w:rsidR="009701BA" w:rsidRDefault="009701BA" w:rsidP="003D261F">
      <w:pPr>
        <w:rPr>
          <w:rFonts w:ascii="宋体" w:hAnsi="宋体"/>
          <w:sz w:val="24"/>
          <w:szCs w:val="24"/>
        </w:rPr>
      </w:pPr>
    </w:p>
    <w:p w:rsidR="003D261F" w:rsidRDefault="00EB1A61" w:rsidP="00EB1A61">
      <w:pPr>
        <w:rPr>
          <w:rFonts w:hint="eastAsia"/>
        </w:rPr>
      </w:pPr>
      <w:r>
        <w:rPr>
          <w:rFonts w:hint="eastAsia"/>
        </w:rPr>
        <w:t>3.</w:t>
      </w:r>
      <w:r>
        <w:rPr>
          <w:rFonts w:hint="eastAsia"/>
        </w:rPr>
        <w:t>清单明细及需求</w:t>
      </w:r>
    </w:p>
    <w:tbl>
      <w:tblPr>
        <w:tblW w:w="8783" w:type="dxa"/>
        <w:tblInd w:w="93" w:type="dxa"/>
        <w:tblLook w:val="04A0" w:firstRow="1" w:lastRow="0" w:firstColumn="1" w:lastColumn="0" w:noHBand="0" w:noVBand="1"/>
      </w:tblPr>
      <w:tblGrid>
        <w:gridCol w:w="553"/>
        <w:gridCol w:w="738"/>
        <w:gridCol w:w="833"/>
        <w:gridCol w:w="585"/>
        <w:gridCol w:w="4961"/>
        <w:gridCol w:w="546"/>
        <w:gridCol w:w="567"/>
      </w:tblGrid>
      <w:tr w:rsidR="0048771D" w:rsidRPr="00DE09F2" w:rsidTr="00682A46">
        <w:trPr>
          <w:trHeight w:val="560"/>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b/>
                <w:bCs/>
                <w:color w:val="000000"/>
                <w:kern w:val="0"/>
                <w:sz w:val="18"/>
                <w:szCs w:val="18"/>
              </w:rPr>
            </w:pPr>
            <w:r w:rsidRPr="00DE09F2">
              <w:rPr>
                <w:rFonts w:ascii="微软雅黑" w:eastAsia="微软雅黑" w:hAnsi="微软雅黑" w:cs="宋体" w:hint="eastAsia"/>
                <w:b/>
                <w:bCs/>
                <w:color w:val="000000"/>
                <w:kern w:val="0"/>
                <w:sz w:val="18"/>
                <w:szCs w:val="18"/>
              </w:rPr>
              <w:t>序号</w:t>
            </w:r>
          </w:p>
        </w:tc>
        <w:tc>
          <w:tcPr>
            <w:tcW w:w="738" w:type="dxa"/>
            <w:tcBorders>
              <w:top w:val="single" w:sz="4" w:space="0" w:color="auto"/>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b/>
                <w:bCs/>
                <w:color w:val="000000"/>
                <w:kern w:val="0"/>
                <w:sz w:val="18"/>
                <w:szCs w:val="18"/>
              </w:rPr>
            </w:pPr>
            <w:r w:rsidRPr="00DE09F2">
              <w:rPr>
                <w:rFonts w:ascii="微软雅黑" w:eastAsia="微软雅黑" w:hAnsi="微软雅黑" w:cs="宋体" w:hint="eastAsia"/>
                <w:b/>
                <w:bCs/>
                <w:color w:val="000000"/>
                <w:kern w:val="0"/>
                <w:sz w:val="18"/>
                <w:szCs w:val="18"/>
              </w:rPr>
              <w:t>功能模块</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b/>
                <w:bCs/>
                <w:color w:val="000000"/>
                <w:kern w:val="0"/>
                <w:sz w:val="18"/>
                <w:szCs w:val="18"/>
              </w:rPr>
            </w:pPr>
            <w:r w:rsidRPr="00DE09F2">
              <w:rPr>
                <w:rFonts w:ascii="微软雅黑" w:eastAsia="微软雅黑" w:hAnsi="微软雅黑" w:cs="宋体" w:hint="eastAsia"/>
                <w:b/>
                <w:bCs/>
                <w:color w:val="000000"/>
                <w:kern w:val="0"/>
                <w:sz w:val="18"/>
                <w:szCs w:val="18"/>
              </w:rPr>
              <w:t>名称</w:t>
            </w:r>
          </w:p>
        </w:tc>
        <w:tc>
          <w:tcPr>
            <w:tcW w:w="585" w:type="dxa"/>
            <w:tcBorders>
              <w:top w:val="single" w:sz="4" w:space="0" w:color="auto"/>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b/>
                <w:bCs/>
                <w:color w:val="000000"/>
                <w:kern w:val="0"/>
                <w:sz w:val="18"/>
                <w:szCs w:val="18"/>
              </w:rPr>
            </w:pPr>
            <w:r w:rsidRPr="00DE09F2">
              <w:rPr>
                <w:rFonts w:ascii="微软雅黑" w:eastAsia="微软雅黑" w:hAnsi="微软雅黑" w:cs="宋体" w:hint="eastAsia"/>
                <w:b/>
                <w:bCs/>
                <w:color w:val="000000"/>
                <w:kern w:val="0"/>
                <w:sz w:val="18"/>
                <w:szCs w:val="18"/>
              </w:rPr>
              <w:t>品牌</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b/>
                <w:bCs/>
                <w:color w:val="000000"/>
                <w:kern w:val="0"/>
                <w:sz w:val="18"/>
                <w:szCs w:val="18"/>
              </w:rPr>
            </w:pPr>
            <w:r w:rsidRPr="00DE09F2">
              <w:rPr>
                <w:rFonts w:ascii="微软雅黑" w:eastAsia="微软雅黑" w:hAnsi="微软雅黑" w:cs="宋体" w:hint="eastAsia"/>
                <w:b/>
                <w:bCs/>
                <w:color w:val="000000"/>
                <w:kern w:val="0"/>
                <w:sz w:val="18"/>
                <w:szCs w:val="18"/>
              </w:rPr>
              <w:t>参数</w:t>
            </w: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b/>
                <w:bCs/>
                <w:color w:val="000000"/>
                <w:kern w:val="0"/>
                <w:sz w:val="18"/>
                <w:szCs w:val="18"/>
              </w:rPr>
            </w:pPr>
            <w:r w:rsidRPr="00DE09F2">
              <w:rPr>
                <w:rFonts w:ascii="微软雅黑" w:eastAsia="微软雅黑" w:hAnsi="微软雅黑" w:cs="宋体" w:hint="eastAsia"/>
                <w:b/>
                <w:bCs/>
                <w:color w:val="000000"/>
                <w:kern w:val="0"/>
                <w:sz w:val="18"/>
                <w:szCs w:val="18"/>
              </w:rPr>
              <w:t>单位</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b/>
                <w:bCs/>
                <w:color w:val="000000"/>
                <w:kern w:val="0"/>
                <w:sz w:val="18"/>
                <w:szCs w:val="18"/>
              </w:rPr>
            </w:pPr>
            <w:r w:rsidRPr="00DE09F2">
              <w:rPr>
                <w:rFonts w:ascii="微软雅黑" w:eastAsia="微软雅黑" w:hAnsi="微软雅黑" w:cs="宋体" w:hint="eastAsia"/>
                <w:b/>
                <w:bCs/>
                <w:color w:val="000000"/>
                <w:kern w:val="0"/>
                <w:sz w:val="18"/>
                <w:szCs w:val="18"/>
              </w:rPr>
              <w:t>数量</w:t>
            </w:r>
          </w:p>
        </w:tc>
      </w:tr>
      <w:tr w:rsidR="0048771D" w:rsidRPr="00DE09F2" w:rsidTr="00682A46">
        <w:trPr>
          <w:trHeight w:val="3154"/>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c>
          <w:tcPr>
            <w:tcW w:w="738"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833"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智慧餐饮管理功能</w:t>
            </w:r>
          </w:p>
        </w:tc>
        <w:tc>
          <w:tcPr>
            <w:tcW w:w="585"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国产软件</w:t>
            </w:r>
          </w:p>
        </w:tc>
        <w:tc>
          <w:tcPr>
            <w:tcW w:w="4961"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left"/>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1. 人员管理：支持人员信息批量导入，在岗人员信息包括（基本信息 AI信息、设备信息、补贴记录、充值记录、记次记录、取款记录）</w:t>
            </w:r>
            <w:r w:rsidRPr="00DE09F2">
              <w:rPr>
                <w:rFonts w:ascii="微软雅黑" w:eastAsia="微软雅黑" w:hAnsi="微软雅黑" w:cs="宋体" w:hint="eastAsia"/>
                <w:kern w:val="0"/>
                <w:sz w:val="18"/>
                <w:szCs w:val="18"/>
              </w:rPr>
              <w:br/>
              <w:t>2. 卡片管理：发卡、挂失、解挂、换卡、退卡、插卡，发卡记录</w:t>
            </w:r>
            <w:r w:rsidRPr="00DE09F2">
              <w:rPr>
                <w:rFonts w:ascii="微软雅黑" w:eastAsia="微软雅黑" w:hAnsi="微软雅黑" w:cs="宋体" w:hint="eastAsia"/>
                <w:kern w:val="0"/>
                <w:sz w:val="18"/>
                <w:szCs w:val="18"/>
              </w:rPr>
              <w:br/>
              <w:t>3.收费管理：可设置多时段消费，限额限次、对人员设置消费级别</w:t>
            </w:r>
            <w:r w:rsidRPr="00DE09F2">
              <w:rPr>
                <w:rFonts w:ascii="微软雅黑" w:eastAsia="微软雅黑" w:hAnsi="微软雅黑" w:cs="宋体" w:hint="eastAsia"/>
                <w:kern w:val="0"/>
                <w:sz w:val="18"/>
                <w:szCs w:val="18"/>
              </w:rPr>
              <w:br/>
              <w:t>4.补贴管理：选择补贴发放部门、人员</w:t>
            </w:r>
            <w:r w:rsidRPr="00DE09F2">
              <w:rPr>
                <w:rFonts w:ascii="微软雅黑" w:eastAsia="微软雅黑" w:hAnsi="微软雅黑" w:cs="宋体" w:hint="eastAsia"/>
                <w:kern w:val="0"/>
                <w:sz w:val="18"/>
                <w:szCs w:val="18"/>
              </w:rPr>
              <w:br/>
              <w:t>5.系统管理：部门管理、账号管理、角色管理、设置管理员，业务参数设置，系统日子</w:t>
            </w:r>
            <w:r w:rsidRPr="00DE09F2">
              <w:rPr>
                <w:rFonts w:ascii="微软雅黑" w:eastAsia="微软雅黑" w:hAnsi="微软雅黑" w:cs="宋体" w:hint="eastAsia"/>
                <w:kern w:val="0"/>
                <w:sz w:val="18"/>
                <w:szCs w:val="18"/>
              </w:rPr>
              <w:br/>
              <w:t>6. 业务报表：充值明细表、补贴明细表、提现明显报、品种明细报、账户余额明细表</w:t>
            </w:r>
          </w:p>
        </w:tc>
        <w:tc>
          <w:tcPr>
            <w:tcW w:w="546"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套</w:t>
            </w:r>
          </w:p>
        </w:tc>
        <w:tc>
          <w:tcPr>
            <w:tcW w:w="567"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48771D" w:rsidRPr="00DE09F2" w:rsidTr="00682A46">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2</w:t>
            </w:r>
          </w:p>
        </w:tc>
        <w:tc>
          <w:tcPr>
            <w:tcW w:w="738"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833" w:type="dxa"/>
            <w:tcBorders>
              <w:top w:val="nil"/>
              <w:left w:val="nil"/>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UI页面优化</w:t>
            </w:r>
          </w:p>
        </w:tc>
        <w:tc>
          <w:tcPr>
            <w:tcW w:w="585"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国产.定制开发</w:t>
            </w:r>
          </w:p>
        </w:tc>
        <w:tc>
          <w:tcPr>
            <w:tcW w:w="4961"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根据个人推荐菜单定制的需求，UI界面的定制设计</w:t>
            </w:r>
          </w:p>
        </w:tc>
        <w:tc>
          <w:tcPr>
            <w:tcW w:w="546"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人/天</w:t>
            </w:r>
          </w:p>
        </w:tc>
        <w:tc>
          <w:tcPr>
            <w:tcW w:w="567"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10</w:t>
            </w:r>
          </w:p>
        </w:tc>
      </w:tr>
      <w:tr w:rsidR="0048771D" w:rsidRPr="00DE09F2" w:rsidTr="00682A46">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3</w:t>
            </w:r>
          </w:p>
        </w:tc>
        <w:tc>
          <w:tcPr>
            <w:tcW w:w="738"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833" w:type="dxa"/>
            <w:tcBorders>
              <w:top w:val="nil"/>
              <w:left w:val="nil"/>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营养餐推荐功能</w:t>
            </w:r>
          </w:p>
        </w:tc>
        <w:tc>
          <w:tcPr>
            <w:tcW w:w="585"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国产软件</w:t>
            </w:r>
          </w:p>
        </w:tc>
        <w:tc>
          <w:tcPr>
            <w:tcW w:w="4961" w:type="dxa"/>
            <w:tcBorders>
              <w:top w:val="nil"/>
              <w:left w:val="nil"/>
              <w:bottom w:val="single" w:sz="4" w:space="0" w:color="auto"/>
              <w:right w:val="single" w:sz="4" w:space="0" w:color="auto"/>
            </w:tcBorders>
            <w:shd w:val="clear" w:color="auto" w:fill="auto"/>
            <w:vAlign w:val="center"/>
            <w:hideMark/>
          </w:tcPr>
          <w:p w:rsidR="0048771D" w:rsidRDefault="0048771D" w:rsidP="00682A46">
            <w:pPr>
              <w:widowControl/>
              <w:jc w:val="left"/>
              <w:rPr>
                <w:rFonts w:ascii="微软雅黑" w:eastAsia="微软雅黑" w:hAnsi="微软雅黑" w:cs="宋体"/>
                <w:color w:val="000000" w:themeColor="text1"/>
                <w:kern w:val="0"/>
                <w:sz w:val="18"/>
                <w:szCs w:val="18"/>
              </w:rPr>
            </w:pPr>
            <w:r>
              <w:rPr>
                <w:rFonts w:ascii="微软雅黑" w:eastAsia="微软雅黑" w:hAnsi="微软雅黑" w:cs="宋体" w:hint="eastAsia"/>
                <w:color w:val="000000" w:themeColor="text1"/>
                <w:kern w:val="0"/>
                <w:sz w:val="18"/>
                <w:szCs w:val="18"/>
              </w:rPr>
              <w:t>1. 应用软件可兼容手机、pad、PC等应用端运行，可查看原始数据，调用分析报告；</w:t>
            </w:r>
            <w:r>
              <w:rPr>
                <w:rFonts w:ascii="微软雅黑" w:eastAsia="微软雅黑" w:hAnsi="微软雅黑" w:cs="宋体" w:hint="eastAsia"/>
                <w:color w:val="FF0000"/>
                <w:kern w:val="0"/>
                <w:sz w:val="18"/>
                <w:szCs w:val="18"/>
              </w:rPr>
              <w:br/>
            </w:r>
            <w:r>
              <w:rPr>
                <w:rFonts w:ascii="微软雅黑" w:eastAsia="微软雅黑" w:hAnsi="微软雅黑" w:cs="宋体" w:hint="eastAsia"/>
                <w:color w:val="000000" w:themeColor="text1"/>
                <w:kern w:val="0"/>
                <w:sz w:val="18"/>
                <w:szCs w:val="18"/>
              </w:rPr>
              <w:t>2. 系统具备七大应用模块：综合管理、膳食监控、配餐管理、营养调查、餐厅管理、营养资讯、系统管理模块，可满足人员及餐厅营养管理需求；</w:t>
            </w:r>
            <w:r>
              <w:rPr>
                <w:rFonts w:ascii="微软雅黑" w:eastAsia="微软雅黑" w:hAnsi="微软雅黑" w:cs="宋体" w:hint="eastAsia"/>
                <w:color w:val="FF0000"/>
                <w:kern w:val="0"/>
                <w:sz w:val="18"/>
                <w:szCs w:val="18"/>
              </w:rPr>
              <w:br/>
              <w:t>3. 综合管理：系统支持手动录入、Excel模板导入的方式建立用户基本信息及组织架构信息，实现人员综合信息管理，</w:t>
            </w:r>
            <w:r>
              <w:rPr>
                <w:rFonts w:ascii="微软雅黑" w:eastAsia="微软雅黑" w:hAnsi="微软雅黑" w:cs="宋体" w:hint="eastAsia"/>
                <w:b/>
                <w:bCs/>
                <w:color w:val="FF0000"/>
                <w:kern w:val="0"/>
                <w:sz w:val="18"/>
                <w:szCs w:val="18"/>
              </w:rPr>
              <w:t>实现≥50种运动专项特点进行营养管理；</w:t>
            </w:r>
            <w:r>
              <w:rPr>
                <w:rFonts w:ascii="微软雅黑" w:eastAsia="微软雅黑" w:hAnsi="微软雅黑" w:cs="宋体" w:hint="eastAsia"/>
                <w:color w:val="FF0000"/>
                <w:kern w:val="0"/>
                <w:sz w:val="18"/>
                <w:szCs w:val="18"/>
              </w:rPr>
              <w:br/>
            </w:r>
            <w:r>
              <w:rPr>
                <w:rFonts w:ascii="微软雅黑" w:eastAsia="微软雅黑" w:hAnsi="微软雅黑" w:cs="宋体" w:hint="eastAsia"/>
                <w:color w:val="000000" w:themeColor="text1"/>
                <w:kern w:val="0"/>
                <w:sz w:val="18"/>
                <w:szCs w:val="18"/>
              </w:rPr>
              <w:t>4. 膳食监控：</w:t>
            </w:r>
            <w:r>
              <w:rPr>
                <w:rFonts w:ascii="微软雅黑" w:eastAsia="微软雅黑" w:hAnsi="微软雅黑" w:cs="宋体" w:hint="eastAsia"/>
                <w:color w:val="000000" w:themeColor="text1"/>
                <w:kern w:val="0"/>
                <w:sz w:val="18"/>
                <w:szCs w:val="18"/>
              </w:rPr>
              <w:br/>
              <w:t>4.1系统实时分析智能硬件采集的人员膳食数据，自动生成人员个人及团体8项指标维度的膳食营养分析方案；</w:t>
            </w:r>
            <w:r>
              <w:rPr>
                <w:rFonts w:ascii="微软雅黑" w:eastAsia="微软雅黑" w:hAnsi="微软雅黑" w:cs="宋体" w:hint="eastAsia"/>
                <w:color w:val="000000" w:themeColor="text1"/>
                <w:kern w:val="0"/>
                <w:sz w:val="18"/>
                <w:szCs w:val="18"/>
              </w:rPr>
              <w:br/>
              <w:t>4.2系统内置算法可结合人员基本信息数据、人员项目特点、运动项目、人员特殊身体机能状态、体重管理目标等预设人员营养需求，分析每日营养目标达成情况；</w:t>
            </w:r>
            <w:r>
              <w:rPr>
                <w:rFonts w:ascii="微软雅黑" w:eastAsia="微软雅黑" w:hAnsi="微软雅黑" w:cs="宋体" w:hint="eastAsia"/>
                <w:color w:val="FF0000"/>
                <w:kern w:val="0"/>
                <w:sz w:val="18"/>
                <w:szCs w:val="18"/>
              </w:rPr>
              <w:br/>
              <w:t>4.3系统用柱形图、折线图、饼状图等可视化的形式展示人员膳食能量摄入、三大营养素结构、三餐结构、膳食结构、蛋白质来源分布，膳食纤维、维生素、矿物质等</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FF0000"/>
                <w:kern w:val="0"/>
                <w:sz w:val="18"/>
                <w:szCs w:val="18"/>
              </w:rPr>
              <w:t>30项指标的摄入分析；</w:t>
            </w:r>
            <w:r>
              <w:rPr>
                <w:rFonts w:ascii="微软雅黑" w:eastAsia="微软雅黑" w:hAnsi="微软雅黑" w:cs="宋体" w:hint="eastAsia"/>
                <w:color w:val="FF0000"/>
                <w:kern w:val="0"/>
                <w:sz w:val="18"/>
                <w:szCs w:val="18"/>
              </w:rPr>
              <w:br/>
              <w:t>4.4系统支持人员个体单日、阶段营养分析各指标合理度、合理天数以及报告导出、打印，可实现个体单日、阶段</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FF0000"/>
                <w:kern w:val="0"/>
                <w:sz w:val="18"/>
                <w:szCs w:val="18"/>
              </w:rPr>
              <w:t>17项原始数据导出；</w:t>
            </w:r>
            <w:r>
              <w:rPr>
                <w:rFonts w:ascii="微软雅黑" w:eastAsia="微软雅黑" w:hAnsi="微软雅黑" w:cs="宋体" w:hint="eastAsia"/>
                <w:color w:val="FF0000"/>
                <w:kern w:val="0"/>
                <w:sz w:val="18"/>
                <w:szCs w:val="18"/>
              </w:rPr>
              <w:br/>
              <w:t>4.5系统支持团体单日、阶段营养分析报告导出、打印，可实现团体单日、阶段</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FF0000"/>
                <w:kern w:val="0"/>
                <w:sz w:val="18"/>
                <w:szCs w:val="18"/>
              </w:rPr>
              <w:t>15项原始数据导出，包括团体中的某项</w:t>
            </w:r>
            <w:r>
              <w:rPr>
                <w:rFonts w:ascii="微软雅黑" w:eastAsia="微软雅黑" w:hAnsi="微软雅黑" w:cs="宋体" w:hint="eastAsia"/>
                <w:color w:val="FF0000"/>
                <w:kern w:val="0"/>
                <w:sz w:val="18"/>
                <w:szCs w:val="18"/>
              </w:rPr>
              <w:lastRenderedPageBreak/>
              <w:t>营养摄入指标摄入的合理人数及合理天数统计分析；</w:t>
            </w:r>
            <w:r>
              <w:rPr>
                <w:rFonts w:ascii="微软雅黑" w:eastAsia="微软雅黑" w:hAnsi="微软雅黑" w:cs="宋体" w:hint="eastAsia"/>
                <w:color w:val="FF0000"/>
                <w:kern w:val="0"/>
                <w:sz w:val="18"/>
                <w:szCs w:val="18"/>
              </w:rPr>
              <w:br/>
            </w:r>
            <w:r>
              <w:rPr>
                <w:rFonts w:ascii="微软雅黑" w:eastAsia="微软雅黑" w:hAnsi="微软雅黑" w:cs="宋体" w:hint="eastAsia"/>
                <w:color w:val="000000" w:themeColor="text1"/>
                <w:kern w:val="0"/>
                <w:sz w:val="18"/>
                <w:szCs w:val="18"/>
              </w:rPr>
              <w:t>4.6系统支持全部膳食分析数据导出，可用于统计分析；</w:t>
            </w:r>
            <w:r>
              <w:rPr>
                <w:rFonts w:ascii="微软雅黑" w:eastAsia="微软雅黑" w:hAnsi="微软雅黑" w:cs="宋体" w:hint="eastAsia"/>
                <w:color w:val="FF0000"/>
                <w:kern w:val="0"/>
                <w:sz w:val="18"/>
                <w:szCs w:val="18"/>
              </w:rPr>
              <w:br/>
              <w:t>5. 配餐管理：系统内置算法可结合</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FF0000"/>
                <w:kern w:val="0"/>
                <w:sz w:val="18"/>
                <w:szCs w:val="18"/>
              </w:rPr>
              <w:t>50种运动项目特点、运动内容、人员特殊身体机能状态、体重管理、营养品使用形成每日热量及三大营养素目标，进行每日膳食营养配餐调整；</w:t>
            </w:r>
            <w:r>
              <w:rPr>
                <w:rFonts w:ascii="微软雅黑" w:eastAsia="微软雅黑" w:hAnsi="微软雅黑" w:cs="宋体" w:hint="eastAsia"/>
                <w:color w:val="FF0000"/>
                <w:kern w:val="0"/>
                <w:sz w:val="18"/>
                <w:szCs w:val="18"/>
              </w:rPr>
              <w:br/>
            </w:r>
            <w:r>
              <w:rPr>
                <w:rFonts w:ascii="微软雅黑" w:eastAsia="微软雅黑" w:hAnsi="微软雅黑" w:cs="宋体" w:hint="eastAsia"/>
                <w:color w:val="000000" w:themeColor="text1"/>
                <w:kern w:val="0"/>
                <w:sz w:val="18"/>
                <w:szCs w:val="18"/>
              </w:rPr>
              <w:t>6. 营养调查：</w:t>
            </w:r>
            <w:r>
              <w:rPr>
                <w:rFonts w:ascii="微软雅黑" w:eastAsia="微软雅黑" w:hAnsi="微软雅黑" w:cs="宋体" w:hint="eastAsia"/>
                <w:color w:val="000000" w:themeColor="text1"/>
                <w:kern w:val="0"/>
                <w:sz w:val="18"/>
                <w:szCs w:val="18"/>
              </w:rPr>
              <w:br/>
              <w:t>6.1系统支持对团体及个体的训练负荷进行设定实现营养调查；</w:t>
            </w:r>
            <w:r>
              <w:rPr>
                <w:rFonts w:ascii="微软雅黑" w:eastAsia="微软雅黑" w:hAnsi="微软雅黑" w:cs="宋体" w:hint="eastAsia"/>
                <w:color w:val="000000" w:themeColor="text1"/>
                <w:kern w:val="0"/>
                <w:sz w:val="18"/>
                <w:szCs w:val="18"/>
              </w:rPr>
              <w:br/>
              <w:t>6.2系统支持对人员体重、体脂率、</w:t>
            </w:r>
            <w:proofErr w:type="gramStart"/>
            <w:r>
              <w:rPr>
                <w:rFonts w:ascii="微软雅黑" w:eastAsia="微软雅黑" w:hAnsi="微软雅黑" w:cs="宋体" w:hint="eastAsia"/>
                <w:color w:val="000000" w:themeColor="text1"/>
                <w:kern w:val="0"/>
                <w:sz w:val="18"/>
                <w:szCs w:val="18"/>
              </w:rPr>
              <w:t>增肌减脂</w:t>
            </w:r>
            <w:proofErr w:type="gramEnd"/>
            <w:r>
              <w:rPr>
                <w:rFonts w:ascii="微软雅黑" w:eastAsia="微软雅黑" w:hAnsi="微软雅黑" w:cs="宋体" w:hint="eastAsia"/>
                <w:color w:val="000000" w:themeColor="text1"/>
                <w:kern w:val="0"/>
                <w:sz w:val="18"/>
                <w:szCs w:val="18"/>
              </w:rPr>
              <w:t>等体重管理状态进行设定实现营养调查；</w:t>
            </w:r>
            <w:r>
              <w:rPr>
                <w:rFonts w:ascii="微软雅黑" w:eastAsia="微软雅黑" w:hAnsi="微软雅黑" w:cs="宋体" w:hint="eastAsia"/>
                <w:color w:val="000000" w:themeColor="text1"/>
                <w:kern w:val="0"/>
                <w:sz w:val="18"/>
                <w:szCs w:val="18"/>
              </w:rPr>
              <w:br/>
              <w:t>6.3系统支持对人员膳食实际摄入种类和重量进行调查设定实现营养评估功能；</w:t>
            </w:r>
            <w:r>
              <w:rPr>
                <w:rFonts w:ascii="微软雅黑" w:eastAsia="微软雅黑" w:hAnsi="微软雅黑" w:cs="宋体" w:hint="eastAsia"/>
                <w:color w:val="FF0000"/>
                <w:kern w:val="0"/>
                <w:sz w:val="18"/>
                <w:szCs w:val="18"/>
              </w:rPr>
              <w:br/>
            </w:r>
            <w:r>
              <w:rPr>
                <w:rFonts w:ascii="微软雅黑" w:eastAsia="微软雅黑" w:hAnsi="微软雅黑" w:cs="宋体" w:hint="eastAsia"/>
                <w:color w:val="000000" w:themeColor="text1"/>
                <w:kern w:val="0"/>
                <w:sz w:val="18"/>
                <w:szCs w:val="18"/>
              </w:rPr>
              <w:t>7. 餐厅管理：</w:t>
            </w:r>
            <w:r>
              <w:rPr>
                <w:rFonts w:ascii="微软雅黑" w:eastAsia="微软雅黑" w:hAnsi="微软雅黑" w:cs="宋体" w:hint="eastAsia"/>
                <w:color w:val="000000" w:themeColor="text1"/>
                <w:kern w:val="0"/>
                <w:sz w:val="18"/>
                <w:szCs w:val="18"/>
              </w:rPr>
              <w:br/>
              <w:t>7.1为人员餐厅提供综合营养管理，包含菜品数量、菜品分类、食材种类分析、菜品营养排行榜；</w:t>
            </w:r>
          </w:p>
          <w:p w:rsidR="0048771D" w:rsidRDefault="0048771D" w:rsidP="00682A46">
            <w:pPr>
              <w:widowControl/>
              <w:jc w:val="left"/>
              <w:rPr>
                <w:rFonts w:ascii="微软雅黑" w:eastAsia="微软雅黑" w:hAnsi="微软雅黑" w:cs="宋体"/>
                <w:color w:val="FF0000"/>
                <w:kern w:val="0"/>
                <w:sz w:val="18"/>
                <w:szCs w:val="18"/>
              </w:rPr>
            </w:pPr>
            <w:r>
              <w:rPr>
                <w:rFonts w:ascii="微软雅黑" w:eastAsia="微软雅黑" w:hAnsi="微软雅黑" w:cs="宋体" w:hint="eastAsia"/>
                <w:color w:val="000000" w:themeColor="text1"/>
                <w:kern w:val="0"/>
                <w:sz w:val="18"/>
                <w:szCs w:val="18"/>
              </w:rPr>
              <w:t>7.2系统支持餐厅每日或阶段</w:t>
            </w:r>
            <w:r>
              <w:rPr>
                <w:rFonts w:ascii="微软雅黑" w:eastAsia="微软雅黑" w:hAnsi="微软雅黑" w:cs="宋体" w:hint="eastAsia"/>
                <w:b/>
                <w:bCs/>
                <w:color w:val="000000" w:themeColor="text1"/>
                <w:kern w:val="0"/>
                <w:sz w:val="18"/>
                <w:szCs w:val="18"/>
              </w:rPr>
              <w:t>≥</w:t>
            </w:r>
            <w:r>
              <w:rPr>
                <w:rFonts w:ascii="微软雅黑" w:eastAsia="微软雅黑" w:hAnsi="微软雅黑" w:cs="宋体" w:hint="eastAsia"/>
                <w:color w:val="000000" w:themeColor="text1"/>
                <w:kern w:val="0"/>
                <w:sz w:val="18"/>
                <w:szCs w:val="18"/>
              </w:rPr>
              <w:t>10类三餐菜谱管理和分析，通过可视化的柱状图、折线图、饼状图等多种形式为餐厅管理提供菜谱分析，引导其制定营养搭配合理的菜品；</w:t>
            </w:r>
            <w:r>
              <w:rPr>
                <w:rFonts w:ascii="微软雅黑" w:eastAsia="微软雅黑" w:hAnsi="微软雅黑" w:cs="宋体" w:hint="eastAsia"/>
                <w:color w:val="FF0000"/>
                <w:kern w:val="0"/>
                <w:sz w:val="18"/>
                <w:szCs w:val="18"/>
              </w:rPr>
              <w:br/>
            </w:r>
            <w:r>
              <w:rPr>
                <w:rFonts w:ascii="微软雅黑" w:eastAsia="微软雅黑" w:hAnsi="微软雅黑" w:cs="宋体" w:hint="eastAsia"/>
                <w:color w:val="000000" w:themeColor="text1"/>
                <w:kern w:val="0"/>
                <w:sz w:val="18"/>
                <w:szCs w:val="18"/>
              </w:rPr>
              <w:t>7.3系统支持餐厅供应菜品的初始化定标设置，包括菜品名称、分类、组成及计量方式等参数设置；</w:t>
            </w:r>
          </w:p>
          <w:p w:rsidR="0048771D" w:rsidRPr="00DE09F2" w:rsidRDefault="0048771D" w:rsidP="00682A46">
            <w:pPr>
              <w:widowControl/>
              <w:jc w:val="left"/>
              <w:rPr>
                <w:rFonts w:ascii="微软雅黑" w:eastAsia="微软雅黑" w:hAnsi="微软雅黑" w:cs="宋体"/>
                <w:kern w:val="0"/>
                <w:sz w:val="18"/>
                <w:szCs w:val="18"/>
              </w:rPr>
            </w:pPr>
            <w:r>
              <w:rPr>
                <w:rFonts w:ascii="微软雅黑" w:eastAsia="微软雅黑" w:hAnsi="微软雅黑" w:cs="宋体" w:hint="eastAsia"/>
                <w:color w:val="FF0000"/>
                <w:kern w:val="0"/>
                <w:sz w:val="18"/>
                <w:szCs w:val="18"/>
              </w:rPr>
              <w:t>7.4系统内置至少包括《中国食物成分表》中的</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FF0000"/>
                <w:kern w:val="0"/>
                <w:sz w:val="18"/>
                <w:szCs w:val="18"/>
              </w:rPr>
              <w:t>2000余种食物原材料成分基础数据库，</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FF0000"/>
                <w:kern w:val="0"/>
                <w:sz w:val="18"/>
                <w:szCs w:val="18"/>
              </w:rPr>
              <w:t>1500余种菜</w:t>
            </w:r>
            <w:proofErr w:type="gramStart"/>
            <w:r>
              <w:rPr>
                <w:rFonts w:ascii="微软雅黑" w:eastAsia="微软雅黑" w:hAnsi="微软雅黑" w:cs="宋体" w:hint="eastAsia"/>
                <w:color w:val="FF0000"/>
                <w:kern w:val="0"/>
                <w:sz w:val="18"/>
                <w:szCs w:val="18"/>
              </w:rPr>
              <w:t>品基础</w:t>
            </w:r>
            <w:proofErr w:type="gramEnd"/>
            <w:r>
              <w:rPr>
                <w:rFonts w:ascii="微软雅黑" w:eastAsia="微软雅黑" w:hAnsi="微软雅黑" w:cs="宋体" w:hint="eastAsia"/>
                <w:color w:val="FF0000"/>
                <w:kern w:val="0"/>
                <w:sz w:val="18"/>
                <w:szCs w:val="18"/>
              </w:rPr>
              <w:t>数据库，为膳食配餐、菜品营养分析提供原始数据支撑，为食物营养素查询提供基础数据库；</w:t>
            </w:r>
            <w:r>
              <w:rPr>
                <w:rFonts w:ascii="微软雅黑" w:eastAsia="微软雅黑" w:hAnsi="微软雅黑" w:cs="宋体" w:hint="eastAsia"/>
                <w:color w:val="FF0000"/>
                <w:kern w:val="0"/>
                <w:sz w:val="18"/>
                <w:szCs w:val="18"/>
              </w:rPr>
              <w:br/>
            </w:r>
            <w:r>
              <w:rPr>
                <w:rFonts w:ascii="微软雅黑" w:eastAsia="微软雅黑" w:hAnsi="微软雅黑" w:cs="宋体" w:hint="eastAsia"/>
                <w:color w:val="000000" w:themeColor="text1"/>
                <w:kern w:val="0"/>
                <w:sz w:val="18"/>
                <w:szCs w:val="18"/>
              </w:rPr>
              <w:t>7.5系统支持打印菜品营养分析报告；</w:t>
            </w:r>
            <w:r>
              <w:rPr>
                <w:rFonts w:ascii="微软雅黑" w:eastAsia="微软雅黑" w:hAnsi="微软雅黑" w:cs="宋体" w:hint="eastAsia"/>
                <w:color w:val="FF0000"/>
                <w:kern w:val="0"/>
                <w:sz w:val="18"/>
                <w:szCs w:val="18"/>
              </w:rPr>
              <w:br/>
              <w:t>8. 营养资讯：系统内置含有</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FF0000"/>
                <w:kern w:val="0"/>
                <w:sz w:val="18"/>
                <w:szCs w:val="18"/>
              </w:rPr>
              <w:t>60篇营养资讯的运动营养指导数据库，可为人员提供基础营养知识、特殊机能状态、体重管理、促进机体恢复等各类营养资讯,系统支持关键字模糊查询方式；</w:t>
            </w:r>
            <w:r>
              <w:rPr>
                <w:rFonts w:ascii="微软雅黑" w:eastAsia="微软雅黑" w:hAnsi="微软雅黑" w:cs="宋体" w:hint="eastAsia"/>
                <w:color w:val="FF0000"/>
                <w:kern w:val="0"/>
                <w:sz w:val="18"/>
                <w:szCs w:val="18"/>
              </w:rPr>
              <w:br/>
            </w:r>
            <w:r>
              <w:rPr>
                <w:rFonts w:ascii="微软雅黑" w:eastAsia="微软雅黑" w:hAnsi="微软雅黑" w:cs="宋体" w:hint="eastAsia"/>
                <w:color w:val="000000" w:themeColor="text1"/>
                <w:kern w:val="0"/>
                <w:sz w:val="18"/>
                <w:szCs w:val="18"/>
              </w:rPr>
              <w:t>9. 系统设置：软件系统提供用户信息、使用权限、数据权限设置管理功能，可为人员设置系统权限，高效系统用户管理。支持营养宣教文章的发布与设置，系统管理员可进行信息编辑、发布等处理；</w:t>
            </w:r>
            <w:r>
              <w:rPr>
                <w:rFonts w:ascii="微软雅黑" w:eastAsia="微软雅黑" w:hAnsi="微软雅黑" w:cs="宋体" w:hint="eastAsia"/>
                <w:color w:val="000000" w:themeColor="text1"/>
                <w:kern w:val="0"/>
                <w:sz w:val="18"/>
                <w:szCs w:val="18"/>
              </w:rPr>
              <w:br/>
              <w:t>10. 系统可与数字化餐厅智能硬件关联，实现菜品识别数据信息对接；系统支持人脸识别，实现人员数据实时更新</w:t>
            </w:r>
            <w:r>
              <w:rPr>
                <w:rFonts w:ascii="微软雅黑" w:eastAsia="微软雅黑" w:hAnsi="微软雅黑" w:cs="宋体" w:hint="eastAsia"/>
                <w:color w:val="FF0000"/>
                <w:kern w:val="0"/>
                <w:sz w:val="18"/>
                <w:szCs w:val="18"/>
              </w:rPr>
              <w:t>；</w:t>
            </w:r>
            <w:r>
              <w:rPr>
                <w:rFonts w:ascii="微软雅黑" w:eastAsia="微软雅黑" w:hAnsi="微软雅黑" w:cs="宋体" w:hint="eastAsia"/>
                <w:color w:val="FF0000"/>
                <w:kern w:val="0"/>
                <w:sz w:val="18"/>
                <w:szCs w:val="18"/>
              </w:rPr>
              <w:br/>
            </w:r>
            <w:r w:rsidRPr="00E474D3">
              <w:rPr>
                <w:rFonts w:ascii="微软雅黑" w:eastAsia="微软雅黑" w:hAnsi="微软雅黑" w:cs="宋体" w:hint="eastAsia"/>
                <w:color w:val="000000" w:themeColor="text1"/>
                <w:kern w:val="0"/>
                <w:sz w:val="18"/>
                <w:szCs w:val="18"/>
              </w:rPr>
              <w:t>1</w:t>
            </w:r>
            <w:r>
              <w:rPr>
                <w:rFonts w:ascii="微软雅黑" w:eastAsia="微软雅黑" w:hAnsi="微软雅黑" w:cs="宋体" w:hint="eastAsia"/>
                <w:color w:val="000000" w:themeColor="text1"/>
                <w:kern w:val="0"/>
                <w:sz w:val="18"/>
                <w:szCs w:val="18"/>
              </w:rPr>
              <w:t>1</w:t>
            </w:r>
            <w:r w:rsidRPr="00E474D3">
              <w:rPr>
                <w:rFonts w:ascii="微软雅黑" w:eastAsia="微软雅黑" w:hAnsi="微软雅黑" w:cs="宋体" w:hint="eastAsia"/>
                <w:color w:val="000000" w:themeColor="text1"/>
                <w:kern w:val="0"/>
                <w:sz w:val="18"/>
                <w:szCs w:val="18"/>
              </w:rPr>
              <w:t>. 软件平台支持国产化操作系统部署</w:t>
            </w:r>
          </w:p>
        </w:tc>
        <w:tc>
          <w:tcPr>
            <w:tcW w:w="546"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lastRenderedPageBreak/>
              <w:t>套</w:t>
            </w:r>
          </w:p>
        </w:tc>
        <w:tc>
          <w:tcPr>
            <w:tcW w:w="567"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48771D" w:rsidRPr="00DE09F2" w:rsidTr="00682A46">
        <w:trPr>
          <w:trHeight w:val="45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lastRenderedPageBreak/>
              <w:t>4</w:t>
            </w:r>
          </w:p>
        </w:tc>
        <w:tc>
          <w:tcPr>
            <w:tcW w:w="738"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833"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结算-</w:t>
            </w:r>
            <w:proofErr w:type="gramStart"/>
            <w:r w:rsidRPr="00DE09F2">
              <w:rPr>
                <w:rFonts w:ascii="微软雅黑" w:eastAsia="微软雅黑" w:hAnsi="微软雅黑" w:cs="宋体" w:hint="eastAsia"/>
                <w:kern w:val="0"/>
                <w:sz w:val="18"/>
                <w:szCs w:val="18"/>
              </w:rPr>
              <w:t>拼团功能</w:t>
            </w:r>
            <w:proofErr w:type="gramEnd"/>
          </w:p>
        </w:tc>
        <w:tc>
          <w:tcPr>
            <w:tcW w:w="585"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国产.定制开发</w:t>
            </w:r>
          </w:p>
        </w:tc>
        <w:tc>
          <w:tcPr>
            <w:tcW w:w="4961"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left"/>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管理员定期发布本周</w:t>
            </w:r>
            <w:proofErr w:type="gramStart"/>
            <w:r w:rsidRPr="00DE09F2">
              <w:rPr>
                <w:rFonts w:ascii="微软雅黑" w:eastAsia="微软雅黑" w:hAnsi="微软雅黑" w:cs="宋体" w:hint="eastAsia"/>
                <w:kern w:val="0"/>
                <w:sz w:val="18"/>
                <w:szCs w:val="18"/>
              </w:rPr>
              <w:t>拼团菜单</w:t>
            </w:r>
            <w:proofErr w:type="gramEnd"/>
            <w:r w:rsidRPr="00DE09F2">
              <w:rPr>
                <w:rFonts w:ascii="微软雅黑" w:eastAsia="微软雅黑" w:hAnsi="微软雅黑" w:cs="宋体" w:hint="eastAsia"/>
                <w:kern w:val="0"/>
                <w:sz w:val="18"/>
                <w:szCs w:val="18"/>
              </w:rPr>
              <w:t>及成团数量标准，用户在小程序进行报名，成团通过后，系统给管理员及成团用户推送成团信息。待到菜品交付时，食堂现场结算。</w:t>
            </w:r>
          </w:p>
        </w:tc>
        <w:tc>
          <w:tcPr>
            <w:tcW w:w="546"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套</w:t>
            </w:r>
          </w:p>
        </w:tc>
        <w:tc>
          <w:tcPr>
            <w:tcW w:w="567"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48771D" w:rsidRPr="00DE09F2" w:rsidTr="00682A46">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5</w:t>
            </w:r>
          </w:p>
        </w:tc>
        <w:tc>
          <w:tcPr>
            <w:tcW w:w="738"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833"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AI功能</w:t>
            </w:r>
          </w:p>
        </w:tc>
        <w:tc>
          <w:tcPr>
            <w:tcW w:w="585"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国产.定制开发</w:t>
            </w:r>
          </w:p>
        </w:tc>
        <w:tc>
          <w:tcPr>
            <w:tcW w:w="4961"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left"/>
              <w:rPr>
                <w:rFonts w:ascii="微软雅黑" w:eastAsia="微软雅黑" w:hAnsi="微软雅黑" w:cs="宋体"/>
                <w:kern w:val="0"/>
                <w:sz w:val="18"/>
                <w:szCs w:val="18"/>
              </w:rPr>
            </w:pPr>
            <w:r>
              <w:rPr>
                <w:rFonts w:ascii="微软雅黑" w:eastAsia="微软雅黑" w:hAnsi="微软雅黑" w:cs="宋体"/>
                <w:kern w:val="0"/>
                <w:sz w:val="18"/>
                <w:szCs w:val="18"/>
              </w:rPr>
              <w:t>详见</w:t>
            </w:r>
            <w:r>
              <w:rPr>
                <w:rFonts w:ascii="微软雅黑" w:eastAsia="微软雅黑" w:hAnsi="微软雅黑" w:cs="宋体" w:hint="eastAsia"/>
                <w:kern w:val="0"/>
                <w:sz w:val="18"/>
                <w:szCs w:val="18"/>
              </w:rPr>
              <w:t>AI能力需求</w:t>
            </w:r>
          </w:p>
        </w:tc>
        <w:tc>
          <w:tcPr>
            <w:tcW w:w="546"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套</w:t>
            </w:r>
          </w:p>
        </w:tc>
        <w:tc>
          <w:tcPr>
            <w:tcW w:w="567"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48771D" w:rsidRPr="00DE09F2" w:rsidTr="00682A46">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lastRenderedPageBreak/>
              <w:t>6</w:t>
            </w:r>
          </w:p>
        </w:tc>
        <w:tc>
          <w:tcPr>
            <w:tcW w:w="738"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833"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对接咖啡机功能</w:t>
            </w:r>
          </w:p>
        </w:tc>
        <w:tc>
          <w:tcPr>
            <w:tcW w:w="585"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国产.定制开发</w:t>
            </w:r>
          </w:p>
        </w:tc>
        <w:tc>
          <w:tcPr>
            <w:tcW w:w="4961"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left"/>
              <w:rPr>
                <w:rFonts w:ascii="微软雅黑" w:eastAsia="微软雅黑" w:hAnsi="微软雅黑" w:cs="宋体"/>
                <w:color w:val="FF0000"/>
                <w:kern w:val="0"/>
                <w:sz w:val="18"/>
                <w:szCs w:val="18"/>
              </w:rPr>
            </w:pPr>
            <w:r w:rsidRPr="00DE09F2">
              <w:rPr>
                <w:rFonts w:ascii="微软雅黑" w:eastAsia="微软雅黑" w:hAnsi="微软雅黑" w:cs="宋体" w:hint="eastAsia"/>
                <w:color w:val="000000" w:themeColor="text1"/>
                <w:kern w:val="0"/>
                <w:sz w:val="18"/>
                <w:szCs w:val="18"/>
              </w:rPr>
              <w:t>咖啡机</w:t>
            </w:r>
            <w:proofErr w:type="gramStart"/>
            <w:r w:rsidRPr="00DE09F2">
              <w:rPr>
                <w:rFonts w:ascii="微软雅黑" w:eastAsia="微软雅黑" w:hAnsi="微软雅黑" w:cs="宋体" w:hint="eastAsia"/>
                <w:color w:val="000000" w:themeColor="text1"/>
                <w:kern w:val="0"/>
                <w:sz w:val="18"/>
                <w:szCs w:val="18"/>
              </w:rPr>
              <w:t>扫码支付</w:t>
            </w:r>
            <w:proofErr w:type="gramEnd"/>
            <w:r w:rsidRPr="00DE09F2">
              <w:rPr>
                <w:rFonts w:ascii="微软雅黑" w:eastAsia="微软雅黑" w:hAnsi="微软雅黑" w:cs="宋体" w:hint="eastAsia"/>
                <w:color w:val="000000" w:themeColor="text1"/>
                <w:kern w:val="0"/>
                <w:sz w:val="18"/>
                <w:szCs w:val="18"/>
              </w:rPr>
              <w:t>接口及数据对接</w:t>
            </w:r>
          </w:p>
        </w:tc>
        <w:tc>
          <w:tcPr>
            <w:tcW w:w="546"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套</w:t>
            </w:r>
          </w:p>
        </w:tc>
        <w:tc>
          <w:tcPr>
            <w:tcW w:w="567"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48771D" w:rsidRPr="00DE09F2" w:rsidTr="00682A46">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7</w:t>
            </w:r>
          </w:p>
        </w:tc>
        <w:tc>
          <w:tcPr>
            <w:tcW w:w="738" w:type="dxa"/>
            <w:tcBorders>
              <w:top w:val="nil"/>
              <w:left w:val="nil"/>
              <w:bottom w:val="single" w:sz="4" w:space="0" w:color="auto"/>
              <w:right w:val="single" w:sz="4" w:space="0" w:color="auto"/>
            </w:tcBorders>
            <w:shd w:val="clear" w:color="000000" w:fill="EBF1DE"/>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餐厅称重设备</w:t>
            </w:r>
          </w:p>
        </w:tc>
        <w:tc>
          <w:tcPr>
            <w:tcW w:w="833" w:type="dxa"/>
            <w:tcBorders>
              <w:top w:val="nil"/>
              <w:left w:val="nil"/>
              <w:bottom w:val="single" w:sz="4" w:space="0" w:color="auto"/>
              <w:right w:val="single" w:sz="4" w:space="0" w:color="auto"/>
            </w:tcBorders>
            <w:shd w:val="clear" w:color="000000" w:fill="EBF1DE"/>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条码款取盘机</w:t>
            </w:r>
          </w:p>
        </w:tc>
        <w:tc>
          <w:tcPr>
            <w:tcW w:w="585" w:type="dxa"/>
            <w:tcBorders>
              <w:top w:val="nil"/>
              <w:left w:val="nil"/>
              <w:bottom w:val="single" w:sz="4" w:space="0" w:color="auto"/>
              <w:right w:val="single" w:sz="4" w:space="0" w:color="auto"/>
            </w:tcBorders>
            <w:shd w:val="clear" w:color="000000" w:fill="EBF1DE"/>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4961" w:type="dxa"/>
            <w:tcBorders>
              <w:top w:val="nil"/>
              <w:left w:val="nil"/>
              <w:bottom w:val="single" w:sz="4" w:space="0" w:color="auto"/>
              <w:right w:val="single" w:sz="4" w:space="0" w:color="auto"/>
            </w:tcBorders>
            <w:shd w:val="clear" w:color="000000" w:fill="EBF1DE"/>
            <w:vAlign w:val="center"/>
            <w:hideMark/>
          </w:tcPr>
          <w:p w:rsidR="0048771D" w:rsidRPr="00DE09F2" w:rsidRDefault="0048771D" w:rsidP="00682A46">
            <w:pPr>
              <w:widowControl/>
              <w:jc w:val="lef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 尺寸：（长）</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000000"/>
                <w:kern w:val="0"/>
                <w:sz w:val="18"/>
                <w:szCs w:val="18"/>
              </w:rPr>
              <w:t>380mm*（宽）</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000000"/>
                <w:kern w:val="0"/>
                <w:sz w:val="18"/>
                <w:szCs w:val="18"/>
              </w:rPr>
              <w:t>200mm*（高）</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000000"/>
                <w:kern w:val="0"/>
                <w:sz w:val="18"/>
                <w:szCs w:val="18"/>
              </w:rPr>
              <w:t>390mm；</w:t>
            </w:r>
            <w:r>
              <w:rPr>
                <w:rFonts w:ascii="微软雅黑" w:eastAsia="微软雅黑" w:hAnsi="微软雅黑" w:cs="宋体" w:hint="eastAsia"/>
                <w:color w:val="000000"/>
                <w:kern w:val="0"/>
                <w:sz w:val="18"/>
                <w:szCs w:val="18"/>
              </w:rPr>
              <w:br/>
              <w:t xml:space="preserve">2. 工作电压DC </w:t>
            </w:r>
            <w:r w:rsidRPr="00831FCC">
              <w:rPr>
                <w:rFonts w:ascii="微软雅黑" w:eastAsia="微软雅黑" w:hAnsi="微软雅黑" w:cs="宋体" w:hint="eastAsia"/>
                <w:color w:val="FF0000"/>
                <w:kern w:val="0"/>
                <w:sz w:val="18"/>
                <w:szCs w:val="18"/>
              </w:rPr>
              <w:t>≤</w:t>
            </w:r>
            <w:r>
              <w:rPr>
                <w:rFonts w:ascii="微软雅黑" w:eastAsia="微软雅黑" w:hAnsi="微软雅黑" w:cs="宋体" w:hint="eastAsia"/>
                <w:color w:val="000000"/>
                <w:kern w:val="0"/>
                <w:sz w:val="18"/>
                <w:szCs w:val="18"/>
              </w:rPr>
              <w:t>12V /2A；</w:t>
            </w:r>
            <w:r>
              <w:rPr>
                <w:rFonts w:ascii="微软雅黑" w:eastAsia="微软雅黑" w:hAnsi="微软雅黑" w:cs="宋体" w:hint="eastAsia"/>
                <w:color w:val="000000"/>
                <w:kern w:val="0"/>
                <w:sz w:val="18"/>
                <w:szCs w:val="18"/>
              </w:rPr>
              <w:br/>
              <w:t>3. CPU：</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000000"/>
                <w:kern w:val="0"/>
                <w:sz w:val="18"/>
                <w:szCs w:val="18"/>
              </w:rPr>
              <w:t>四核，2.0GHZ；</w:t>
            </w:r>
            <w:r>
              <w:rPr>
                <w:rFonts w:ascii="微软雅黑" w:eastAsia="微软雅黑" w:hAnsi="微软雅黑" w:cs="宋体" w:hint="eastAsia"/>
                <w:color w:val="000000"/>
                <w:kern w:val="0"/>
                <w:sz w:val="18"/>
                <w:szCs w:val="18"/>
              </w:rPr>
              <w:br/>
              <w:t>4. 系统：Android 11.1及以上；</w:t>
            </w:r>
            <w:r>
              <w:rPr>
                <w:rFonts w:ascii="微软雅黑" w:eastAsia="微软雅黑" w:hAnsi="微软雅黑" w:cs="宋体" w:hint="eastAsia"/>
                <w:color w:val="000000"/>
                <w:kern w:val="0"/>
                <w:sz w:val="18"/>
                <w:szCs w:val="18"/>
              </w:rPr>
              <w:br/>
              <w:t>5. 液晶屏：</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000000"/>
                <w:kern w:val="0"/>
                <w:sz w:val="18"/>
                <w:szCs w:val="18"/>
              </w:rPr>
              <w:t>15.6英寸高清屏触摸屏，分辨率</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000000"/>
                <w:kern w:val="0"/>
                <w:sz w:val="18"/>
                <w:szCs w:val="18"/>
              </w:rPr>
              <w:t>1920*1080；</w:t>
            </w:r>
            <w:r>
              <w:rPr>
                <w:rFonts w:ascii="微软雅黑" w:eastAsia="微软雅黑" w:hAnsi="微软雅黑" w:cs="宋体" w:hint="eastAsia"/>
                <w:color w:val="000000"/>
                <w:kern w:val="0"/>
                <w:sz w:val="18"/>
                <w:szCs w:val="18"/>
              </w:rPr>
              <w:br/>
              <w:t xml:space="preserve">6. </w:t>
            </w:r>
            <w:proofErr w:type="gramStart"/>
            <w:r>
              <w:rPr>
                <w:rFonts w:ascii="微软雅黑" w:eastAsia="微软雅黑" w:hAnsi="微软雅黑" w:cs="宋体" w:hint="eastAsia"/>
                <w:color w:val="000000"/>
                <w:kern w:val="0"/>
                <w:sz w:val="18"/>
                <w:szCs w:val="18"/>
              </w:rPr>
              <w:t>扫码摄像头</w:t>
            </w:r>
            <w:proofErr w:type="gramEnd"/>
            <w:r>
              <w:rPr>
                <w:rFonts w:ascii="微软雅黑" w:eastAsia="微软雅黑" w:hAnsi="微软雅黑" w:cs="宋体" w:hint="eastAsia"/>
                <w:color w:val="000000"/>
                <w:kern w:val="0"/>
                <w:sz w:val="18"/>
                <w:szCs w:val="18"/>
              </w:rPr>
              <w:t>：识别距离≥60mm；识别时间＜500ms；</w:t>
            </w:r>
            <w:r>
              <w:rPr>
                <w:rFonts w:ascii="微软雅黑" w:eastAsia="微软雅黑" w:hAnsi="微软雅黑" w:cs="宋体" w:hint="eastAsia"/>
                <w:color w:val="000000"/>
                <w:kern w:val="0"/>
                <w:sz w:val="18"/>
                <w:szCs w:val="18"/>
              </w:rPr>
              <w:br/>
              <w:t>7. 触摸板：电容式触摸屏；</w:t>
            </w:r>
            <w:r>
              <w:rPr>
                <w:rFonts w:ascii="微软雅黑" w:eastAsia="微软雅黑" w:hAnsi="微软雅黑" w:cs="宋体" w:hint="eastAsia"/>
                <w:color w:val="000000"/>
                <w:kern w:val="0"/>
                <w:sz w:val="18"/>
                <w:szCs w:val="18"/>
              </w:rPr>
              <w:br/>
              <w:t>8. 储存内存/运行内存：RAM</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000000"/>
                <w:kern w:val="0"/>
                <w:sz w:val="18"/>
                <w:szCs w:val="18"/>
              </w:rPr>
              <w:t xml:space="preserve"> 2G，ROM</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000000"/>
                <w:kern w:val="0"/>
                <w:sz w:val="18"/>
                <w:szCs w:val="18"/>
              </w:rPr>
              <w:t xml:space="preserve"> 16G；</w:t>
            </w:r>
            <w:r>
              <w:rPr>
                <w:rFonts w:ascii="微软雅黑" w:eastAsia="微软雅黑" w:hAnsi="微软雅黑" w:cs="宋体" w:hint="eastAsia"/>
                <w:color w:val="000000"/>
                <w:kern w:val="0"/>
                <w:sz w:val="18"/>
                <w:szCs w:val="18"/>
              </w:rPr>
              <w:br/>
              <w:t xml:space="preserve">9. </w:t>
            </w:r>
            <w:proofErr w:type="gramStart"/>
            <w:r>
              <w:rPr>
                <w:rFonts w:ascii="微软雅黑" w:eastAsia="微软雅黑" w:hAnsi="微软雅黑" w:cs="宋体" w:hint="eastAsia"/>
                <w:color w:val="000000"/>
                <w:kern w:val="0"/>
                <w:sz w:val="18"/>
                <w:szCs w:val="18"/>
              </w:rPr>
              <w:t>扫码器</w:t>
            </w:r>
            <w:proofErr w:type="gramEnd"/>
            <w:r>
              <w:rPr>
                <w:rFonts w:ascii="微软雅黑" w:eastAsia="微软雅黑" w:hAnsi="微软雅黑" w:cs="宋体" w:hint="eastAsia"/>
                <w:color w:val="000000"/>
                <w:kern w:val="0"/>
                <w:sz w:val="18"/>
                <w:szCs w:val="18"/>
              </w:rPr>
              <w:t>：</w:t>
            </w:r>
            <w:proofErr w:type="gramStart"/>
            <w:r>
              <w:rPr>
                <w:rFonts w:ascii="微软雅黑" w:eastAsia="微软雅黑" w:hAnsi="微软雅黑" w:cs="宋体" w:hint="eastAsia"/>
                <w:color w:val="000000"/>
                <w:kern w:val="0"/>
                <w:sz w:val="18"/>
                <w:szCs w:val="18"/>
              </w:rPr>
              <w:t>双扫码</w:t>
            </w:r>
            <w:proofErr w:type="gramEnd"/>
            <w:r>
              <w:rPr>
                <w:rFonts w:ascii="微软雅黑" w:eastAsia="微软雅黑" w:hAnsi="微软雅黑" w:cs="宋体" w:hint="eastAsia"/>
                <w:color w:val="000000"/>
                <w:kern w:val="0"/>
                <w:sz w:val="18"/>
                <w:szCs w:val="18"/>
              </w:rPr>
              <w:t>器；</w:t>
            </w:r>
            <w:r>
              <w:rPr>
                <w:rFonts w:ascii="微软雅黑" w:eastAsia="微软雅黑" w:hAnsi="微软雅黑" w:cs="宋体" w:hint="eastAsia"/>
                <w:color w:val="000000"/>
                <w:kern w:val="0"/>
                <w:sz w:val="18"/>
                <w:szCs w:val="18"/>
              </w:rPr>
              <w:br/>
              <w:t>10. 通讯方式：RJ45网口，内置WIFI，支持外接网口模式；</w:t>
            </w:r>
            <w:r>
              <w:rPr>
                <w:rFonts w:ascii="微软雅黑" w:eastAsia="微软雅黑" w:hAnsi="微软雅黑" w:cs="宋体" w:hint="eastAsia"/>
                <w:color w:val="000000"/>
                <w:kern w:val="0"/>
                <w:sz w:val="18"/>
                <w:szCs w:val="18"/>
              </w:rPr>
              <w:br/>
              <w:t>11. 对外接口：RJ45网口、USB*</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000000"/>
                <w:kern w:val="0"/>
                <w:sz w:val="18"/>
                <w:szCs w:val="18"/>
              </w:rPr>
              <w:t>6；</w:t>
            </w:r>
            <w:r>
              <w:rPr>
                <w:rFonts w:ascii="微软雅黑" w:eastAsia="微软雅黑" w:hAnsi="微软雅黑" w:cs="宋体" w:hint="eastAsia"/>
                <w:color w:val="000000"/>
                <w:kern w:val="0"/>
                <w:sz w:val="18"/>
                <w:szCs w:val="18"/>
              </w:rPr>
              <w:br/>
              <w:t xml:space="preserve">12. 材质：ABS塑料外壳、金属安装底板。                                                                                                                                                                                                        </w:t>
            </w:r>
            <w:r>
              <w:rPr>
                <w:rFonts w:ascii="微软雅黑" w:eastAsia="微软雅黑" w:hAnsi="微软雅黑" w:cs="宋体" w:hint="eastAsia"/>
                <w:color w:val="000000"/>
                <w:kern w:val="0"/>
                <w:sz w:val="18"/>
                <w:szCs w:val="18"/>
              </w:rPr>
              <w:br/>
              <w:t>13. 支持餐盘一维码与取</w:t>
            </w:r>
            <w:proofErr w:type="gramStart"/>
            <w:r>
              <w:rPr>
                <w:rFonts w:ascii="微软雅黑" w:eastAsia="微软雅黑" w:hAnsi="微软雅黑" w:cs="宋体" w:hint="eastAsia"/>
                <w:color w:val="000000"/>
                <w:kern w:val="0"/>
                <w:sz w:val="18"/>
                <w:szCs w:val="18"/>
              </w:rPr>
              <w:t>餐人员</w:t>
            </w:r>
            <w:proofErr w:type="gramEnd"/>
            <w:r>
              <w:rPr>
                <w:rFonts w:ascii="微软雅黑" w:eastAsia="微软雅黑" w:hAnsi="微软雅黑" w:cs="宋体" w:hint="eastAsia"/>
                <w:color w:val="000000"/>
                <w:kern w:val="0"/>
                <w:sz w:val="18"/>
                <w:szCs w:val="18"/>
              </w:rPr>
              <w:t>身份绑定；</w:t>
            </w:r>
            <w:r>
              <w:rPr>
                <w:rFonts w:ascii="微软雅黑" w:eastAsia="微软雅黑" w:hAnsi="微软雅黑" w:cs="宋体" w:hint="eastAsia"/>
                <w:color w:val="000000"/>
                <w:kern w:val="0"/>
                <w:sz w:val="18"/>
                <w:szCs w:val="18"/>
              </w:rPr>
              <w:br/>
              <w:t>14. 设备自动显示使用流程指引，身份绑定后具有绑定成功提醒；</w:t>
            </w:r>
            <w:r>
              <w:rPr>
                <w:rFonts w:ascii="微软雅黑" w:eastAsia="微软雅黑" w:hAnsi="微软雅黑" w:cs="宋体" w:hint="eastAsia"/>
                <w:color w:val="000000"/>
                <w:kern w:val="0"/>
                <w:sz w:val="18"/>
                <w:szCs w:val="18"/>
              </w:rPr>
              <w:br/>
              <w:t xml:space="preserve">15. </w:t>
            </w:r>
            <w:proofErr w:type="gramStart"/>
            <w:r>
              <w:rPr>
                <w:rFonts w:ascii="微软雅黑" w:eastAsia="微软雅黑" w:hAnsi="微软雅黑" w:cs="宋体" w:hint="eastAsia"/>
                <w:color w:val="000000"/>
                <w:kern w:val="0"/>
                <w:sz w:val="18"/>
                <w:szCs w:val="18"/>
              </w:rPr>
              <w:t>本地人脸库识别</w:t>
            </w:r>
            <w:proofErr w:type="gramEnd"/>
            <w:r>
              <w:rPr>
                <w:rFonts w:ascii="微软雅黑" w:eastAsia="微软雅黑" w:hAnsi="微软雅黑" w:cs="宋体" w:hint="eastAsia"/>
                <w:color w:val="000000"/>
                <w:kern w:val="0"/>
                <w:sz w:val="18"/>
                <w:szCs w:val="18"/>
              </w:rPr>
              <w:t>检索速度：&lt;400ms/万人；</w:t>
            </w:r>
            <w:r>
              <w:rPr>
                <w:rFonts w:ascii="微软雅黑" w:eastAsia="微软雅黑" w:hAnsi="微软雅黑" w:cs="宋体" w:hint="eastAsia"/>
                <w:color w:val="000000"/>
                <w:kern w:val="0"/>
                <w:sz w:val="18"/>
                <w:szCs w:val="18"/>
              </w:rPr>
              <w:br/>
              <w:t>16. 支持</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000000"/>
                <w:kern w:val="0"/>
                <w:sz w:val="18"/>
                <w:szCs w:val="18"/>
              </w:rPr>
              <w:t>5000条人脸数据库储存；</w:t>
            </w:r>
            <w:r>
              <w:rPr>
                <w:rFonts w:ascii="微软雅黑" w:eastAsia="微软雅黑" w:hAnsi="微软雅黑" w:cs="宋体" w:hint="eastAsia"/>
                <w:color w:val="000000"/>
                <w:kern w:val="0"/>
                <w:sz w:val="18"/>
                <w:szCs w:val="18"/>
              </w:rPr>
              <w:br/>
              <w:t>17. 采用消息队列模式实现人脸数据实时同步，人员身份实时识别；</w:t>
            </w:r>
            <w:r>
              <w:rPr>
                <w:rFonts w:ascii="微软雅黑" w:eastAsia="微软雅黑" w:hAnsi="微软雅黑" w:cs="宋体" w:hint="eastAsia"/>
                <w:color w:val="000000"/>
                <w:kern w:val="0"/>
                <w:sz w:val="18"/>
                <w:szCs w:val="18"/>
              </w:rPr>
              <w:br/>
              <w:t>18. 配备高精度扫码头</w:t>
            </w:r>
            <w:proofErr w:type="gramStart"/>
            <w:r>
              <w:rPr>
                <w:rFonts w:ascii="微软雅黑" w:eastAsia="微软雅黑" w:hAnsi="微软雅黑" w:cs="宋体" w:hint="eastAsia"/>
                <w:color w:val="000000"/>
                <w:kern w:val="0"/>
                <w:sz w:val="18"/>
                <w:szCs w:val="18"/>
              </w:rPr>
              <w:t>和扫码补光</w:t>
            </w:r>
            <w:proofErr w:type="gramEnd"/>
            <w:r>
              <w:rPr>
                <w:rFonts w:ascii="微软雅黑" w:eastAsia="微软雅黑" w:hAnsi="微软雅黑" w:cs="宋体" w:hint="eastAsia"/>
                <w:color w:val="000000"/>
                <w:kern w:val="0"/>
                <w:sz w:val="18"/>
                <w:szCs w:val="18"/>
              </w:rPr>
              <w:t>灯，</w:t>
            </w:r>
            <w:proofErr w:type="gramStart"/>
            <w:r>
              <w:rPr>
                <w:rFonts w:ascii="微软雅黑" w:eastAsia="微软雅黑" w:hAnsi="微软雅黑" w:cs="宋体" w:hint="eastAsia"/>
                <w:color w:val="000000"/>
                <w:kern w:val="0"/>
                <w:sz w:val="18"/>
                <w:szCs w:val="18"/>
              </w:rPr>
              <w:t>扫码速度</w:t>
            </w:r>
            <w:proofErr w:type="gramEnd"/>
            <w:r>
              <w:rPr>
                <w:rFonts w:ascii="微软雅黑" w:eastAsia="微软雅黑" w:hAnsi="微软雅黑" w:cs="宋体" w:hint="eastAsia"/>
                <w:color w:val="000000"/>
                <w:kern w:val="0"/>
                <w:sz w:val="18"/>
                <w:szCs w:val="18"/>
              </w:rPr>
              <w:t>毫秒级；</w:t>
            </w:r>
            <w:r>
              <w:rPr>
                <w:rFonts w:ascii="微软雅黑" w:eastAsia="微软雅黑" w:hAnsi="微软雅黑" w:cs="宋体" w:hint="eastAsia"/>
                <w:color w:val="000000"/>
                <w:kern w:val="0"/>
                <w:sz w:val="18"/>
                <w:szCs w:val="18"/>
              </w:rPr>
              <w:br/>
              <w:t>19. 支持使用过程中关键节点的语音提示功能。</w:t>
            </w:r>
          </w:p>
        </w:tc>
        <w:tc>
          <w:tcPr>
            <w:tcW w:w="546" w:type="dxa"/>
            <w:tcBorders>
              <w:top w:val="nil"/>
              <w:left w:val="nil"/>
              <w:bottom w:val="single" w:sz="4" w:space="0" w:color="auto"/>
              <w:right w:val="single" w:sz="4" w:space="0" w:color="auto"/>
            </w:tcBorders>
            <w:shd w:val="clear" w:color="000000" w:fill="EBF1DE"/>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000000" w:fill="EBF1DE"/>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2</w:t>
            </w:r>
          </w:p>
        </w:tc>
      </w:tr>
      <w:tr w:rsidR="0048771D" w:rsidRPr="00DE09F2" w:rsidTr="00682A46">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8</w:t>
            </w:r>
          </w:p>
        </w:tc>
        <w:tc>
          <w:tcPr>
            <w:tcW w:w="738" w:type="dxa"/>
            <w:tcBorders>
              <w:top w:val="nil"/>
              <w:left w:val="nil"/>
              <w:bottom w:val="single" w:sz="4" w:space="0" w:color="auto"/>
              <w:right w:val="single" w:sz="4" w:space="0" w:color="auto"/>
            </w:tcBorders>
            <w:shd w:val="clear" w:color="000000" w:fill="EBF1DE"/>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餐厅称重设备</w:t>
            </w:r>
          </w:p>
        </w:tc>
        <w:tc>
          <w:tcPr>
            <w:tcW w:w="833" w:type="dxa"/>
            <w:tcBorders>
              <w:top w:val="nil"/>
              <w:left w:val="nil"/>
              <w:bottom w:val="single" w:sz="4" w:space="0" w:color="auto"/>
              <w:right w:val="single" w:sz="4" w:space="0" w:color="auto"/>
            </w:tcBorders>
            <w:shd w:val="clear" w:color="000000" w:fill="EBF1DE"/>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计量自助餐一体机-条码款</w:t>
            </w:r>
          </w:p>
        </w:tc>
        <w:tc>
          <w:tcPr>
            <w:tcW w:w="585" w:type="dxa"/>
            <w:tcBorders>
              <w:top w:val="nil"/>
              <w:left w:val="nil"/>
              <w:bottom w:val="single" w:sz="4" w:space="0" w:color="auto"/>
              <w:right w:val="single" w:sz="4" w:space="0" w:color="auto"/>
            </w:tcBorders>
            <w:shd w:val="clear" w:color="000000" w:fill="EBF1DE"/>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4961" w:type="dxa"/>
            <w:tcBorders>
              <w:top w:val="nil"/>
              <w:left w:val="nil"/>
              <w:bottom w:val="single" w:sz="4" w:space="0" w:color="auto"/>
              <w:right w:val="single" w:sz="4" w:space="0" w:color="auto"/>
            </w:tcBorders>
            <w:shd w:val="clear" w:color="000000" w:fill="EBF1DE"/>
            <w:vAlign w:val="center"/>
            <w:hideMark/>
          </w:tcPr>
          <w:p w:rsidR="0048771D" w:rsidRPr="00DE09F2" w:rsidRDefault="0048771D" w:rsidP="00682A46">
            <w:pPr>
              <w:widowControl/>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1. 尺寸：(长)</w:t>
            </w:r>
            <w:r>
              <w:rPr>
                <w:rFonts w:ascii="微软雅黑" w:eastAsia="微软雅黑" w:hAnsi="微软雅黑" w:cs="宋体" w:hint="eastAsia"/>
                <w:b/>
                <w:bCs/>
                <w:color w:val="FF0000"/>
                <w:kern w:val="0"/>
                <w:sz w:val="18"/>
                <w:szCs w:val="18"/>
              </w:rPr>
              <w:t xml:space="preserve"> ≥</w:t>
            </w:r>
            <w:r>
              <w:rPr>
                <w:rFonts w:ascii="微软雅黑" w:eastAsia="微软雅黑" w:hAnsi="微软雅黑" w:cs="宋体" w:hint="eastAsia"/>
                <w:kern w:val="0"/>
                <w:sz w:val="18"/>
                <w:szCs w:val="18"/>
              </w:rPr>
              <w:t>500mm*(宽)</w:t>
            </w:r>
            <w:r>
              <w:rPr>
                <w:rFonts w:ascii="微软雅黑" w:eastAsia="微软雅黑" w:hAnsi="微软雅黑" w:cs="宋体" w:hint="eastAsia"/>
                <w:b/>
                <w:bCs/>
                <w:color w:val="FF0000"/>
                <w:kern w:val="0"/>
                <w:sz w:val="18"/>
                <w:szCs w:val="18"/>
              </w:rPr>
              <w:t xml:space="preserve"> ≥</w:t>
            </w:r>
            <w:r>
              <w:rPr>
                <w:rFonts w:ascii="微软雅黑" w:eastAsia="微软雅黑" w:hAnsi="微软雅黑" w:cs="宋体" w:hint="eastAsia"/>
                <w:kern w:val="0"/>
                <w:sz w:val="18"/>
                <w:szCs w:val="18"/>
              </w:rPr>
              <w:t>400mm*(高)</w:t>
            </w:r>
            <w:r>
              <w:rPr>
                <w:rFonts w:ascii="微软雅黑" w:eastAsia="微软雅黑" w:hAnsi="微软雅黑" w:cs="宋体" w:hint="eastAsia"/>
                <w:b/>
                <w:bCs/>
                <w:color w:val="FF0000"/>
                <w:kern w:val="0"/>
                <w:sz w:val="18"/>
                <w:szCs w:val="18"/>
              </w:rPr>
              <w:t xml:space="preserve"> ≥</w:t>
            </w:r>
            <w:r>
              <w:rPr>
                <w:rFonts w:ascii="微软雅黑" w:eastAsia="微软雅黑" w:hAnsi="微软雅黑" w:cs="宋体" w:hint="eastAsia"/>
                <w:kern w:val="0"/>
                <w:sz w:val="18"/>
                <w:szCs w:val="18"/>
              </w:rPr>
              <w:t>700mm；</w:t>
            </w:r>
            <w:r>
              <w:rPr>
                <w:rFonts w:ascii="微软雅黑" w:eastAsia="微软雅黑" w:hAnsi="微软雅黑" w:cs="宋体" w:hint="eastAsia"/>
                <w:kern w:val="0"/>
                <w:sz w:val="18"/>
                <w:szCs w:val="18"/>
              </w:rPr>
              <w:br/>
              <w:t xml:space="preserve">2. 工作电压：DC </w:t>
            </w:r>
            <w:r w:rsidRPr="00831FCC">
              <w:rPr>
                <w:rFonts w:ascii="微软雅黑" w:eastAsia="微软雅黑" w:hAnsi="微软雅黑" w:cs="宋体" w:hint="eastAsia"/>
                <w:color w:val="FF0000"/>
                <w:kern w:val="0"/>
                <w:sz w:val="18"/>
                <w:szCs w:val="18"/>
              </w:rPr>
              <w:t>≤</w:t>
            </w:r>
            <w:r>
              <w:rPr>
                <w:rFonts w:ascii="微软雅黑" w:eastAsia="微软雅黑" w:hAnsi="微软雅黑" w:cs="宋体" w:hint="eastAsia"/>
                <w:kern w:val="0"/>
                <w:sz w:val="18"/>
                <w:szCs w:val="18"/>
              </w:rPr>
              <w:t>12V /2A；</w:t>
            </w:r>
            <w:r>
              <w:rPr>
                <w:rFonts w:ascii="微软雅黑" w:eastAsia="微软雅黑" w:hAnsi="微软雅黑" w:cs="宋体" w:hint="eastAsia"/>
                <w:kern w:val="0"/>
                <w:sz w:val="18"/>
                <w:szCs w:val="18"/>
              </w:rPr>
              <w:br/>
              <w:t>3. CPU：</w:t>
            </w:r>
            <w:r>
              <w:rPr>
                <w:rFonts w:ascii="微软雅黑" w:eastAsia="微软雅黑" w:hAnsi="微软雅黑" w:cs="宋体" w:hint="eastAsia"/>
                <w:b/>
                <w:bCs/>
                <w:color w:val="FF0000"/>
                <w:kern w:val="0"/>
                <w:sz w:val="18"/>
                <w:szCs w:val="18"/>
              </w:rPr>
              <w:t>≥</w:t>
            </w:r>
            <w:proofErr w:type="gramStart"/>
            <w:r>
              <w:rPr>
                <w:rFonts w:ascii="微软雅黑" w:eastAsia="微软雅黑" w:hAnsi="微软雅黑" w:cs="宋体" w:hint="eastAsia"/>
                <w:kern w:val="0"/>
                <w:sz w:val="18"/>
                <w:szCs w:val="18"/>
              </w:rPr>
              <w:t>四核</w:t>
            </w:r>
            <w:proofErr w:type="gramEnd"/>
            <w:r>
              <w:rPr>
                <w:rFonts w:ascii="微软雅黑" w:eastAsia="微软雅黑" w:hAnsi="微软雅黑" w:cs="宋体" w:hint="eastAsia"/>
                <w:kern w:val="0"/>
                <w:sz w:val="18"/>
                <w:szCs w:val="18"/>
              </w:rPr>
              <w:t>1.5GHZ；</w:t>
            </w:r>
            <w:r>
              <w:rPr>
                <w:rFonts w:ascii="微软雅黑" w:eastAsia="微软雅黑" w:hAnsi="微软雅黑" w:cs="宋体" w:hint="eastAsia"/>
                <w:kern w:val="0"/>
                <w:sz w:val="18"/>
                <w:szCs w:val="18"/>
              </w:rPr>
              <w:br/>
              <w:t>4. 系统：Android 10及以上；</w:t>
            </w:r>
            <w:r>
              <w:rPr>
                <w:rFonts w:ascii="微软雅黑" w:eastAsia="微软雅黑" w:hAnsi="微软雅黑" w:cs="宋体" w:hint="eastAsia"/>
                <w:kern w:val="0"/>
                <w:sz w:val="18"/>
                <w:szCs w:val="18"/>
              </w:rPr>
              <w:br/>
              <w:t>5. 液晶屏：</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kern w:val="0"/>
                <w:sz w:val="18"/>
                <w:szCs w:val="18"/>
              </w:rPr>
              <w:t>10.1英寸IPS高清屏，分辨率</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kern w:val="0"/>
                <w:sz w:val="18"/>
                <w:szCs w:val="18"/>
              </w:rPr>
              <w:t>1024*600；</w:t>
            </w:r>
            <w:r>
              <w:rPr>
                <w:rFonts w:ascii="微软雅黑" w:eastAsia="微软雅黑" w:hAnsi="微软雅黑" w:cs="宋体" w:hint="eastAsia"/>
                <w:kern w:val="0"/>
                <w:sz w:val="18"/>
                <w:szCs w:val="18"/>
              </w:rPr>
              <w:br/>
              <w:t>6. 触摸板：电容式触摸屏；</w:t>
            </w:r>
            <w:r>
              <w:rPr>
                <w:rFonts w:ascii="微软雅黑" w:eastAsia="微软雅黑" w:hAnsi="微软雅黑" w:cs="宋体" w:hint="eastAsia"/>
                <w:kern w:val="0"/>
                <w:sz w:val="18"/>
                <w:szCs w:val="18"/>
              </w:rPr>
              <w:br/>
              <w:t>7. 储存内存/运行内存：RAM</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kern w:val="0"/>
                <w:sz w:val="18"/>
                <w:szCs w:val="18"/>
              </w:rPr>
              <w:t xml:space="preserve"> 2G，ROM</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kern w:val="0"/>
                <w:sz w:val="18"/>
                <w:szCs w:val="18"/>
              </w:rPr>
              <w:t xml:space="preserve"> 32G；</w:t>
            </w:r>
            <w:r>
              <w:rPr>
                <w:rFonts w:ascii="微软雅黑" w:eastAsia="微软雅黑" w:hAnsi="微软雅黑" w:cs="宋体" w:hint="eastAsia"/>
                <w:kern w:val="0"/>
                <w:sz w:val="18"/>
                <w:szCs w:val="18"/>
              </w:rPr>
              <w:br/>
              <w:t xml:space="preserve">8. </w:t>
            </w:r>
            <w:proofErr w:type="gramStart"/>
            <w:r>
              <w:rPr>
                <w:rFonts w:ascii="微软雅黑" w:eastAsia="微软雅黑" w:hAnsi="微软雅黑" w:cs="宋体" w:hint="eastAsia"/>
                <w:kern w:val="0"/>
                <w:sz w:val="18"/>
                <w:szCs w:val="18"/>
              </w:rPr>
              <w:t>扫码模块</w:t>
            </w:r>
            <w:proofErr w:type="gramEnd"/>
            <w:r>
              <w:rPr>
                <w:rFonts w:ascii="微软雅黑" w:eastAsia="微软雅黑" w:hAnsi="微软雅黑" w:cs="宋体" w:hint="eastAsia"/>
                <w:kern w:val="0"/>
                <w:sz w:val="18"/>
                <w:szCs w:val="18"/>
              </w:rPr>
              <w:t>：一维二维高精度定制扫码头(扫托盘)；</w:t>
            </w:r>
            <w:r>
              <w:rPr>
                <w:rFonts w:ascii="微软雅黑" w:eastAsia="微软雅黑" w:hAnsi="微软雅黑" w:cs="宋体" w:hint="eastAsia"/>
                <w:kern w:val="0"/>
                <w:sz w:val="18"/>
                <w:szCs w:val="18"/>
              </w:rPr>
              <w:br/>
              <w:t>9. 喇叭：</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kern w:val="0"/>
                <w:sz w:val="18"/>
                <w:szCs w:val="18"/>
              </w:rPr>
              <w:t>3W4Ω；</w:t>
            </w:r>
            <w:r>
              <w:rPr>
                <w:rFonts w:ascii="微软雅黑" w:eastAsia="微软雅黑" w:hAnsi="微软雅黑" w:cs="宋体" w:hint="eastAsia"/>
                <w:kern w:val="0"/>
                <w:sz w:val="18"/>
                <w:szCs w:val="18"/>
              </w:rPr>
              <w:br/>
              <w:t>10. 称重范围：40kg，可精确到</w:t>
            </w:r>
            <w:r w:rsidRPr="00831FCC">
              <w:rPr>
                <w:rFonts w:ascii="微软雅黑" w:eastAsia="微软雅黑" w:hAnsi="微软雅黑" w:cs="宋体" w:hint="eastAsia"/>
                <w:color w:val="FF0000"/>
                <w:kern w:val="0"/>
                <w:sz w:val="18"/>
                <w:szCs w:val="18"/>
              </w:rPr>
              <w:t>≤</w:t>
            </w:r>
            <w:r>
              <w:rPr>
                <w:rFonts w:ascii="微软雅黑" w:eastAsia="微软雅黑" w:hAnsi="微软雅黑" w:cs="宋体" w:hint="eastAsia"/>
                <w:kern w:val="0"/>
                <w:sz w:val="18"/>
                <w:szCs w:val="18"/>
              </w:rPr>
              <w:t>1g；</w:t>
            </w:r>
            <w:r>
              <w:rPr>
                <w:rFonts w:ascii="微软雅黑" w:eastAsia="微软雅黑" w:hAnsi="微软雅黑" w:cs="宋体" w:hint="eastAsia"/>
                <w:kern w:val="0"/>
                <w:sz w:val="18"/>
                <w:szCs w:val="18"/>
              </w:rPr>
              <w:br/>
              <w:t>11. 材质：</w:t>
            </w:r>
            <w:proofErr w:type="gramStart"/>
            <w:r>
              <w:rPr>
                <w:rFonts w:ascii="微软雅黑" w:eastAsia="微软雅黑" w:hAnsi="微软雅黑" w:cs="宋体" w:hint="eastAsia"/>
                <w:kern w:val="0"/>
                <w:sz w:val="18"/>
                <w:szCs w:val="18"/>
              </w:rPr>
              <w:t>钣</w:t>
            </w:r>
            <w:proofErr w:type="gramEnd"/>
            <w:r>
              <w:rPr>
                <w:rFonts w:ascii="微软雅黑" w:eastAsia="微软雅黑" w:hAnsi="微软雅黑" w:cs="宋体" w:hint="eastAsia"/>
                <w:kern w:val="0"/>
                <w:sz w:val="18"/>
                <w:szCs w:val="18"/>
              </w:rPr>
              <w:t>金+喷涂+钢化玻璃+亚克力口水罩；</w:t>
            </w:r>
            <w:r>
              <w:rPr>
                <w:rFonts w:ascii="微软雅黑" w:eastAsia="微软雅黑" w:hAnsi="微软雅黑" w:cs="宋体" w:hint="eastAsia"/>
                <w:kern w:val="0"/>
                <w:sz w:val="18"/>
                <w:szCs w:val="18"/>
              </w:rPr>
              <w:br/>
              <w:t>12. 传感器等级：C4；</w:t>
            </w:r>
            <w:r>
              <w:rPr>
                <w:rFonts w:ascii="微软雅黑" w:eastAsia="微软雅黑" w:hAnsi="微软雅黑" w:cs="宋体" w:hint="eastAsia"/>
                <w:kern w:val="0"/>
                <w:sz w:val="18"/>
                <w:szCs w:val="18"/>
              </w:rPr>
              <w:br/>
              <w:t>13. 无线网络WiFi×1（802.11bgn）支持外接网口模式；</w:t>
            </w:r>
            <w:r>
              <w:rPr>
                <w:rFonts w:ascii="微软雅黑" w:eastAsia="微软雅黑" w:hAnsi="微软雅黑" w:cs="宋体" w:hint="eastAsia"/>
                <w:kern w:val="0"/>
                <w:sz w:val="18"/>
                <w:szCs w:val="18"/>
              </w:rPr>
              <w:br/>
              <w:t xml:space="preserve">14. 工作环境：室内使用，工作温度-10℃-65℃；                                                                                                                                                                                                       </w:t>
            </w:r>
            <w:r>
              <w:rPr>
                <w:rFonts w:ascii="微软雅黑" w:eastAsia="微软雅黑" w:hAnsi="微软雅黑" w:cs="宋体" w:hint="eastAsia"/>
                <w:kern w:val="0"/>
                <w:sz w:val="18"/>
                <w:szCs w:val="18"/>
              </w:rPr>
              <w:br/>
              <w:t>15. 提供用户</w:t>
            </w:r>
            <w:proofErr w:type="gramStart"/>
            <w:r>
              <w:rPr>
                <w:rFonts w:ascii="微软雅黑" w:eastAsia="微软雅黑" w:hAnsi="微软雅黑" w:cs="宋体" w:hint="eastAsia"/>
                <w:kern w:val="0"/>
                <w:sz w:val="18"/>
                <w:szCs w:val="18"/>
              </w:rPr>
              <w:t>实时选餐营养</w:t>
            </w:r>
            <w:proofErr w:type="gramEnd"/>
            <w:r>
              <w:rPr>
                <w:rFonts w:ascii="微软雅黑" w:eastAsia="微软雅黑" w:hAnsi="微软雅黑" w:cs="宋体" w:hint="eastAsia"/>
                <w:kern w:val="0"/>
                <w:sz w:val="18"/>
                <w:szCs w:val="18"/>
              </w:rPr>
              <w:t>调整建议；</w:t>
            </w:r>
            <w:r>
              <w:rPr>
                <w:rFonts w:ascii="微软雅黑" w:eastAsia="微软雅黑" w:hAnsi="微软雅黑" w:cs="宋体" w:hint="eastAsia"/>
                <w:kern w:val="0"/>
                <w:sz w:val="18"/>
                <w:szCs w:val="18"/>
              </w:rPr>
              <w:br/>
              <w:t>16. 取餐时，会显示本人照片、姓名、菜品名称、</w:t>
            </w:r>
            <w:proofErr w:type="gramStart"/>
            <w:r>
              <w:rPr>
                <w:rFonts w:ascii="微软雅黑" w:eastAsia="微软雅黑" w:hAnsi="微软雅黑" w:cs="宋体" w:hint="eastAsia"/>
                <w:kern w:val="0"/>
                <w:sz w:val="18"/>
                <w:szCs w:val="18"/>
              </w:rPr>
              <w:t>取餐克重</w:t>
            </w:r>
            <w:proofErr w:type="gramEnd"/>
            <w:r>
              <w:rPr>
                <w:rFonts w:ascii="微软雅黑" w:eastAsia="微软雅黑" w:hAnsi="微软雅黑" w:cs="宋体" w:hint="eastAsia"/>
                <w:kern w:val="0"/>
                <w:sz w:val="18"/>
                <w:szCs w:val="18"/>
              </w:rPr>
              <w:t>、</w:t>
            </w:r>
            <w:proofErr w:type="gramStart"/>
            <w:r>
              <w:rPr>
                <w:rFonts w:ascii="微软雅黑" w:eastAsia="微软雅黑" w:hAnsi="微软雅黑" w:cs="宋体" w:hint="eastAsia"/>
                <w:kern w:val="0"/>
                <w:sz w:val="18"/>
                <w:szCs w:val="18"/>
              </w:rPr>
              <w:t>本餐累计</w:t>
            </w:r>
            <w:proofErr w:type="gramEnd"/>
            <w:r>
              <w:rPr>
                <w:rFonts w:ascii="微软雅黑" w:eastAsia="微软雅黑" w:hAnsi="微软雅黑" w:cs="宋体" w:hint="eastAsia"/>
                <w:kern w:val="0"/>
                <w:sz w:val="18"/>
                <w:szCs w:val="18"/>
              </w:rPr>
              <w:t>能量摄入情况、实时菜</w:t>
            </w:r>
            <w:proofErr w:type="gramStart"/>
            <w:r>
              <w:rPr>
                <w:rFonts w:ascii="微软雅黑" w:eastAsia="微软雅黑" w:hAnsi="微软雅黑" w:cs="宋体" w:hint="eastAsia"/>
                <w:kern w:val="0"/>
                <w:sz w:val="18"/>
                <w:szCs w:val="18"/>
              </w:rPr>
              <w:t>品选择</w:t>
            </w:r>
            <w:proofErr w:type="gramEnd"/>
            <w:r>
              <w:rPr>
                <w:rFonts w:ascii="微软雅黑" w:eastAsia="微软雅黑" w:hAnsi="微软雅黑" w:cs="宋体" w:hint="eastAsia"/>
                <w:kern w:val="0"/>
                <w:sz w:val="18"/>
                <w:szCs w:val="18"/>
              </w:rPr>
              <w:t>累计量化调整建议、菜品营养价值标签；</w:t>
            </w:r>
            <w:r>
              <w:rPr>
                <w:rFonts w:ascii="微软雅黑" w:eastAsia="微软雅黑" w:hAnsi="微软雅黑" w:cs="宋体" w:hint="eastAsia"/>
                <w:kern w:val="0"/>
                <w:sz w:val="18"/>
                <w:szCs w:val="18"/>
              </w:rPr>
              <w:br/>
              <w:t>17. 设备有“去皮置零”、“零位标定”、“量程标定”等</w:t>
            </w:r>
            <w:r>
              <w:rPr>
                <w:rFonts w:ascii="微软雅黑" w:eastAsia="微软雅黑" w:hAnsi="微软雅黑" w:cs="宋体" w:hint="eastAsia"/>
                <w:kern w:val="0"/>
                <w:sz w:val="18"/>
                <w:szCs w:val="18"/>
              </w:rPr>
              <w:lastRenderedPageBreak/>
              <w:t>调试功能，</w:t>
            </w:r>
            <w:proofErr w:type="gramStart"/>
            <w:r>
              <w:rPr>
                <w:rFonts w:ascii="微软雅黑" w:eastAsia="微软雅黑" w:hAnsi="微软雅黑" w:cs="宋体" w:hint="eastAsia"/>
                <w:kern w:val="0"/>
                <w:sz w:val="18"/>
                <w:szCs w:val="18"/>
              </w:rPr>
              <w:t>提升秤体准确性</w:t>
            </w:r>
            <w:proofErr w:type="gramEnd"/>
            <w:r>
              <w:rPr>
                <w:rFonts w:ascii="微软雅黑" w:eastAsia="微软雅黑" w:hAnsi="微软雅黑" w:cs="宋体" w:hint="eastAsia"/>
                <w:kern w:val="0"/>
                <w:sz w:val="18"/>
                <w:szCs w:val="18"/>
              </w:rPr>
              <w:t>和稳定性；</w:t>
            </w:r>
            <w:r>
              <w:rPr>
                <w:rFonts w:ascii="微软雅黑" w:eastAsia="微软雅黑" w:hAnsi="微软雅黑" w:cs="宋体" w:hint="eastAsia"/>
                <w:kern w:val="0"/>
                <w:sz w:val="18"/>
                <w:szCs w:val="18"/>
              </w:rPr>
              <w:br/>
              <w:t>18. 支持终端自主设置设备盛放的菜品名称；</w:t>
            </w:r>
            <w:r>
              <w:rPr>
                <w:rFonts w:ascii="微软雅黑" w:eastAsia="微软雅黑" w:hAnsi="微软雅黑" w:cs="宋体" w:hint="eastAsia"/>
                <w:kern w:val="0"/>
                <w:sz w:val="18"/>
                <w:szCs w:val="18"/>
              </w:rPr>
              <w:br/>
              <w:t>19. 支持个性化菜品余量提醒；</w:t>
            </w:r>
            <w:r>
              <w:rPr>
                <w:rFonts w:ascii="微软雅黑" w:eastAsia="微软雅黑" w:hAnsi="微软雅黑" w:cs="宋体" w:hint="eastAsia"/>
                <w:kern w:val="0"/>
                <w:sz w:val="18"/>
                <w:szCs w:val="18"/>
              </w:rPr>
              <w:br/>
              <w:t>20. 操作异常时，具有取餐灯光报警功能，包括声音提醒和显示终端上灯光亮起；</w:t>
            </w:r>
            <w:r>
              <w:rPr>
                <w:rFonts w:ascii="微软雅黑" w:eastAsia="微软雅黑" w:hAnsi="微软雅黑" w:cs="宋体" w:hint="eastAsia"/>
                <w:kern w:val="0"/>
                <w:sz w:val="18"/>
                <w:szCs w:val="18"/>
              </w:rPr>
              <w:br/>
              <w:t>21. 用户取</w:t>
            </w:r>
            <w:proofErr w:type="gramStart"/>
            <w:r>
              <w:rPr>
                <w:rFonts w:ascii="微软雅黑" w:eastAsia="微软雅黑" w:hAnsi="微软雅黑" w:cs="宋体" w:hint="eastAsia"/>
                <w:kern w:val="0"/>
                <w:sz w:val="18"/>
                <w:szCs w:val="18"/>
              </w:rPr>
              <w:t>餐数据</w:t>
            </w:r>
            <w:proofErr w:type="gramEnd"/>
            <w:r>
              <w:rPr>
                <w:rFonts w:ascii="微软雅黑" w:eastAsia="微软雅黑" w:hAnsi="微软雅黑" w:cs="宋体" w:hint="eastAsia"/>
                <w:kern w:val="0"/>
                <w:sz w:val="18"/>
                <w:szCs w:val="18"/>
              </w:rPr>
              <w:t>实时上传；</w:t>
            </w:r>
            <w:r>
              <w:rPr>
                <w:rFonts w:ascii="微软雅黑" w:eastAsia="微软雅黑" w:hAnsi="微软雅黑" w:cs="宋体" w:hint="eastAsia"/>
                <w:kern w:val="0"/>
                <w:sz w:val="18"/>
                <w:szCs w:val="18"/>
              </w:rPr>
              <w:br/>
              <w:t>22. 支持 [ 0, 40KG] 称量量程；</w:t>
            </w:r>
            <w:r>
              <w:rPr>
                <w:rFonts w:ascii="微软雅黑" w:eastAsia="微软雅黑" w:hAnsi="微软雅黑" w:cs="宋体" w:hint="eastAsia"/>
                <w:kern w:val="0"/>
                <w:sz w:val="18"/>
                <w:szCs w:val="18"/>
              </w:rPr>
              <w:br/>
              <w:t>23. 称重传感器精度等级C4，精确到1g；</w:t>
            </w:r>
            <w:r>
              <w:rPr>
                <w:rFonts w:ascii="微软雅黑" w:eastAsia="微软雅黑" w:hAnsi="微软雅黑" w:cs="宋体" w:hint="eastAsia"/>
                <w:kern w:val="0"/>
                <w:sz w:val="18"/>
                <w:szCs w:val="18"/>
              </w:rPr>
              <w:br/>
              <w:t>24. 配备高精度扫码头</w:t>
            </w:r>
            <w:proofErr w:type="gramStart"/>
            <w:r>
              <w:rPr>
                <w:rFonts w:ascii="微软雅黑" w:eastAsia="微软雅黑" w:hAnsi="微软雅黑" w:cs="宋体" w:hint="eastAsia"/>
                <w:kern w:val="0"/>
                <w:sz w:val="18"/>
                <w:szCs w:val="18"/>
              </w:rPr>
              <w:t>和扫码补光</w:t>
            </w:r>
            <w:proofErr w:type="gramEnd"/>
            <w:r>
              <w:rPr>
                <w:rFonts w:ascii="微软雅黑" w:eastAsia="微软雅黑" w:hAnsi="微软雅黑" w:cs="宋体" w:hint="eastAsia"/>
                <w:kern w:val="0"/>
                <w:sz w:val="18"/>
                <w:szCs w:val="18"/>
              </w:rPr>
              <w:t>灯，</w:t>
            </w:r>
            <w:proofErr w:type="gramStart"/>
            <w:r>
              <w:rPr>
                <w:rFonts w:ascii="微软雅黑" w:eastAsia="微软雅黑" w:hAnsi="微软雅黑" w:cs="宋体" w:hint="eastAsia"/>
                <w:kern w:val="0"/>
                <w:sz w:val="18"/>
                <w:szCs w:val="18"/>
              </w:rPr>
              <w:t>扫码速度</w:t>
            </w:r>
            <w:proofErr w:type="gramEnd"/>
            <w:r>
              <w:rPr>
                <w:rFonts w:ascii="微软雅黑" w:eastAsia="微软雅黑" w:hAnsi="微软雅黑" w:cs="宋体" w:hint="eastAsia"/>
                <w:kern w:val="0"/>
                <w:sz w:val="18"/>
                <w:szCs w:val="18"/>
              </w:rPr>
              <w:t>毫秒级；</w:t>
            </w:r>
            <w:r>
              <w:rPr>
                <w:rFonts w:ascii="微软雅黑" w:eastAsia="微软雅黑" w:hAnsi="微软雅黑" w:cs="宋体" w:hint="eastAsia"/>
                <w:kern w:val="0"/>
                <w:sz w:val="18"/>
                <w:szCs w:val="18"/>
              </w:rPr>
              <w:br/>
              <w:t>25. 内置wifi模块，外接RJ45网口可插网线，网络连接方式更灵活；</w:t>
            </w:r>
            <w:r>
              <w:rPr>
                <w:rFonts w:ascii="微软雅黑" w:eastAsia="微软雅黑" w:hAnsi="微软雅黑" w:cs="宋体" w:hint="eastAsia"/>
                <w:kern w:val="0"/>
                <w:sz w:val="18"/>
                <w:szCs w:val="18"/>
              </w:rPr>
              <w:br/>
              <w:t>26. 支持使用过程中关键节点的语音和灯光提示功能；</w:t>
            </w:r>
          </w:p>
        </w:tc>
        <w:tc>
          <w:tcPr>
            <w:tcW w:w="546" w:type="dxa"/>
            <w:tcBorders>
              <w:top w:val="nil"/>
              <w:left w:val="nil"/>
              <w:bottom w:val="single" w:sz="4" w:space="0" w:color="auto"/>
              <w:right w:val="single" w:sz="4" w:space="0" w:color="auto"/>
            </w:tcBorders>
            <w:shd w:val="clear" w:color="000000" w:fill="EBF1DE"/>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lastRenderedPageBreak/>
              <w:t>台</w:t>
            </w:r>
          </w:p>
        </w:tc>
        <w:tc>
          <w:tcPr>
            <w:tcW w:w="567" w:type="dxa"/>
            <w:tcBorders>
              <w:top w:val="nil"/>
              <w:left w:val="nil"/>
              <w:bottom w:val="single" w:sz="4" w:space="0" w:color="auto"/>
              <w:right w:val="single" w:sz="4" w:space="0" w:color="auto"/>
            </w:tcBorders>
            <w:shd w:val="clear" w:color="000000" w:fill="EBF1DE"/>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14</w:t>
            </w:r>
          </w:p>
        </w:tc>
      </w:tr>
      <w:tr w:rsidR="0048771D" w:rsidRPr="00DE09F2" w:rsidTr="00682A46">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lastRenderedPageBreak/>
              <w:t>9</w:t>
            </w:r>
          </w:p>
        </w:tc>
        <w:tc>
          <w:tcPr>
            <w:tcW w:w="738" w:type="dxa"/>
            <w:tcBorders>
              <w:top w:val="nil"/>
              <w:left w:val="nil"/>
              <w:bottom w:val="single" w:sz="4" w:space="0" w:color="auto"/>
              <w:right w:val="single" w:sz="4" w:space="0" w:color="auto"/>
            </w:tcBorders>
            <w:shd w:val="clear" w:color="000000" w:fill="EBF1DE"/>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餐厅称重设备</w:t>
            </w:r>
          </w:p>
        </w:tc>
        <w:tc>
          <w:tcPr>
            <w:tcW w:w="833" w:type="dxa"/>
            <w:tcBorders>
              <w:top w:val="nil"/>
              <w:left w:val="nil"/>
              <w:bottom w:val="single" w:sz="4" w:space="0" w:color="auto"/>
              <w:right w:val="single" w:sz="4" w:space="0" w:color="auto"/>
            </w:tcBorders>
            <w:shd w:val="clear" w:color="000000" w:fill="EBF1DE"/>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保温炉</w:t>
            </w:r>
          </w:p>
        </w:tc>
        <w:tc>
          <w:tcPr>
            <w:tcW w:w="585" w:type="dxa"/>
            <w:tcBorders>
              <w:top w:val="nil"/>
              <w:left w:val="nil"/>
              <w:bottom w:val="single" w:sz="4" w:space="0" w:color="auto"/>
              <w:right w:val="single" w:sz="4" w:space="0" w:color="auto"/>
            </w:tcBorders>
            <w:shd w:val="clear" w:color="000000" w:fill="EBF1DE"/>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4961" w:type="dxa"/>
            <w:tcBorders>
              <w:top w:val="nil"/>
              <w:left w:val="nil"/>
              <w:bottom w:val="single" w:sz="4" w:space="0" w:color="auto"/>
              <w:right w:val="single" w:sz="4" w:space="0" w:color="auto"/>
            </w:tcBorders>
            <w:shd w:val="clear" w:color="000000" w:fill="EBF1DE"/>
            <w:vAlign w:val="center"/>
            <w:hideMark/>
          </w:tcPr>
          <w:p w:rsidR="0048771D" w:rsidRPr="00DE09F2" w:rsidRDefault="0048771D" w:rsidP="00682A46">
            <w:pPr>
              <w:widowControl/>
              <w:jc w:val="lef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 产品加热：插电加热，无水加热，触屏调温；</w:t>
            </w:r>
            <w:r>
              <w:rPr>
                <w:rFonts w:ascii="微软雅黑" w:eastAsia="微软雅黑" w:hAnsi="微软雅黑" w:cs="宋体" w:hint="eastAsia"/>
                <w:color w:val="000000"/>
                <w:kern w:val="0"/>
                <w:sz w:val="18"/>
                <w:szCs w:val="18"/>
              </w:rPr>
              <w:br/>
              <w:t>2. 产品材质：304不锈钢+PC塑料；</w:t>
            </w:r>
            <w:r>
              <w:rPr>
                <w:rFonts w:ascii="微软雅黑" w:eastAsia="微软雅黑" w:hAnsi="微软雅黑" w:cs="宋体" w:hint="eastAsia"/>
                <w:color w:val="000000"/>
                <w:kern w:val="0"/>
                <w:sz w:val="18"/>
                <w:szCs w:val="18"/>
              </w:rPr>
              <w:br/>
              <w:t>3 产品尺寸：；（长）</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000000"/>
                <w:kern w:val="0"/>
                <w:sz w:val="18"/>
                <w:szCs w:val="18"/>
              </w:rPr>
              <w:t>560*（宽）</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000000"/>
                <w:kern w:val="0"/>
                <w:sz w:val="18"/>
                <w:szCs w:val="18"/>
              </w:rPr>
              <w:t>330*（高）</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000000"/>
                <w:kern w:val="0"/>
                <w:sz w:val="18"/>
                <w:szCs w:val="18"/>
              </w:rPr>
              <w:t>320mm；</w:t>
            </w:r>
            <w:r>
              <w:rPr>
                <w:rFonts w:ascii="微软雅黑" w:eastAsia="微软雅黑" w:hAnsi="微软雅黑" w:cs="宋体" w:hint="eastAsia"/>
                <w:color w:val="000000"/>
                <w:kern w:val="0"/>
                <w:sz w:val="18"/>
                <w:szCs w:val="18"/>
              </w:rPr>
              <w:br/>
              <w:t>4. 峰值功率：</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000000"/>
                <w:kern w:val="0"/>
                <w:sz w:val="18"/>
                <w:szCs w:val="18"/>
              </w:rPr>
              <w:t>300W；</w:t>
            </w:r>
            <w:r>
              <w:rPr>
                <w:rFonts w:ascii="微软雅黑" w:eastAsia="微软雅黑" w:hAnsi="微软雅黑" w:cs="宋体" w:hint="eastAsia"/>
                <w:color w:val="000000"/>
                <w:kern w:val="0"/>
                <w:sz w:val="18"/>
                <w:szCs w:val="18"/>
              </w:rPr>
              <w:br/>
              <w:t>5. 产品容积：</w:t>
            </w:r>
            <w:r>
              <w:rPr>
                <w:rFonts w:ascii="微软雅黑" w:eastAsia="微软雅黑" w:hAnsi="微软雅黑" w:cs="宋体" w:hint="eastAsia"/>
                <w:b/>
                <w:bCs/>
                <w:color w:val="FF0000"/>
                <w:kern w:val="0"/>
                <w:sz w:val="18"/>
                <w:szCs w:val="18"/>
              </w:rPr>
              <w:t>≥</w:t>
            </w:r>
            <w:r>
              <w:rPr>
                <w:rFonts w:ascii="微软雅黑" w:eastAsia="微软雅黑" w:hAnsi="微软雅黑" w:cs="宋体" w:hint="eastAsia"/>
                <w:color w:val="000000"/>
                <w:kern w:val="0"/>
                <w:sz w:val="18"/>
                <w:szCs w:val="18"/>
              </w:rPr>
              <w:t>12L。</w:t>
            </w:r>
          </w:p>
        </w:tc>
        <w:tc>
          <w:tcPr>
            <w:tcW w:w="546" w:type="dxa"/>
            <w:tcBorders>
              <w:top w:val="nil"/>
              <w:left w:val="nil"/>
              <w:bottom w:val="single" w:sz="4" w:space="0" w:color="auto"/>
              <w:right w:val="single" w:sz="4" w:space="0" w:color="auto"/>
            </w:tcBorders>
            <w:shd w:val="clear" w:color="000000" w:fill="EBF1DE"/>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000000" w:fill="EBF1DE"/>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14</w:t>
            </w:r>
          </w:p>
        </w:tc>
      </w:tr>
      <w:tr w:rsidR="0048771D" w:rsidRPr="00DE09F2" w:rsidTr="00682A46">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10</w:t>
            </w:r>
          </w:p>
        </w:tc>
        <w:tc>
          <w:tcPr>
            <w:tcW w:w="738" w:type="dxa"/>
            <w:tcBorders>
              <w:top w:val="nil"/>
              <w:left w:val="nil"/>
              <w:bottom w:val="single" w:sz="4" w:space="0" w:color="auto"/>
              <w:right w:val="single" w:sz="4" w:space="0" w:color="auto"/>
            </w:tcBorders>
            <w:shd w:val="clear" w:color="000000" w:fill="EBF1DE"/>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餐厅称重设备</w:t>
            </w:r>
          </w:p>
        </w:tc>
        <w:tc>
          <w:tcPr>
            <w:tcW w:w="833" w:type="dxa"/>
            <w:tcBorders>
              <w:top w:val="nil"/>
              <w:left w:val="nil"/>
              <w:bottom w:val="single" w:sz="4" w:space="0" w:color="auto"/>
              <w:right w:val="single" w:sz="4" w:space="0" w:color="auto"/>
            </w:tcBorders>
            <w:shd w:val="clear" w:color="000000" w:fill="EBF1DE"/>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智能托盘-条码款</w:t>
            </w:r>
          </w:p>
        </w:tc>
        <w:tc>
          <w:tcPr>
            <w:tcW w:w="585" w:type="dxa"/>
            <w:tcBorders>
              <w:top w:val="nil"/>
              <w:left w:val="nil"/>
              <w:bottom w:val="single" w:sz="4" w:space="0" w:color="auto"/>
              <w:right w:val="single" w:sz="4" w:space="0" w:color="auto"/>
            </w:tcBorders>
            <w:shd w:val="clear" w:color="000000" w:fill="EBF1DE"/>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4961" w:type="dxa"/>
            <w:tcBorders>
              <w:top w:val="nil"/>
              <w:left w:val="nil"/>
              <w:bottom w:val="single" w:sz="4" w:space="0" w:color="auto"/>
              <w:right w:val="single" w:sz="4" w:space="0" w:color="auto"/>
            </w:tcBorders>
            <w:shd w:val="clear" w:color="000000" w:fill="EBF1DE"/>
            <w:vAlign w:val="center"/>
            <w:hideMark/>
          </w:tcPr>
          <w:p w:rsidR="0048771D" w:rsidRPr="00DE09F2" w:rsidRDefault="0048771D" w:rsidP="00682A46">
            <w:pPr>
              <w:widowControl/>
              <w:jc w:val="left"/>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密</w:t>
            </w:r>
            <w:proofErr w:type="gramStart"/>
            <w:r w:rsidRPr="00DE09F2">
              <w:rPr>
                <w:rFonts w:ascii="微软雅黑" w:eastAsia="微软雅黑" w:hAnsi="微软雅黑" w:cs="宋体" w:hint="eastAsia"/>
                <w:color w:val="000000"/>
                <w:kern w:val="0"/>
                <w:sz w:val="18"/>
                <w:szCs w:val="18"/>
              </w:rPr>
              <w:t>胺材料</w:t>
            </w:r>
            <w:proofErr w:type="gramEnd"/>
          </w:p>
        </w:tc>
        <w:tc>
          <w:tcPr>
            <w:tcW w:w="546" w:type="dxa"/>
            <w:tcBorders>
              <w:top w:val="nil"/>
              <w:left w:val="nil"/>
              <w:bottom w:val="single" w:sz="4" w:space="0" w:color="auto"/>
              <w:right w:val="single" w:sz="4" w:space="0" w:color="auto"/>
            </w:tcBorders>
            <w:shd w:val="clear" w:color="000000" w:fill="EBF1DE"/>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000000" w:fill="EBF1DE"/>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300</w:t>
            </w:r>
          </w:p>
        </w:tc>
      </w:tr>
      <w:tr w:rsidR="0048771D" w:rsidRPr="00DE09F2" w:rsidTr="00682A46">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11</w:t>
            </w:r>
          </w:p>
        </w:tc>
        <w:tc>
          <w:tcPr>
            <w:tcW w:w="738" w:type="dxa"/>
            <w:tcBorders>
              <w:top w:val="nil"/>
              <w:left w:val="nil"/>
              <w:bottom w:val="single" w:sz="4" w:space="0" w:color="auto"/>
              <w:right w:val="single" w:sz="4" w:space="0" w:color="auto"/>
            </w:tcBorders>
            <w:shd w:val="clear" w:color="000000" w:fill="EBF1DE"/>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餐厅终端设备</w:t>
            </w:r>
          </w:p>
        </w:tc>
        <w:tc>
          <w:tcPr>
            <w:tcW w:w="833" w:type="dxa"/>
            <w:tcBorders>
              <w:top w:val="nil"/>
              <w:left w:val="nil"/>
              <w:bottom w:val="single" w:sz="4" w:space="0" w:color="auto"/>
              <w:right w:val="single" w:sz="4" w:space="0" w:color="auto"/>
            </w:tcBorders>
            <w:shd w:val="clear" w:color="000000" w:fill="EBF1DE"/>
            <w:vAlign w:val="center"/>
            <w:hideMark/>
          </w:tcPr>
          <w:p w:rsidR="0048771D" w:rsidRPr="00DE09F2" w:rsidRDefault="0048771D" w:rsidP="00682A46">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营养查询机</w:t>
            </w:r>
          </w:p>
        </w:tc>
        <w:tc>
          <w:tcPr>
            <w:tcW w:w="585" w:type="dxa"/>
            <w:tcBorders>
              <w:top w:val="nil"/>
              <w:left w:val="nil"/>
              <w:bottom w:val="single" w:sz="4" w:space="0" w:color="auto"/>
              <w:right w:val="single" w:sz="4" w:space="0" w:color="auto"/>
            </w:tcBorders>
            <w:shd w:val="clear" w:color="000000" w:fill="EBF1DE"/>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4961" w:type="dxa"/>
            <w:tcBorders>
              <w:top w:val="nil"/>
              <w:left w:val="nil"/>
              <w:bottom w:val="single" w:sz="4" w:space="0" w:color="auto"/>
              <w:right w:val="single" w:sz="4" w:space="0" w:color="auto"/>
            </w:tcBorders>
            <w:shd w:val="clear" w:color="000000" w:fill="EBF1DE"/>
            <w:vAlign w:val="center"/>
            <w:hideMark/>
          </w:tcPr>
          <w:p w:rsidR="0048771D" w:rsidRPr="00DE09F2" w:rsidRDefault="0048771D" w:rsidP="00682A46">
            <w:pPr>
              <w:widowControl/>
              <w:jc w:val="left"/>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★双屏高清显示，支持刷卡、人脸、</w:t>
            </w:r>
            <w:proofErr w:type="gramStart"/>
            <w:r w:rsidRPr="00DE09F2">
              <w:rPr>
                <w:rFonts w:ascii="微软雅黑" w:eastAsia="微软雅黑" w:hAnsi="微软雅黑" w:cs="宋体" w:hint="eastAsia"/>
                <w:kern w:val="0"/>
                <w:sz w:val="18"/>
                <w:szCs w:val="18"/>
              </w:rPr>
              <w:t>二维码消费</w:t>
            </w:r>
            <w:proofErr w:type="gramEnd"/>
            <w:r w:rsidRPr="00DE09F2">
              <w:rPr>
                <w:rFonts w:ascii="微软雅黑" w:eastAsia="微软雅黑" w:hAnsi="微软雅黑" w:cs="宋体" w:hint="eastAsia"/>
                <w:kern w:val="0"/>
                <w:sz w:val="18"/>
                <w:szCs w:val="18"/>
              </w:rPr>
              <w:t>，支持人脸消费后触屏确认，防止</w:t>
            </w:r>
            <w:proofErr w:type="gramStart"/>
            <w:r w:rsidRPr="00DE09F2">
              <w:rPr>
                <w:rFonts w:ascii="微软雅黑" w:eastAsia="微软雅黑" w:hAnsi="微软雅黑" w:cs="宋体" w:hint="eastAsia"/>
                <w:kern w:val="0"/>
                <w:sz w:val="18"/>
                <w:szCs w:val="18"/>
              </w:rPr>
              <w:t>误刷误</w:t>
            </w:r>
            <w:proofErr w:type="gramEnd"/>
            <w:r w:rsidRPr="00DE09F2">
              <w:rPr>
                <w:rFonts w:ascii="微软雅黑" w:eastAsia="微软雅黑" w:hAnsi="微软雅黑" w:cs="宋体" w:hint="eastAsia"/>
                <w:kern w:val="0"/>
                <w:sz w:val="18"/>
                <w:szCs w:val="18"/>
              </w:rPr>
              <w:t>扣</w:t>
            </w:r>
            <w:r w:rsidRPr="00DE09F2">
              <w:rPr>
                <w:rFonts w:ascii="微软雅黑" w:eastAsia="微软雅黑" w:hAnsi="微软雅黑" w:cs="宋体" w:hint="eastAsia"/>
                <w:kern w:val="0"/>
                <w:sz w:val="18"/>
                <w:szCs w:val="18"/>
              </w:rPr>
              <w:br/>
              <w:t>★采用触摸按键输出，</w:t>
            </w:r>
            <w:r w:rsidRPr="00DE09F2">
              <w:rPr>
                <w:rFonts w:ascii="微软雅黑" w:eastAsia="微软雅黑" w:hAnsi="微软雅黑" w:cs="宋体" w:hint="eastAsia"/>
                <w:kern w:val="0"/>
                <w:sz w:val="18"/>
                <w:szCs w:val="18"/>
              </w:rPr>
              <w:br/>
              <w:t>1.外形尺寸:(宽),450mm* (高) 900mm，不含底座；</w:t>
            </w:r>
            <w:r w:rsidRPr="00DE09F2">
              <w:rPr>
                <w:rFonts w:ascii="微软雅黑" w:eastAsia="微软雅黑" w:hAnsi="微软雅黑" w:cs="宋体" w:hint="eastAsia"/>
                <w:kern w:val="0"/>
                <w:sz w:val="18"/>
                <w:szCs w:val="18"/>
              </w:rPr>
              <w:br/>
              <w:t>2.使用寿命:点击不小于 6000 万次:</w:t>
            </w:r>
            <w:r w:rsidRPr="00DE09F2">
              <w:rPr>
                <w:rFonts w:ascii="微软雅黑" w:eastAsia="微软雅黑" w:hAnsi="微软雅黑" w:cs="宋体" w:hint="eastAsia"/>
                <w:kern w:val="0"/>
                <w:sz w:val="18"/>
                <w:szCs w:val="18"/>
              </w:rPr>
              <w:br/>
              <w:t>3. 触摸屏类别:十点电容触摸屏;</w:t>
            </w:r>
            <w:r w:rsidRPr="00DE09F2">
              <w:rPr>
                <w:rFonts w:ascii="微软雅黑" w:eastAsia="微软雅黑" w:hAnsi="微软雅黑" w:cs="宋体" w:hint="eastAsia"/>
                <w:kern w:val="0"/>
                <w:sz w:val="18"/>
                <w:szCs w:val="18"/>
              </w:rPr>
              <w:br/>
              <w:t xml:space="preserve">4.透光特性:透光率≥95%; </w:t>
            </w:r>
            <w:r w:rsidRPr="00DE09F2">
              <w:rPr>
                <w:rFonts w:ascii="微软雅黑" w:eastAsia="微软雅黑" w:hAnsi="微软雅黑" w:cs="宋体" w:hint="eastAsia"/>
                <w:kern w:val="0"/>
                <w:sz w:val="18"/>
                <w:szCs w:val="18"/>
              </w:rPr>
              <w:br/>
              <w:t>5.可视角度：全视角；</w:t>
            </w:r>
            <w:r w:rsidRPr="00DE09F2">
              <w:rPr>
                <w:rFonts w:ascii="微软雅黑" w:eastAsia="微软雅黑" w:hAnsi="微软雅黑" w:cs="宋体" w:hint="eastAsia"/>
                <w:kern w:val="0"/>
                <w:sz w:val="18"/>
                <w:szCs w:val="18"/>
              </w:rPr>
              <w:br/>
              <w:t>6.触摸分辨率:4096*4096;</w:t>
            </w:r>
            <w:r w:rsidRPr="00DE09F2">
              <w:rPr>
                <w:rFonts w:ascii="微软雅黑" w:eastAsia="微软雅黑" w:hAnsi="微软雅黑" w:cs="宋体" w:hint="eastAsia"/>
                <w:kern w:val="0"/>
                <w:sz w:val="18"/>
                <w:szCs w:val="18"/>
              </w:rPr>
              <w:br/>
              <w:t>7.屏幕背光源: LED;</w:t>
            </w:r>
            <w:r w:rsidRPr="00DE09F2">
              <w:rPr>
                <w:rFonts w:ascii="微软雅黑" w:eastAsia="微软雅黑" w:hAnsi="微软雅黑" w:cs="宋体" w:hint="eastAsia"/>
                <w:kern w:val="0"/>
                <w:sz w:val="18"/>
                <w:szCs w:val="18"/>
              </w:rPr>
              <w:br/>
              <w:t>8.响应时间: 小于8ms；</w:t>
            </w:r>
            <w:r w:rsidRPr="00DE09F2">
              <w:rPr>
                <w:rFonts w:ascii="微软雅黑" w:eastAsia="微软雅黑" w:hAnsi="微软雅黑" w:cs="宋体" w:hint="eastAsia"/>
                <w:kern w:val="0"/>
                <w:sz w:val="18"/>
                <w:szCs w:val="18"/>
              </w:rPr>
              <w:br/>
              <w:t>9.扫描频率:60HZ;</w:t>
            </w:r>
            <w:r w:rsidRPr="00DE09F2">
              <w:rPr>
                <w:rFonts w:ascii="微软雅黑" w:eastAsia="微软雅黑" w:hAnsi="微软雅黑" w:cs="宋体" w:hint="eastAsia"/>
                <w:kern w:val="0"/>
                <w:sz w:val="18"/>
                <w:szCs w:val="18"/>
              </w:rPr>
              <w:br/>
              <w:t>10.显示区域:27寸， (宽)330mm *(高) 590mm;</w:t>
            </w:r>
            <w:r w:rsidRPr="00DE09F2">
              <w:rPr>
                <w:rFonts w:ascii="微软雅黑" w:eastAsia="微软雅黑" w:hAnsi="微软雅黑" w:cs="宋体" w:hint="eastAsia"/>
                <w:kern w:val="0"/>
                <w:sz w:val="18"/>
                <w:szCs w:val="18"/>
              </w:rPr>
              <w:br/>
              <w:t xml:space="preserve">11.点距 : 0.105*0.315mm; </w:t>
            </w:r>
            <w:r w:rsidRPr="00DE09F2">
              <w:rPr>
                <w:rFonts w:ascii="微软雅黑" w:eastAsia="微软雅黑" w:hAnsi="微软雅黑" w:cs="宋体" w:hint="eastAsia"/>
                <w:kern w:val="0"/>
                <w:sz w:val="18"/>
                <w:szCs w:val="18"/>
              </w:rPr>
              <w:br/>
              <w:t>12.分辨率:1080*1920;</w:t>
            </w:r>
            <w:r w:rsidRPr="00DE09F2">
              <w:rPr>
                <w:rFonts w:ascii="微软雅黑" w:eastAsia="微软雅黑" w:hAnsi="微软雅黑" w:cs="宋体" w:hint="eastAsia"/>
                <w:kern w:val="0"/>
                <w:sz w:val="18"/>
                <w:szCs w:val="18"/>
              </w:rPr>
              <w:br/>
              <w:t>13.USB 打印机:80mm 纸，带自动切纸功能;</w:t>
            </w:r>
            <w:r w:rsidRPr="00DE09F2">
              <w:rPr>
                <w:rFonts w:ascii="微软雅黑" w:eastAsia="微软雅黑" w:hAnsi="微软雅黑" w:cs="宋体" w:hint="eastAsia"/>
                <w:kern w:val="0"/>
                <w:sz w:val="18"/>
                <w:szCs w:val="18"/>
              </w:rPr>
              <w:br/>
              <w:t>14.打印机分辨率:203dpi(8 点/mm)，有效打印宽度72mm;</w:t>
            </w:r>
            <w:r w:rsidRPr="00DE09F2">
              <w:rPr>
                <w:rFonts w:ascii="微软雅黑" w:eastAsia="微软雅黑" w:hAnsi="微软雅黑" w:cs="宋体" w:hint="eastAsia"/>
                <w:kern w:val="0"/>
                <w:sz w:val="18"/>
                <w:szCs w:val="18"/>
              </w:rPr>
              <w:br/>
              <w:t>15.摄像头:设备顶部内置双目 500 万高清摄像头;</w:t>
            </w:r>
            <w:r w:rsidRPr="00DE09F2">
              <w:rPr>
                <w:rFonts w:ascii="微软雅黑" w:eastAsia="微软雅黑" w:hAnsi="微软雅黑" w:cs="宋体" w:hint="eastAsia"/>
                <w:kern w:val="0"/>
                <w:sz w:val="18"/>
                <w:szCs w:val="18"/>
              </w:rPr>
              <w:br/>
              <w:t>16.系统:Windows 系统。                                                                                                                                                         17.支持与《运动员合理膳食管理系统》对接，保证菜品数据、人员数据等同步，实现对接上传；</w:t>
            </w:r>
            <w:r w:rsidRPr="00DE09F2">
              <w:rPr>
                <w:rFonts w:ascii="微软雅黑" w:eastAsia="微软雅黑" w:hAnsi="微软雅黑" w:cs="宋体" w:hint="eastAsia"/>
                <w:kern w:val="0"/>
                <w:sz w:val="18"/>
                <w:szCs w:val="18"/>
              </w:rPr>
              <w:br/>
              <w:t>18.持人脸信息录入，人脸信息查询，人脸信息可同步至各智能化硬件终端；</w:t>
            </w:r>
            <w:r w:rsidRPr="00DE09F2">
              <w:rPr>
                <w:rFonts w:ascii="微软雅黑" w:eastAsia="微软雅黑" w:hAnsi="微软雅黑" w:cs="宋体" w:hint="eastAsia"/>
                <w:kern w:val="0"/>
                <w:sz w:val="18"/>
                <w:szCs w:val="18"/>
              </w:rPr>
              <w:br/>
              <w:t>19.支持人员账号开通，账号信息可立即同步至各智能化硬件</w:t>
            </w:r>
            <w:r w:rsidRPr="00DE09F2">
              <w:rPr>
                <w:rFonts w:ascii="微软雅黑" w:eastAsia="微软雅黑" w:hAnsi="微软雅黑" w:cs="宋体" w:hint="eastAsia"/>
                <w:kern w:val="0"/>
                <w:sz w:val="18"/>
                <w:szCs w:val="18"/>
              </w:rPr>
              <w:lastRenderedPageBreak/>
              <w:t>终端；</w:t>
            </w:r>
            <w:r w:rsidRPr="00DE09F2">
              <w:rPr>
                <w:rFonts w:ascii="微软雅黑" w:eastAsia="微软雅黑" w:hAnsi="微软雅黑" w:cs="宋体" w:hint="eastAsia"/>
                <w:kern w:val="0"/>
                <w:sz w:val="18"/>
                <w:szCs w:val="18"/>
              </w:rPr>
              <w:br/>
              <w:t>20.具备餐单打印功能，根据识别的身份，打印配置餐单信息；</w:t>
            </w:r>
            <w:r w:rsidRPr="00DE09F2">
              <w:rPr>
                <w:rFonts w:ascii="微软雅黑" w:eastAsia="微软雅黑" w:hAnsi="微软雅黑" w:cs="宋体" w:hint="eastAsia"/>
                <w:kern w:val="0"/>
                <w:sz w:val="18"/>
                <w:szCs w:val="18"/>
              </w:rPr>
              <w:br/>
              <w:t>21.支持查看个人当餐/全日/阶段的营养评估报告，</w:t>
            </w:r>
            <w:proofErr w:type="gramStart"/>
            <w:r w:rsidRPr="00DE09F2">
              <w:rPr>
                <w:rFonts w:ascii="微软雅黑" w:eastAsia="微软雅黑" w:hAnsi="微软雅黑" w:cs="宋体" w:hint="eastAsia"/>
                <w:kern w:val="0"/>
                <w:sz w:val="18"/>
                <w:szCs w:val="18"/>
              </w:rPr>
              <w:t>包括本餐菜品</w:t>
            </w:r>
            <w:proofErr w:type="gramEnd"/>
            <w:r w:rsidRPr="00DE09F2">
              <w:rPr>
                <w:rFonts w:ascii="微软雅黑" w:eastAsia="微软雅黑" w:hAnsi="微软雅黑" w:cs="宋体" w:hint="eastAsia"/>
                <w:kern w:val="0"/>
                <w:sz w:val="18"/>
                <w:szCs w:val="18"/>
              </w:rPr>
              <w:t>实际摄入情况及能量摄入情况、食物摄入均衡性分析、营养素摄入分析、个性化饮食建议及饮食喜好分析等内容；</w:t>
            </w:r>
            <w:r w:rsidRPr="00DE09F2">
              <w:rPr>
                <w:rFonts w:ascii="微软雅黑" w:eastAsia="微软雅黑" w:hAnsi="微软雅黑" w:cs="宋体" w:hint="eastAsia"/>
                <w:kern w:val="0"/>
                <w:sz w:val="18"/>
                <w:szCs w:val="18"/>
              </w:rPr>
              <w:br/>
              <w:t>22.持餐厅当天/当餐供餐菜品及菜品营养价值数据查看；</w:t>
            </w:r>
            <w:r w:rsidRPr="00DE09F2">
              <w:rPr>
                <w:rFonts w:ascii="微软雅黑" w:eastAsia="微软雅黑" w:hAnsi="微软雅黑" w:cs="宋体" w:hint="eastAsia"/>
                <w:kern w:val="0"/>
                <w:sz w:val="18"/>
                <w:szCs w:val="18"/>
              </w:rPr>
              <w:br/>
              <w:t>23.支持营养相关科普文章查看，包括专项营养、疲劳恢复、体重管理等相关内容查看；</w:t>
            </w:r>
            <w:r w:rsidRPr="00DE09F2">
              <w:rPr>
                <w:rFonts w:ascii="微软雅黑" w:eastAsia="微软雅黑" w:hAnsi="微软雅黑" w:cs="宋体" w:hint="eastAsia"/>
                <w:kern w:val="0"/>
                <w:sz w:val="18"/>
                <w:szCs w:val="18"/>
              </w:rPr>
              <w:br/>
              <w:t>24.触摸操作，灵敏度高，速度快，无漂移现象；</w:t>
            </w:r>
            <w:r w:rsidRPr="00DE09F2">
              <w:rPr>
                <w:rFonts w:ascii="微软雅黑" w:eastAsia="微软雅黑" w:hAnsi="微软雅黑" w:cs="宋体" w:hint="eastAsia"/>
                <w:kern w:val="0"/>
                <w:sz w:val="18"/>
                <w:szCs w:val="18"/>
              </w:rPr>
              <w:br/>
              <w:t>25.支持壁挂或立式，支持陈列方式个性化定制</w:t>
            </w:r>
          </w:p>
        </w:tc>
        <w:tc>
          <w:tcPr>
            <w:tcW w:w="546" w:type="dxa"/>
            <w:tcBorders>
              <w:top w:val="nil"/>
              <w:left w:val="nil"/>
              <w:bottom w:val="single" w:sz="4" w:space="0" w:color="auto"/>
              <w:right w:val="single" w:sz="4" w:space="0" w:color="auto"/>
            </w:tcBorders>
            <w:shd w:val="clear" w:color="000000" w:fill="EBF1DE"/>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lastRenderedPageBreak/>
              <w:t>台</w:t>
            </w:r>
          </w:p>
        </w:tc>
        <w:tc>
          <w:tcPr>
            <w:tcW w:w="567" w:type="dxa"/>
            <w:tcBorders>
              <w:top w:val="nil"/>
              <w:left w:val="nil"/>
              <w:bottom w:val="single" w:sz="4" w:space="0" w:color="auto"/>
              <w:right w:val="single" w:sz="4" w:space="0" w:color="auto"/>
            </w:tcBorders>
            <w:shd w:val="clear" w:color="000000" w:fill="EBF1DE"/>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48771D" w:rsidRPr="00DE09F2" w:rsidTr="00682A46">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lastRenderedPageBreak/>
              <w:t>12</w:t>
            </w:r>
          </w:p>
        </w:tc>
        <w:tc>
          <w:tcPr>
            <w:tcW w:w="738" w:type="dxa"/>
            <w:tcBorders>
              <w:top w:val="nil"/>
              <w:left w:val="nil"/>
              <w:bottom w:val="single" w:sz="4" w:space="0" w:color="auto"/>
              <w:right w:val="single" w:sz="4" w:space="0" w:color="auto"/>
            </w:tcBorders>
            <w:shd w:val="clear" w:color="000000" w:fill="DCE6F1"/>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餐厅终端设备</w:t>
            </w:r>
          </w:p>
        </w:tc>
        <w:tc>
          <w:tcPr>
            <w:tcW w:w="833" w:type="dxa"/>
            <w:tcBorders>
              <w:top w:val="nil"/>
              <w:left w:val="nil"/>
              <w:bottom w:val="single" w:sz="4" w:space="0" w:color="auto"/>
              <w:right w:val="single" w:sz="4" w:space="0" w:color="auto"/>
            </w:tcBorders>
            <w:shd w:val="clear" w:color="000000" w:fill="DCE6F1"/>
            <w:vAlign w:val="center"/>
            <w:hideMark/>
          </w:tcPr>
          <w:p w:rsidR="0048771D" w:rsidRPr="00DE09F2" w:rsidRDefault="0048771D" w:rsidP="00682A46">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消费机</w:t>
            </w:r>
          </w:p>
        </w:tc>
        <w:tc>
          <w:tcPr>
            <w:tcW w:w="585" w:type="dxa"/>
            <w:tcBorders>
              <w:top w:val="nil"/>
              <w:left w:val="nil"/>
              <w:bottom w:val="single" w:sz="4" w:space="0" w:color="auto"/>
              <w:right w:val="single" w:sz="4" w:space="0" w:color="auto"/>
            </w:tcBorders>
            <w:shd w:val="clear" w:color="000000" w:fill="DCE6F1"/>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4961" w:type="dxa"/>
            <w:tcBorders>
              <w:top w:val="nil"/>
              <w:left w:val="nil"/>
              <w:bottom w:val="single" w:sz="4" w:space="0" w:color="auto"/>
              <w:right w:val="single" w:sz="4" w:space="0" w:color="auto"/>
            </w:tcBorders>
            <w:shd w:val="clear" w:color="000000" w:fill="DCE6F1"/>
            <w:vAlign w:val="center"/>
            <w:hideMark/>
          </w:tcPr>
          <w:p w:rsidR="0048771D" w:rsidRPr="00DE09F2" w:rsidRDefault="0048771D" w:rsidP="00682A46">
            <w:pPr>
              <w:widowControl/>
              <w:jc w:val="left"/>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★双屏高清显示，支持刷卡、人脸、</w:t>
            </w:r>
            <w:proofErr w:type="gramStart"/>
            <w:r w:rsidRPr="00DE09F2">
              <w:rPr>
                <w:rFonts w:ascii="微软雅黑" w:eastAsia="微软雅黑" w:hAnsi="微软雅黑" w:cs="宋体" w:hint="eastAsia"/>
                <w:kern w:val="0"/>
                <w:sz w:val="18"/>
                <w:szCs w:val="18"/>
              </w:rPr>
              <w:t>二维码消费</w:t>
            </w:r>
            <w:proofErr w:type="gramEnd"/>
            <w:r w:rsidRPr="00DE09F2">
              <w:rPr>
                <w:rFonts w:ascii="微软雅黑" w:eastAsia="微软雅黑" w:hAnsi="微软雅黑" w:cs="宋体" w:hint="eastAsia"/>
                <w:kern w:val="0"/>
                <w:sz w:val="18"/>
                <w:szCs w:val="18"/>
              </w:rPr>
              <w:t>，支持人脸消费后触屏确认，防止</w:t>
            </w:r>
            <w:proofErr w:type="gramStart"/>
            <w:r w:rsidRPr="00DE09F2">
              <w:rPr>
                <w:rFonts w:ascii="微软雅黑" w:eastAsia="微软雅黑" w:hAnsi="微软雅黑" w:cs="宋体" w:hint="eastAsia"/>
                <w:kern w:val="0"/>
                <w:sz w:val="18"/>
                <w:szCs w:val="18"/>
              </w:rPr>
              <w:t>误刷误</w:t>
            </w:r>
            <w:proofErr w:type="gramEnd"/>
            <w:r w:rsidRPr="00DE09F2">
              <w:rPr>
                <w:rFonts w:ascii="微软雅黑" w:eastAsia="微软雅黑" w:hAnsi="微软雅黑" w:cs="宋体" w:hint="eastAsia"/>
                <w:kern w:val="0"/>
                <w:sz w:val="18"/>
                <w:szCs w:val="18"/>
              </w:rPr>
              <w:t>扣</w:t>
            </w:r>
            <w:r w:rsidRPr="00DE09F2">
              <w:rPr>
                <w:rFonts w:ascii="微软雅黑" w:eastAsia="微软雅黑" w:hAnsi="微软雅黑" w:cs="宋体" w:hint="eastAsia"/>
                <w:kern w:val="0"/>
                <w:sz w:val="18"/>
                <w:szCs w:val="18"/>
              </w:rPr>
              <w:br/>
              <w:t>★采用触摸按键输出，</w:t>
            </w:r>
            <w:r w:rsidRPr="00DE09F2">
              <w:rPr>
                <w:rFonts w:ascii="微软雅黑" w:eastAsia="微软雅黑" w:hAnsi="微软雅黑" w:cs="宋体" w:hint="eastAsia"/>
                <w:kern w:val="0"/>
                <w:sz w:val="18"/>
                <w:szCs w:val="18"/>
              </w:rPr>
              <w:br/>
              <w:t>★可实现金额消费、固定消费、卡内时段消费、以及图文显示菜品消费；</w:t>
            </w:r>
            <w:proofErr w:type="gramStart"/>
            <w:r w:rsidRPr="00DE09F2">
              <w:rPr>
                <w:rFonts w:ascii="微软雅黑" w:eastAsia="微软雅黑" w:hAnsi="微软雅黑" w:cs="宋体" w:hint="eastAsia"/>
                <w:kern w:val="0"/>
                <w:sz w:val="18"/>
                <w:szCs w:val="18"/>
              </w:rPr>
              <w:t>可做微信订餐取餐机使用</w:t>
            </w:r>
            <w:proofErr w:type="gramEnd"/>
            <w:r w:rsidRPr="00DE09F2">
              <w:rPr>
                <w:rFonts w:ascii="微软雅黑" w:eastAsia="微软雅黑" w:hAnsi="微软雅黑" w:cs="宋体" w:hint="eastAsia"/>
                <w:kern w:val="0"/>
                <w:sz w:val="18"/>
                <w:szCs w:val="18"/>
              </w:rPr>
              <w:t>。</w:t>
            </w:r>
            <w:r w:rsidRPr="00DE09F2">
              <w:rPr>
                <w:rFonts w:ascii="微软雅黑" w:eastAsia="微软雅黑" w:hAnsi="微软雅黑" w:cs="宋体" w:hint="eastAsia"/>
                <w:kern w:val="0"/>
                <w:sz w:val="18"/>
                <w:szCs w:val="18"/>
              </w:rPr>
              <w:br/>
              <w:t>★双目活体人脸识别，使人脸识别更加精准，</w:t>
            </w:r>
            <w:proofErr w:type="gramStart"/>
            <w:r w:rsidRPr="00DE09F2">
              <w:rPr>
                <w:rFonts w:ascii="微软雅黑" w:eastAsia="微软雅黑" w:hAnsi="微软雅黑" w:cs="宋体" w:hint="eastAsia"/>
                <w:kern w:val="0"/>
                <w:sz w:val="18"/>
                <w:szCs w:val="18"/>
              </w:rPr>
              <w:t>防止误刷</w:t>
            </w:r>
            <w:proofErr w:type="gramEnd"/>
            <w:r w:rsidRPr="00DE09F2">
              <w:rPr>
                <w:rFonts w:ascii="微软雅黑" w:eastAsia="微软雅黑" w:hAnsi="微软雅黑" w:cs="宋体" w:hint="eastAsia"/>
                <w:kern w:val="0"/>
                <w:sz w:val="18"/>
                <w:szCs w:val="18"/>
              </w:rPr>
              <w:br/>
              <w:t>★采用</w:t>
            </w:r>
            <w:proofErr w:type="gramStart"/>
            <w:r w:rsidRPr="00DE09F2">
              <w:rPr>
                <w:rFonts w:ascii="微软雅黑" w:eastAsia="微软雅黑" w:hAnsi="微软雅黑" w:cs="宋体" w:hint="eastAsia"/>
                <w:kern w:val="0"/>
                <w:sz w:val="18"/>
                <w:szCs w:val="18"/>
              </w:rPr>
              <w:t>旷</w:t>
            </w:r>
            <w:proofErr w:type="gramEnd"/>
            <w:r w:rsidRPr="00DE09F2">
              <w:rPr>
                <w:rFonts w:ascii="微软雅黑" w:eastAsia="微软雅黑" w:hAnsi="微软雅黑" w:cs="宋体" w:hint="eastAsia"/>
                <w:kern w:val="0"/>
                <w:sz w:val="18"/>
                <w:szCs w:val="18"/>
              </w:rPr>
              <w:t>视人脸算法，</w:t>
            </w:r>
            <w:proofErr w:type="gramStart"/>
            <w:r w:rsidRPr="00DE09F2">
              <w:rPr>
                <w:rFonts w:ascii="微软雅黑" w:eastAsia="微软雅黑" w:hAnsi="微软雅黑" w:cs="宋体" w:hint="eastAsia"/>
                <w:kern w:val="0"/>
                <w:sz w:val="18"/>
                <w:szCs w:val="18"/>
              </w:rPr>
              <w:t>标配20000个</w:t>
            </w:r>
            <w:proofErr w:type="gramEnd"/>
            <w:r w:rsidRPr="00DE09F2">
              <w:rPr>
                <w:rFonts w:ascii="微软雅黑" w:eastAsia="微软雅黑" w:hAnsi="微软雅黑" w:cs="宋体" w:hint="eastAsia"/>
                <w:kern w:val="0"/>
                <w:sz w:val="18"/>
                <w:szCs w:val="18"/>
              </w:rPr>
              <w:t>脸库，可扩展到80000人脸库</w:t>
            </w:r>
            <w:r w:rsidRPr="00DE09F2">
              <w:rPr>
                <w:rFonts w:ascii="微软雅黑" w:eastAsia="微软雅黑" w:hAnsi="微软雅黑" w:cs="宋体" w:hint="eastAsia"/>
                <w:kern w:val="0"/>
                <w:sz w:val="18"/>
                <w:szCs w:val="18"/>
              </w:rPr>
              <w:br/>
              <w:t>★工作环境：-10℃ ～ 50℃ 相对湿度为10% ～90%</w:t>
            </w:r>
            <w:r w:rsidRPr="00DE09F2">
              <w:rPr>
                <w:rFonts w:ascii="微软雅黑" w:eastAsia="微软雅黑" w:hAnsi="微软雅黑" w:cs="宋体" w:hint="eastAsia"/>
                <w:kern w:val="0"/>
                <w:sz w:val="18"/>
                <w:szCs w:val="18"/>
              </w:rPr>
              <w:br/>
              <w:t xml:space="preserve">★CPU：RK3568，Android系统11， </w:t>
            </w:r>
            <w:proofErr w:type="gramStart"/>
            <w:r w:rsidRPr="00DE09F2">
              <w:rPr>
                <w:rFonts w:ascii="微软雅黑" w:eastAsia="微软雅黑" w:hAnsi="微软雅黑" w:cs="宋体" w:hint="eastAsia"/>
                <w:kern w:val="0"/>
                <w:sz w:val="18"/>
                <w:szCs w:val="18"/>
              </w:rPr>
              <w:t>四核</w:t>
            </w:r>
            <w:proofErr w:type="gramEnd"/>
            <w:r w:rsidRPr="00DE09F2">
              <w:rPr>
                <w:rFonts w:ascii="微软雅黑" w:eastAsia="微软雅黑" w:hAnsi="微软雅黑" w:cs="宋体" w:hint="eastAsia"/>
                <w:kern w:val="0"/>
                <w:sz w:val="18"/>
                <w:szCs w:val="18"/>
              </w:rPr>
              <w:t xml:space="preserve"> 主频2.0GHz </w:t>
            </w:r>
            <w:r w:rsidRPr="00DE09F2">
              <w:rPr>
                <w:rFonts w:ascii="微软雅黑" w:eastAsia="微软雅黑" w:hAnsi="微软雅黑" w:cs="宋体" w:hint="eastAsia"/>
                <w:kern w:val="0"/>
                <w:sz w:val="18"/>
                <w:szCs w:val="18"/>
              </w:rPr>
              <w:br/>
              <w:t>★FLASH存储器容量：4G</w:t>
            </w:r>
            <w:r w:rsidRPr="00DE09F2">
              <w:rPr>
                <w:rFonts w:ascii="微软雅黑" w:eastAsia="微软雅黑" w:hAnsi="微软雅黑" w:cs="宋体" w:hint="eastAsia"/>
                <w:kern w:val="0"/>
                <w:sz w:val="18"/>
                <w:szCs w:val="18"/>
              </w:rPr>
              <w:br/>
              <w:t>★SDRAM存储器容量：32G</w:t>
            </w:r>
            <w:r w:rsidRPr="00DE09F2">
              <w:rPr>
                <w:rFonts w:ascii="微软雅黑" w:eastAsia="微软雅黑" w:hAnsi="微软雅黑" w:cs="宋体" w:hint="eastAsia"/>
                <w:kern w:val="0"/>
                <w:sz w:val="18"/>
                <w:szCs w:val="18"/>
              </w:rPr>
              <w:br/>
              <w:t>★显示屏：双11.6寸屏，操作屏带触摸输入</w:t>
            </w:r>
            <w:r w:rsidRPr="00DE09F2">
              <w:rPr>
                <w:rFonts w:ascii="微软雅黑" w:eastAsia="微软雅黑" w:hAnsi="微软雅黑" w:cs="宋体" w:hint="eastAsia"/>
                <w:kern w:val="0"/>
                <w:sz w:val="18"/>
                <w:szCs w:val="18"/>
              </w:rPr>
              <w:br/>
              <w:t>★通讯方式：</w:t>
            </w:r>
            <w:proofErr w:type="gramStart"/>
            <w:r w:rsidRPr="00DE09F2">
              <w:rPr>
                <w:rFonts w:ascii="微软雅黑" w:eastAsia="微软雅黑" w:hAnsi="微软雅黑" w:cs="宋体" w:hint="eastAsia"/>
                <w:kern w:val="0"/>
                <w:sz w:val="18"/>
                <w:szCs w:val="18"/>
              </w:rPr>
              <w:t>标配</w:t>
            </w:r>
            <w:proofErr w:type="gramEnd"/>
            <w:r w:rsidRPr="00DE09F2">
              <w:rPr>
                <w:rFonts w:ascii="微软雅黑" w:eastAsia="微软雅黑" w:hAnsi="微软雅黑" w:cs="宋体" w:hint="eastAsia"/>
                <w:kern w:val="0"/>
                <w:sz w:val="18"/>
                <w:szCs w:val="18"/>
              </w:rPr>
              <w:t>TCP/IP、WIFI，选配4G</w:t>
            </w:r>
            <w:r w:rsidRPr="00DE09F2">
              <w:rPr>
                <w:rFonts w:ascii="微软雅黑" w:eastAsia="微软雅黑" w:hAnsi="微软雅黑" w:cs="宋体" w:hint="eastAsia"/>
                <w:kern w:val="0"/>
                <w:sz w:val="18"/>
                <w:szCs w:val="18"/>
              </w:rPr>
              <w:br/>
              <w:t>★电源：12V/3A</w:t>
            </w:r>
            <w:r w:rsidRPr="00DE09F2">
              <w:rPr>
                <w:rFonts w:ascii="微软雅黑" w:eastAsia="微软雅黑" w:hAnsi="微软雅黑" w:cs="宋体" w:hint="eastAsia"/>
                <w:kern w:val="0"/>
                <w:sz w:val="18"/>
                <w:szCs w:val="18"/>
              </w:rPr>
              <w:br/>
              <w:t>★卡操作距离：&lt;5CM</w:t>
            </w:r>
            <w:r w:rsidRPr="00DE09F2">
              <w:rPr>
                <w:rFonts w:ascii="微软雅黑" w:eastAsia="微软雅黑" w:hAnsi="微软雅黑" w:cs="宋体" w:hint="eastAsia"/>
                <w:kern w:val="0"/>
                <w:sz w:val="18"/>
                <w:szCs w:val="18"/>
              </w:rPr>
              <w:br/>
              <w:t>★工作频率：13.56MHz</w:t>
            </w:r>
            <w:r w:rsidRPr="00DE09F2">
              <w:rPr>
                <w:rFonts w:ascii="微软雅黑" w:eastAsia="微软雅黑" w:hAnsi="微软雅黑" w:cs="宋体" w:hint="eastAsia"/>
                <w:kern w:val="0"/>
                <w:sz w:val="18"/>
                <w:szCs w:val="18"/>
              </w:rPr>
              <w:br/>
              <w:t xml:space="preserve">★人脸识别消费时间：&lt;1.0S                          </w:t>
            </w:r>
            <w:r w:rsidRPr="00DE09F2">
              <w:rPr>
                <w:rFonts w:ascii="微软雅黑" w:eastAsia="微软雅黑" w:hAnsi="微软雅黑" w:cs="宋体" w:hint="eastAsia"/>
                <w:kern w:val="0"/>
                <w:sz w:val="18"/>
                <w:szCs w:val="18"/>
              </w:rPr>
              <w:br/>
              <w:t>★卡读写时间：&lt;0.5S</w:t>
            </w:r>
          </w:p>
        </w:tc>
        <w:tc>
          <w:tcPr>
            <w:tcW w:w="546" w:type="dxa"/>
            <w:tcBorders>
              <w:top w:val="nil"/>
              <w:left w:val="nil"/>
              <w:bottom w:val="single" w:sz="4" w:space="0" w:color="auto"/>
              <w:right w:val="single" w:sz="4" w:space="0" w:color="auto"/>
            </w:tcBorders>
            <w:shd w:val="clear" w:color="000000" w:fill="DCE6F1"/>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000000" w:fill="DCE6F1"/>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48771D" w:rsidRPr="00DE09F2" w:rsidTr="00682A46">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13</w:t>
            </w:r>
          </w:p>
        </w:tc>
        <w:tc>
          <w:tcPr>
            <w:tcW w:w="738" w:type="dxa"/>
            <w:tcBorders>
              <w:top w:val="nil"/>
              <w:left w:val="nil"/>
              <w:bottom w:val="single" w:sz="4" w:space="0" w:color="auto"/>
              <w:right w:val="single" w:sz="4" w:space="0" w:color="auto"/>
            </w:tcBorders>
            <w:shd w:val="clear" w:color="000000" w:fill="DCE6F1"/>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餐厅终端设备</w:t>
            </w:r>
          </w:p>
        </w:tc>
        <w:tc>
          <w:tcPr>
            <w:tcW w:w="833" w:type="dxa"/>
            <w:tcBorders>
              <w:top w:val="nil"/>
              <w:left w:val="nil"/>
              <w:bottom w:val="single" w:sz="4" w:space="0" w:color="auto"/>
              <w:right w:val="single" w:sz="4" w:space="0" w:color="auto"/>
            </w:tcBorders>
            <w:shd w:val="clear" w:color="000000" w:fill="DCE6F1"/>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小票打印机</w:t>
            </w:r>
          </w:p>
        </w:tc>
        <w:tc>
          <w:tcPr>
            <w:tcW w:w="585" w:type="dxa"/>
            <w:tcBorders>
              <w:top w:val="nil"/>
              <w:left w:val="nil"/>
              <w:bottom w:val="single" w:sz="4" w:space="0" w:color="auto"/>
              <w:right w:val="single" w:sz="4" w:space="0" w:color="auto"/>
            </w:tcBorders>
            <w:shd w:val="clear" w:color="000000" w:fill="DCE6F1"/>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4961" w:type="dxa"/>
            <w:tcBorders>
              <w:top w:val="nil"/>
              <w:left w:val="nil"/>
              <w:bottom w:val="single" w:sz="4" w:space="0" w:color="auto"/>
              <w:right w:val="single" w:sz="4" w:space="0" w:color="auto"/>
            </w:tcBorders>
            <w:shd w:val="clear" w:color="000000" w:fill="DCE6F1"/>
            <w:vAlign w:val="center"/>
            <w:hideMark/>
          </w:tcPr>
          <w:p w:rsidR="0048771D" w:rsidRPr="00DE09F2" w:rsidRDefault="0048771D" w:rsidP="00682A46">
            <w:pPr>
              <w:widowControl/>
              <w:jc w:val="left"/>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546" w:type="dxa"/>
            <w:tcBorders>
              <w:top w:val="nil"/>
              <w:left w:val="nil"/>
              <w:bottom w:val="single" w:sz="4" w:space="0" w:color="auto"/>
              <w:right w:val="single" w:sz="4" w:space="0" w:color="auto"/>
            </w:tcBorders>
            <w:shd w:val="clear" w:color="000000" w:fill="DCE6F1"/>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000000" w:fill="DCE6F1"/>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48771D" w:rsidRPr="00DE09F2" w:rsidTr="00682A46">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14</w:t>
            </w:r>
          </w:p>
        </w:tc>
        <w:tc>
          <w:tcPr>
            <w:tcW w:w="738" w:type="dxa"/>
            <w:tcBorders>
              <w:top w:val="nil"/>
              <w:left w:val="nil"/>
              <w:bottom w:val="nil"/>
              <w:right w:val="single" w:sz="4" w:space="0" w:color="auto"/>
            </w:tcBorders>
            <w:shd w:val="clear" w:color="000000" w:fill="F2F2F2"/>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库存管理</w:t>
            </w:r>
          </w:p>
        </w:tc>
        <w:tc>
          <w:tcPr>
            <w:tcW w:w="833" w:type="dxa"/>
            <w:tcBorders>
              <w:top w:val="nil"/>
              <w:left w:val="nil"/>
              <w:bottom w:val="nil"/>
              <w:right w:val="single" w:sz="4" w:space="0" w:color="auto"/>
            </w:tcBorders>
            <w:shd w:val="clear" w:color="000000" w:fill="F2F2F2"/>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库存管理功能</w:t>
            </w:r>
          </w:p>
        </w:tc>
        <w:tc>
          <w:tcPr>
            <w:tcW w:w="585" w:type="dxa"/>
            <w:tcBorders>
              <w:top w:val="nil"/>
              <w:left w:val="nil"/>
              <w:bottom w:val="single" w:sz="4" w:space="0" w:color="auto"/>
              <w:right w:val="single" w:sz="4" w:space="0" w:color="auto"/>
            </w:tcBorders>
            <w:shd w:val="clear" w:color="000000" w:fill="F2F2F2"/>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4961" w:type="dxa"/>
            <w:tcBorders>
              <w:top w:val="nil"/>
              <w:left w:val="nil"/>
              <w:bottom w:val="nil"/>
              <w:right w:val="single" w:sz="4" w:space="0" w:color="auto"/>
            </w:tcBorders>
            <w:shd w:val="clear" w:color="000000" w:fill="F2F2F2"/>
            <w:vAlign w:val="center"/>
            <w:hideMark/>
          </w:tcPr>
          <w:p w:rsidR="0048771D" w:rsidRPr="00DE09F2" w:rsidRDefault="0048771D" w:rsidP="00682A46">
            <w:pPr>
              <w:widowControl/>
              <w:jc w:val="lef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详见进销</w:t>
            </w:r>
            <w:proofErr w:type="gramStart"/>
            <w:r>
              <w:rPr>
                <w:rFonts w:ascii="微软雅黑" w:eastAsia="微软雅黑" w:hAnsi="微软雅黑" w:cs="宋体" w:hint="eastAsia"/>
                <w:color w:val="000000"/>
                <w:kern w:val="0"/>
                <w:sz w:val="18"/>
                <w:szCs w:val="18"/>
              </w:rPr>
              <w:t>存需求</w:t>
            </w:r>
            <w:proofErr w:type="gramEnd"/>
          </w:p>
        </w:tc>
        <w:tc>
          <w:tcPr>
            <w:tcW w:w="546" w:type="dxa"/>
            <w:tcBorders>
              <w:top w:val="nil"/>
              <w:left w:val="nil"/>
              <w:bottom w:val="single" w:sz="4" w:space="0" w:color="auto"/>
              <w:right w:val="single" w:sz="4" w:space="0" w:color="auto"/>
            </w:tcBorders>
            <w:shd w:val="clear" w:color="000000" w:fill="F2F2F2"/>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套</w:t>
            </w:r>
          </w:p>
        </w:tc>
        <w:tc>
          <w:tcPr>
            <w:tcW w:w="567" w:type="dxa"/>
            <w:tcBorders>
              <w:top w:val="nil"/>
              <w:left w:val="nil"/>
              <w:bottom w:val="single" w:sz="4" w:space="0" w:color="auto"/>
              <w:right w:val="single" w:sz="4" w:space="0" w:color="auto"/>
            </w:tcBorders>
            <w:shd w:val="clear" w:color="000000" w:fill="F2F2F2"/>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48771D" w:rsidRPr="00DE09F2" w:rsidTr="00682A46">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15</w:t>
            </w:r>
          </w:p>
        </w:tc>
        <w:tc>
          <w:tcPr>
            <w:tcW w:w="738" w:type="dxa"/>
            <w:tcBorders>
              <w:top w:val="single" w:sz="4" w:space="0" w:color="auto"/>
              <w:left w:val="nil"/>
              <w:bottom w:val="single" w:sz="4" w:space="0" w:color="auto"/>
              <w:right w:val="single" w:sz="4" w:space="0" w:color="auto"/>
            </w:tcBorders>
            <w:shd w:val="clear" w:color="000000" w:fill="F2F2F2"/>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库存管理</w:t>
            </w:r>
          </w:p>
        </w:tc>
        <w:tc>
          <w:tcPr>
            <w:tcW w:w="833" w:type="dxa"/>
            <w:tcBorders>
              <w:top w:val="single" w:sz="4" w:space="0" w:color="auto"/>
              <w:left w:val="nil"/>
              <w:bottom w:val="single" w:sz="4" w:space="0" w:color="auto"/>
              <w:right w:val="single" w:sz="4" w:space="0" w:color="auto"/>
            </w:tcBorders>
            <w:shd w:val="clear" w:color="000000" w:fill="F2F2F2"/>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仓库管理手持机</w:t>
            </w:r>
          </w:p>
        </w:tc>
        <w:tc>
          <w:tcPr>
            <w:tcW w:w="585" w:type="dxa"/>
            <w:tcBorders>
              <w:top w:val="nil"/>
              <w:left w:val="nil"/>
              <w:bottom w:val="single" w:sz="4" w:space="0" w:color="auto"/>
              <w:right w:val="single" w:sz="4" w:space="0" w:color="auto"/>
            </w:tcBorders>
            <w:shd w:val="clear" w:color="000000" w:fill="F2F2F2"/>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4961" w:type="dxa"/>
            <w:tcBorders>
              <w:top w:val="single" w:sz="4" w:space="0" w:color="auto"/>
              <w:left w:val="nil"/>
              <w:bottom w:val="single" w:sz="4" w:space="0" w:color="auto"/>
              <w:right w:val="single" w:sz="4" w:space="0" w:color="auto"/>
            </w:tcBorders>
            <w:shd w:val="clear" w:color="000000" w:fill="F2F2F2"/>
            <w:vAlign w:val="center"/>
            <w:hideMark/>
          </w:tcPr>
          <w:p w:rsidR="0048771D" w:rsidRPr="00DE09F2" w:rsidRDefault="0048771D" w:rsidP="00682A46">
            <w:pPr>
              <w:widowControl/>
              <w:jc w:val="left"/>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CPU</w:t>
            </w:r>
            <w:r>
              <w:rPr>
                <w:rFonts w:ascii="微软雅黑" w:eastAsia="微软雅黑" w:hAnsi="微软雅黑" w:cs="宋体" w:hint="eastAsia"/>
                <w:color w:val="000000"/>
                <w:kern w:val="0"/>
                <w:sz w:val="18"/>
                <w:szCs w:val="18"/>
              </w:rPr>
              <w:t>：</w:t>
            </w:r>
            <w:r w:rsidRPr="00DE09F2">
              <w:rPr>
                <w:rFonts w:ascii="微软雅黑" w:eastAsia="微软雅黑" w:hAnsi="微软雅黑" w:cs="宋体" w:hint="eastAsia"/>
                <w:color w:val="000000"/>
                <w:kern w:val="0"/>
                <w:sz w:val="18"/>
                <w:szCs w:val="18"/>
              </w:rPr>
              <w:t>8核2.0GHz</w:t>
            </w:r>
            <w:r w:rsidRPr="00DE09F2">
              <w:rPr>
                <w:rFonts w:ascii="微软雅黑" w:eastAsia="微软雅黑" w:hAnsi="微软雅黑" w:cs="宋体" w:hint="eastAsia"/>
                <w:color w:val="000000"/>
                <w:kern w:val="0"/>
                <w:sz w:val="18"/>
                <w:szCs w:val="18"/>
              </w:rPr>
              <w:br/>
              <w:t>OS：</w:t>
            </w:r>
            <w:proofErr w:type="gramStart"/>
            <w:r w:rsidRPr="00DE09F2">
              <w:rPr>
                <w:rFonts w:ascii="微软雅黑" w:eastAsia="微软雅黑" w:hAnsi="微软雅黑" w:cs="宋体" w:hint="eastAsia"/>
                <w:color w:val="000000"/>
                <w:kern w:val="0"/>
                <w:sz w:val="18"/>
                <w:szCs w:val="18"/>
              </w:rPr>
              <w:t>安卓</w:t>
            </w:r>
            <w:proofErr w:type="gramEnd"/>
            <w:r w:rsidRPr="00DE09F2">
              <w:rPr>
                <w:rFonts w:ascii="微软雅黑" w:eastAsia="微软雅黑" w:hAnsi="微软雅黑" w:cs="宋体" w:hint="eastAsia"/>
                <w:color w:val="000000"/>
                <w:kern w:val="0"/>
                <w:sz w:val="18"/>
                <w:szCs w:val="18"/>
              </w:rPr>
              <w:t>13</w:t>
            </w:r>
            <w:r w:rsidRPr="00DE09F2">
              <w:rPr>
                <w:rFonts w:ascii="微软雅黑" w:eastAsia="微软雅黑" w:hAnsi="微软雅黑" w:cs="宋体" w:hint="eastAsia"/>
                <w:color w:val="000000"/>
                <w:kern w:val="0"/>
                <w:sz w:val="18"/>
                <w:szCs w:val="18"/>
              </w:rPr>
              <w:br/>
              <w:t>存储器：2G（RAM）+16G(ROM)|</w:t>
            </w:r>
            <w:r w:rsidRPr="00DE09F2">
              <w:rPr>
                <w:rFonts w:ascii="微软雅黑" w:eastAsia="微软雅黑" w:hAnsi="微软雅黑" w:cs="宋体" w:hint="eastAsia"/>
                <w:color w:val="000000"/>
                <w:kern w:val="0"/>
                <w:sz w:val="18"/>
                <w:szCs w:val="18"/>
              </w:rPr>
              <w:br/>
              <w:t>屏幕：5.5寸多点触摸电容IPS屏1440*720</w:t>
            </w:r>
            <w:r w:rsidRPr="00DE09F2">
              <w:rPr>
                <w:rFonts w:ascii="微软雅黑" w:eastAsia="微软雅黑" w:hAnsi="微软雅黑" w:cs="宋体" w:hint="eastAsia"/>
                <w:color w:val="000000"/>
                <w:kern w:val="0"/>
                <w:sz w:val="18"/>
                <w:szCs w:val="18"/>
              </w:rPr>
              <w:br/>
              <w:t>SIM卡插卡槽：1*SIM卡</w:t>
            </w:r>
            <w:r w:rsidRPr="00DE09F2">
              <w:rPr>
                <w:rFonts w:ascii="微软雅黑" w:eastAsia="微软雅黑" w:hAnsi="微软雅黑" w:cs="宋体" w:hint="eastAsia"/>
                <w:color w:val="000000"/>
                <w:kern w:val="0"/>
                <w:sz w:val="18"/>
                <w:szCs w:val="18"/>
              </w:rPr>
              <w:br/>
              <w:t>通讯方式：CSM、WCDMA、TDD-LTE、FDD-LTE（2G，3G，4G全网通）</w:t>
            </w:r>
            <w:r w:rsidRPr="00DE09F2">
              <w:rPr>
                <w:rFonts w:ascii="微软雅黑" w:eastAsia="微软雅黑" w:hAnsi="微软雅黑" w:cs="宋体" w:hint="eastAsia"/>
                <w:color w:val="000000"/>
                <w:kern w:val="0"/>
                <w:sz w:val="18"/>
                <w:szCs w:val="18"/>
              </w:rPr>
              <w:br/>
              <w:t>WIFI：2.4G/5G</w:t>
            </w:r>
            <w:r w:rsidRPr="00DE09F2">
              <w:rPr>
                <w:rFonts w:ascii="微软雅黑" w:eastAsia="微软雅黑" w:hAnsi="微软雅黑" w:cs="宋体" w:hint="eastAsia"/>
                <w:color w:val="000000"/>
                <w:kern w:val="0"/>
                <w:sz w:val="18"/>
                <w:szCs w:val="18"/>
              </w:rPr>
              <w:br/>
              <w:t>蓝牙：支持3.0/4.2BLE</w:t>
            </w:r>
            <w:r w:rsidRPr="00DE09F2">
              <w:rPr>
                <w:rFonts w:ascii="微软雅黑" w:eastAsia="微软雅黑" w:hAnsi="微软雅黑" w:cs="宋体" w:hint="eastAsia"/>
                <w:color w:val="000000"/>
                <w:kern w:val="0"/>
                <w:sz w:val="18"/>
                <w:szCs w:val="18"/>
              </w:rPr>
              <w:br/>
              <w:t>GPS:内置GPS，支持A-GPS</w:t>
            </w:r>
            <w:r w:rsidRPr="00DE09F2">
              <w:rPr>
                <w:rFonts w:ascii="微软雅黑" w:eastAsia="微软雅黑" w:hAnsi="微软雅黑" w:cs="宋体" w:hint="eastAsia"/>
                <w:color w:val="000000"/>
                <w:kern w:val="0"/>
                <w:sz w:val="18"/>
                <w:szCs w:val="18"/>
              </w:rPr>
              <w:br/>
            </w:r>
            <w:r w:rsidRPr="00DE09F2">
              <w:rPr>
                <w:rFonts w:ascii="微软雅黑" w:eastAsia="微软雅黑" w:hAnsi="微软雅黑" w:cs="宋体" w:hint="eastAsia"/>
                <w:color w:val="000000"/>
                <w:kern w:val="0"/>
                <w:sz w:val="18"/>
                <w:szCs w:val="18"/>
              </w:rPr>
              <w:lastRenderedPageBreak/>
              <w:t>重力感应系统：配备加速度传感器</w:t>
            </w:r>
            <w:r w:rsidRPr="00DE09F2">
              <w:rPr>
                <w:rFonts w:ascii="微软雅黑" w:eastAsia="微软雅黑" w:hAnsi="微软雅黑" w:cs="宋体" w:hint="eastAsia"/>
                <w:color w:val="000000"/>
                <w:kern w:val="0"/>
                <w:sz w:val="18"/>
                <w:szCs w:val="18"/>
              </w:rPr>
              <w:br/>
              <w:t>打印：打印宽度58mm</w:t>
            </w:r>
            <w:r w:rsidRPr="00DE09F2">
              <w:rPr>
                <w:rFonts w:ascii="微软雅黑" w:eastAsia="微软雅黑" w:hAnsi="微软雅黑" w:cs="宋体" w:hint="eastAsia"/>
                <w:color w:val="000000"/>
                <w:kern w:val="0"/>
                <w:sz w:val="18"/>
                <w:szCs w:val="18"/>
              </w:rPr>
              <w:br/>
              <w:t>后置摄像头：500</w:t>
            </w:r>
            <w:proofErr w:type="gramStart"/>
            <w:r w:rsidRPr="00DE09F2">
              <w:rPr>
                <w:rFonts w:ascii="微软雅黑" w:eastAsia="微软雅黑" w:hAnsi="微软雅黑" w:cs="宋体" w:hint="eastAsia"/>
                <w:color w:val="000000"/>
                <w:kern w:val="0"/>
                <w:sz w:val="18"/>
                <w:szCs w:val="18"/>
              </w:rPr>
              <w:t>万像</w:t>
            </w:r>
            <w:proofErr w:type="gramEnd"/>
            <w:r w:rsidRPr="00DE09F2">
              <w:rPr>
                <w:rFonts w:ascii="微软雅黑" w:eastAsia="微软雅黑" w:hAnsi="微软雅黑" w:cs="宋体" w:hint="eastAsia"/>
                <w:color w:val="000000"/>
                <w:kern w:val="0"/>
                <w:sz w:val="18"/>
                <w:szCs w:val="18"/>
              </w:rPr>
              <w:t>素自动变焦</w:t>
            </w:r>
            <w:r w:rsidRPr="00DE09F2">
              <w:rPr>
                <w:rFonts w:ascii="微软雅黑" w:eastAsia="微软雅黑" w:hAnsi="微软雅黑" w:cs="宋体" w:hint="eastAsia"/>
                <w:color w:val="000000"/>
                <w:kern w:val="0"/>
                <w:sz w:val="18"/>
                <w:szCs w:val="18"/>
              </w:rPr>
              <w:br/>
              <w:t>电池：7.7V/3000mAH</w:t>
            </w:r>
            <w:r w:rsidRPr="00DE09F2">
              <w:rPr>
                <w:rFonts w:ascii="微软雅黑" w:eastAsia="微软雅黑" w:hAnsi="微软雅黑" w:cs="宋体" w:hint="eastAsia"/>
                <w:color w:val="000000"/>
                <w:kern w:val="0"/>
                <w:sz w:val="18"/>
                <w:szCs w:val="18"/>
              </w:rPr>
              <w:br/>
              <w:t>扬声器：2W、85dB</w:t>
            </w:r>
            <w:r w:rsidRPr="00DE09F2">
              <w:rPr>
                <w:rFonts w:ascii="微软雅黑" w:eastAsia="微软雅黑" w:hAnsi="微软雅黑" w:cs="宋体" w:hint="eastAsia"/>
                <w:color w:val="000000"/>
                <w:kern w:val="0"/>
                <w:sz w:val="18"/>
                <w:szCs w:val="18"/>
              </w:rPr>
              <w:br/>
              <w:t>接口：1*MicroUSB接口，支持OTG</w:t>
            </w:r>
            <w:r w:rsidRPr="00DE09F2">
              <w:rPr>
                <w:rFonts w:ascii="微软雅黑" w:eastAsia="微软雅黑" w:hAnsi="微软雅黑" w:cs="宋体" w:hint="eastAsia"/>
                <w:color w:val="000000"/>
                <w:kern w:val="0"/>
                <w:sz w:val="18"/>
                <w:szCs w:val="18"/>
              </w:rPr>
              <w:br/>
              <w:t>外观尺寸：220*82*54mm(长*宽*高)</w:t>
            </w:r>
            <w:r w:rsidRPr="00DE09F2">
              <w:rPr>
                <w:rFonts w:ascii="微软雅黑" w:eastAsia="微软雅黑" w:hAnsi="微软雅黑" w:cs="宋体" w:hint="eastAsia"/>
                <w:color w:val="000000"/>
                <w:kern w:val="0"/>
                <w:sz w:val="18"/>
                <w:szCs w:val="18"/>
              </w:rPr>
              <w:br/>
              <w:t>使用环境：0°C-40°C，  存储温度-20°C-- 60°C</w:t>
            </w:r>
          </w:p>
        </w:tc>
        <w:tc>
          <w:tcPr>
            <w:tcW w:w="546" w:type="dxa"/>
            <w:tcBorders>
              <w:top w:val="nil"/>
              <w:left w:val="nil"/>
              <w:bottom w:val="single" w:sz="4" w:space="0" w:color="auto"/>
              <w:right w:val="single" w:sz="4" w:space="0" w:color="auto"/>
            </w:tcBorders>
            <w:shd w:val="clear" w:color="000000" w:fill="F2F2F2"/>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lastRenderedPageBreak/>
              <w:t>台</w:t>
            </w:r>
          </w:p>
        </w:tc>
        <w:tc>
          <w:tcPr>
            <w:tcW w:w="567" w:type="dxa"/>
            <w:tcBorders>
              <w:top w:val="nil"/>
              <w:left w:val="nil"/>
              <w:bottom w:val="single" w:sz="4" w:space="0" w:color="auto"/>
              <w:right w:val="single" w:sz="4" w:space="0" w:color="auto"/>
            </w:tcBorders>
            <w:shd w:val="clear" w:color="000000" w:fill="F2F2F2"/>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48771D" w:rsidRPr="00DE09F2" w:rsidTr="00682A46">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lastRenderedPageBreak/>
              <w:t>16</w:t>
            </w:r>
          </w:p>
        </w:tc>
        <w:tc>
          <w:tcPr>
            <w:tcW w:w="738" w:type="dxa"/>
            <w:tcBorders>
              <w:top w:val="nil"/>
              <w:left w:val="nil"/>
              <w:bottom w:val="single" w:sz="4" w:space="0" w:color="auto"/>
              <w:right w:val="single" w:sz="4" w:space="0" w:color="auto"/>
            </w:tcBorders>
            <w:shd w:val="clear" w:color="000000" w:fill="F2F2F2"/>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库存管理</w:t>
            </w:r>
          </w:p>
        </w:tc>
        <w:tc>
          <w:tcPr>
            <w:tcW w:w="833" w:type="dxa"/>
            <w:tcBorders>
              <w:top w:val="nil"/>
              <w:left w:val="nil"/>
              <w:bottom w:val="single" w:sz="4" w:space="0" w:color="auto"/>
              <w:right w:val="single" w:sz="4" w:space="0" w:color="auto"/>
            </w:tcBorders>
            <w:shd w:val="clear" w:color="000000" w:fill="F2F2F2"/>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AI智能</w:t>
            </w:r>
            <w:proofErr w:type="gramStart"/>
            <w:r w:rsidRPr="00DE09F2">
              <w:rPr>
                <w:rFonts w:ascii="微软雅黑" w:eastAsia="微软雅黑" w:hAnsi="微软雅黑" w:cs="宋体" w:hint="eastAsia"/>
                <w:color w:val="000000"/>
                <w:kern w:val="0"/>
                <w:sz w:val="18"/>
                <w:szCs w:val="18"/>
              </w:rPr>
              <w:t>收货称</w:t>
            </w:r>
            <w:proofErr w:type="gramEnd"/>
          </w:p>
        </w:tc>
        <w:tc>
          <w:tcPr>
            <w:tcW w:w="585" w:type="dxa"/>
            <w:tcBorders>
              <w:top w:val="nil"/>
              <w:left w:val="nil"/>
              <w:bottom w:val="single" w:sz="4" w:space="0" w:color="auto"/>
              <w:right w:val="single" w:sz="4" w:space="0" w:color="auto"/>
            </w:tcBorders>
            <w:shd w:val="clear" w:color="000000" w:fill="F2F2F2"/>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4961" w:type="dxa"/>
            <w:tcBorders>
              <w:top w:val="nil"/>
              <w:left w:val="nil"/>
              <w:bottom w:val="single" w:sz="4" w:space="0" w:color="auto"/>
              <w:right w:val="single" w:sz="4" w:space="0" w:color="auto"/>
            </w:tcBorders>
            <w:shd w:val="clear" w:color="000000" w:fill="F2F2F2"/>
            <w:vAlign w:val="center"/>
            <w:hideMark/>
          </w:tcPr>
          <w:p w:rsidR="0048771D" w:rsidRPr="00DE09F2" w:rsidRDefault="0048771D" w:rsidP="00682A46">
            <w:pPr>
              <w:widowControl/>
              <w:jc w:val="left"/>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1、AI识别菜品，支持识别</w:t>
            </w:r>
            <w:proofErr w:type="gramStart"/>
            <w:r w:rsidRPr="00DE09F2">
              <w:rPr>
                <w:rFonts w:ascii="微软雅黑" w:eastAsia="微软雅黑" w:hAnsi="微软雅黑" w:cs="宋体" w:hint="eastAsia"/>
                <w:color w:val="000000"/>
                <w:kern w:val="0"/>
                <w:sz w:val="18"/>
                <w:szCs w:val="18"/>
              </w:rPr>
              <w:t>算法本地</w:t>
            </w:r>
            <w:proofErr w:type="gramEnd"/>
            <w:r w:rsidRPr="00DE09F2">
              <w:rPr>
                <w:rFonts w:ascii="微软雅黑" w:eastAsia="微软雅黑" w:hAnsi="微软雅黑" w:cs="宋体" w:hint="eastAsia"/>
                <w:color w:val="000000"/>
                <w:kern w:val="0"/>
                <w:sz w:val="18"/>
                <w:szCs w:val="18"/>
              </w:rPr>
              <w:t>学习；</w:t>
            </w:r>
            <w:r w:rsidRPr="00DE09F2">
              <w:rPr>
                <w:rFonts w:ascii="微软雅黑" w:eastAsia="微软雅黑" w:hAnsi="微软雅黑" w:cs="宋体" w:hint="eastAsia"/>
                <w:color w:val="000000"/>
                <w:kern w:val="0"/>
                <w:sz w:val="18"/>
                <w:szCs w:val="18"/>
              </w:rPr>
              <w:br/>
              <w:t>2、自动采集货物重量；</w:t>
            </w:r>
            <w:r w:rsidRPr="00DE09F2">
              <w:rPr>
                <w:rFonts w:ascii="微软雅黑" w:eastAsia="微软雅黑" w:hAnsi="微软雅黑" w:cs="宋体" w:hint="eastAsia"/>
                <w:color w:val="000000"/>
                <w:kern w:val="0"/>
                <w:sz w:val="18"/>
                <w:szCs w:val="18"/>
              </w:rPr>
              <w:br/>
              <w:t>3、自动拍摄货物高清取证照片，货物高</w:t>
            </w:r>
            <w:proofErr w:type="gramStart"/>
            <w:r w:rsidRPr="00DE09F2">
              <w:rPr>
                <w:rFonts w:ascii="微软雅黑" w:eastAsia="微软雅黑" w:hAnsi="微软雅黑" w:cs="宋体" w:hint="eastAsia"/>
                <w:color w:val="000000"/>
                <w:kern w:val="0"/>
                <w:sz w:val="18"/>
                <w:szCs w:val="18"/>
              </w:rPr>
              <w:t>清照片</w:t>
            </w:r>
            <w:proofErr w:type="gramEnd"/>
            <w:r w:rsidRPr="00DE09F2">
              <w:rPr>
                <w:rFonts w:ascii="微软雅黑" w:eastAsia="微软雅黑" w:hAnsi="微软雅黑" w:cs="宋体" w:hint="eastAsia"/>
                <w:color w:val="000000"/>
                <w:kern w:val="0"/>
                <w:sz w:val="18"/>
                <w:szCs w:val="18"/>
              </w:rPr>
              <w:t>中内嵌货物名称、重量、扣皮、扣罚、操作时间、操作地点等防篡改业务核心信息；</w:t>
            </w:r>
            <w:r w:rsidRPr="00DE09F2">
              <w:rPr>
                <w:rFonts w:ascii="微软雅黑" w:eastAsia="微软雅黑" w:hAnsi="微软雅黑" w:cs="宋体" w:hint="eastAsia"/>
                <w:color w:val="000000"/>
                <w:kern w:val="0"/>
                <w:sz w:val="18"/>
                <w:szCs w:val="18"/>
              </w:rPr>
              <w:br/>
              <w:t>4、秤盘尺寸≥500mm*400mm；</w:t>
            </w:r>
            <w:r w:rsidRPr="00DE09F2">
              <w:rPr>
                <w:rFonts w:ascii="微软雅黑" w:eastAsia="微软雅黑" w:hAnsi="微软雅黑" w:cs="宋体" w:hint="eastAsia"/>
                <w:color w:val="000000"/>
                <w:kern w:val="0"/>
                <w:sz w:val="18"/>
                <w:szCs w:val="18"/>
              </w:rPr>
              <w:br/>
              <w:t>5、最大量程 ≥150 kg；</w:t>
            </w:r>
            <w:r w:rsidRPr="00DE09F2">
              <w:rPr>
                <w:rFonts w:ascii="微软雅黑" w:eastAsia="微软雅黑" w:hAnsi="微软雅黑" w:cs="宋体" w:hint="eastAsia"/>
                <w:color w:val="000000"/>
                <w:kern w:val="0"/>
                <w:sz w:val="18"/>
                <w:szCs w:val="18"/>
              </w:rPr>
              <w:br/>
              <w:t>6、显示屏≥15.6寸，分辨率≥1920x1080p，LED背光源，电容触摸屏，屏幕可上下调节，水平≥270°调节；</w:t>
            </w:r>
            <w:r w:rsidRPr="00DE09F2">
              <w:rPr>
                <w:rFonts w:ascii="微软雅黑" w:eastAsia="微软雅黑" w:hAnsi="微软雅黑" w:cs="宋体" w:hint="eastAsia"/>
                <w:color w:val="000000"/>
                <w:kern w:val="0"/>
                <w:sz w:val="18"/>
                <w:szCs w:val="18"/>
              </w:rPr>
              <w:br/>
              <w:t>7、通讯模式：RJ45网口、蓝牙、WIFI、4G等通讯；</w:t>
            </w:r>
            <w:r w:rsidRPr="00DE09F2">
              <w:rPr>
                <w:rFonts w:ascii="微软雅黑" w:eastAsia="微软雅黑" w:hAnsi="微软雅黑" w:cs="宋体" w:hint="eastAsia"/>
                <w:color w:val="000000"/>
                <w:kern w:val="0"/>
                <w:sz w:val="18"/>
                <w:szCs w:val="18"/>
              </w:rPr>
              <w:br/>
              <w:t>8、秤</w:t>
            </w:r>
            <w:proofErr w:type="gramStart"/>
            <w:r w:rsidRPr="00DE09F2">
              <w:rPr>
                <w:rFonts w:ascii="微软雅黑" w:eastAsia="微软雅黑" w:hAnsi="微软雅黑" w:cs="宋体" w:hint="eastAsia"/>
                <w:color w:val="000000"/>
                <w:kern w:val="0"/>
                <w:sz w:val="18"/>
                <w:szCs w:val="18"/>
              </w:rPr>
              <w:t>体材</w:t>
            </w:r>
            <w:proofErr w:type="gramEnd"/>
            <w:r w:rsidRPr="00DE09F2">
              <w:rPr>
                <w:rFonts w:ascii="微软雅黑" w:eastAsia="微软雅黑" w:hAnsi="微软雅黑" w:cs="宋体" w:hint="eastAsia"/>
                <w:color w:val="000000"/>
                <w:kern w:val="0"/>
                <w:sz w:val="18"/>
                <w:szCs w:val="18"/>
              </w:rPr>
              <w:t>质为碳钢，秤盘为304不锈钢；</w:t>
            </w:r>
            <w:r w:rsidRPr="00DE09F2">
              <w:rPr>
                <w:rFonts w:ascii="微软雅黑" w:eastAsia="微软雅黑" w:hAnsi="微软雅黑" w:cs="宋体" w:hint="eastAsia"/>
                <w:color w:val="000000"/>
                <w:kern w:val="0"/>
                <w:sz w:val="18"/>
                <w:szCs w:val="18"/>
              </w:rPr>
              <w:br/>
              <w:t>9、落地式秤体，带2个304不锈钢万向轮和2个304不锈钢定向轮，不锈钢万向轮带脚刹，支持电子</w:t>
            </w:r>
            <w:proofErr w:type="gramStart"/>
            <w:r w:rsidRPr="00DE09F2">
              <w:rPr>
                <w:rFonts w:ascii="微软雅黑" w:eastAsia="微软雅黑" w:hAnsi="微软雅黑" w:cs="宋体" w:hint="eastAsia"/>
                <w:color w:val="000000"/>
                <w:kern w:val="0"/>
                <w:sz w:val="18"/>
                <w:szCs w:val="18"/>
              </w:rPr>
              <w:t>秤自由</w:t>
            </w:r>
            <w:proofErr w:type="gramEnd"/>
            <w:r w:rsidRPr="00DE09F2">
              <w:rPr>
                <w:rFonts w:ascii="微软雅黑" w:eastAsia="微软雅黑" w:hAnsi="微软雅黑" w:cs="宋体" w:hint="eastAsia"/>
                <w:color w:val="000000"/>
                <w:kern w:val="0"/>
                <w:sz w:val="18"/>
                <w:szCs w:val="18"/>
              </w:rPr>
              <w:t>拖动，</w:t>
            </w:r>
            <w:proofErr w:type="gramStart"/>
            <w:r w:rsidRPr="00DE09F2">
              <w:rPr>
                <w:rFonts w:ascii="微软雅黑" w:eastAsia="微软雅黑" w:hAnsi="微软雅黑" w:cs="宋体" w:hint="eastAsia"/>
                <w:color w:val="000000"/>
                <w:kern w:val="0"/>
                <w:sz w:val="18"/>
                <w:szCs w:val="18"/>
              </w:rPr>
              <w:t>秤体并</w:t>
            </w:r>
            <w:proofErr w:type="gramEnd"/>
            <w:r w:rsidRPr="00DE09F2">
              <w:rPr>
                <w:rFonts w:ascii="微软雅黑" w:eastAsia="微软雅黑" w:hAnsi="微软雅黑" w:cs="宋体" w:hint="eastAsia"/>
                <w:color w:val="000000"/>
                <w:kern w:val="0"/>
                <w:sz w:val="18"/>
                <w:szCs w:val="18"/>
              </w:rPr>
              <w:t>配备有小型储物槽和环形拉手；</w:t>
            </w:r>
            <w:r w:rsidRPr="00DE09F2">
              <w:rPr>
                <w:rFonts w:ascii="微软雅黑" w:eastAsia="微软雅黑" w:hAnsi="微软雅黑" w:cs="宋体" w:hint="eastAsia"/>
                <w:color w:val="000000"/>
                <w:kern w:val="0"/>
                <w:sz w:val="18"/>
                <w:szCs w:val="18"/>
              </w:rPr>
              <w:br/>
              <w:t>10、内置大容量高性能可充电锂电池，容量≥10000mAh，电池支持整机连续工作≥8小时；</w:t>
            </w:r>
            <w:r w:rsidRPr="00DE09F2">
              <w:rPr>
                <w:rFonts w:ascii="微软雅黑" w:eastAsia="微软雅黑" w:hAnsi="微软雅黑" w:cs="宋体" w:hint="eastAsia"/>
                <w:color w:val="000000"/>
                <w:kern w:val="0"/>
                <w:sz w:val="18"/>
                <w:szCs w:val="18"/>
              </w:rPr>
              <w:br/>
              <w:t>11、内嵌食堂采购与库存管理应用，支持订单入库、临时采购入库、库存查询、出库、盘点、退货等功能；</w:t>
            </w:r>
          </w:p>
        </w:tc>
        <w:tc>
          <w:tcPr>
            <w:tcW w:w="546" w:type="dxa"/>
            <w:tcBorders>
              <w:top w:val="nil"/>
              <w:left w:val="nil"/>
              <w:bottom w:val="single" w:sz="4" w:space="0" w:color="auto"/>
              <w:right w:val="single" w:sz="4" w:space="0" w:color="auto"/>
            </w:tcBorders>
            <w:shd w:val="clear" w:color="000000" w:fill="F2F2F2"/>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567" w:type="dxa"/>
            <w:tcBorders>
              <w:top w:val="nil"/>
              <w:left w:val="nil"/>
              <w:bottom w:val="single" w:sz="4" w:space="0" w:color="auto"/>
              <w:right w:val="single" w:sz="4" w:space="0" w:color="auto"/>
            </w:tcBorders>
            <w:shd w:val="clear" w:color="000000" w:fill="F2F2F2"/>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48771D" w:rsidRPr="00DE09F2" w:rsidTr="00682A46">
        <w:trPr>
          <w:trHeight w:val="40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17</w:t>
            </w:r>
          </w:p>
        </w:tc>
        <w:tc>
          <w:tcPr>
            <w:tcW w:w="738" w:type="dxa"/>
            <w:tcBorders>
              <w:top w:val="nil"/>
              <w:left w:val="nil"/>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其它</w:t>
            </w:r>
          </w:p>
        </w:tc>
        <w:tc>
          <w:tcPr>
            <w:tcW w:w="833" w:type="dxa"/>
            <w:tcBorders>
              <w:top w:val="nil"/>
              <w:left w:val="nil"/>
              <w:bottom w:val="single" w:sz="4" w:space="0" w:color="auto"/>
              <w:right w:val="single" w:sz="4" w:space="0" w:color="auto"/>
            </w:tcBorders>
            <w:shd w:val="clear" w:color="000000" w:fill="FFFFFF"/>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客餐卡</w:t>
            </w:r>
          </w:p>
        </w:tc>
        <w:tc>
          <w:tcPr>
            <w:tcW w:w="585" w:type="dxa"/>
            <w:tcBorders>
              <w:top w:val="nil"/>
              <w:left w:val="nil"/>
              <w:bottom w:val="single" w:sz="4" w:space="0" w:color="auto"/>
              <w:right w:val="single" w:sz="4" w:space="0" w:color="auto"/>
            </w:tcBorders>
            <w:shd w:val="clear" w:color="000000" w:fill="FFFFFF"/>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4961" w:type="dxa"/>
            <w:tcBorders>
              <w:top w:val="nil"/>
              <w:left w:val="nil"/>
              <w:bottom w:val="single" w:sz="4" w:space="0" w:color="auto"/>
              <w:right w:val="single" w:sz="4" w:space="0" w:color="auto"/>
            </w:tcBorders>
            <w:shd w:val="clear" w:color="000000" w:fill="FFFFFF"/>
            <w:vAlign w:val="center"/>
            <w:hideMark/>
          </w:tcPr>
          <w:p w:rsidR="0048771D" w:rsidRPr="00DE09F2" w:rsidRDefault="0048771D" w:rsidP="00682A46">
            <w:pPr>
              <w:widowControl/>
              <w:jc w:val="lef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访客就餐时临时使用的无线卡片</w:t>
            </w:r>
          </w:p>
        </w:tc>
        <w:tc>
          <w:tcPr>
            <w:tcW w:w="546"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张</w:t>
            </w:r>
          </w:p>
        </w:tc>
        <w:tc>
          <w:tcPr>
            <w:tcW w:w="567"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200</w:t>
            </w:r>
          </w:p>
        </w:tc>
      </w:tr>
      <w:tr w:rsidR="0048771D" w:rsidRPr="00DE09F2" w:rsidTr="00682A46">
        <w:trPr>
          <w:trHeight w:val="56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738"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833"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585"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4961" w:type="dxa"/>
            <w:tcBorders>
              <w:top w:val="nil"/>
              <w:left w:val="nil"/>
              <w:bottom w:val="single" w:sz="4" w:space="0" w:color="auto"/>
              <w:right w:val="single" w:sz="4" w:space="0" w:color="auto"/>
            </w:tcBorders>
            <w:shd w:val="clear" w:color="auto" w:fill="auto"/>
            <w:vAlign w:val="center"/>
            <w:hideMark/>
          </w:tcPr>
          <w:p w:rsidR="0048771D" w:rsidRPr="00DE09F2" w:rsidRDefault="0048771D" w:rsidP="00682A46">
            <w:pPr>
              <w:widowControl/>
              <w:jc w:val="left"/>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546"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48771D" w:rsidRPr="00DE09F2" w:rsidRDefault="0048771D"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r>
      <w:tr w:rsidR="004754BC" w:rsidRPr="00DE09F2" w:rsidTr="00682A46">
        <w:trPr>
          <w:trHeight w:val="45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18</w:t>
            </w:r>
          </w:p>
        </w:tc>
        <w:tc>
          <w:tcPr>
            <w:tcW w:w="738"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833"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proofErr w:type="gramStart"/>
            <w:r w:rsidRPr="00DE09F2">
              <w:rPr>
                <w:rFonts w:ascii="微软雅黑" w:eastAsia="微软雅黑" w:hAnsi="微软雅黑" w:cs="宋体" w:hint="eastAsia"/>
                <w:color w:val="000000"/>
                <w:kern w:val="0"/>
                <w:sz w:val="18"/>
                <w:szCs w:val="18"/>
              </w:rPr>
              <w:t>云应用</w:t>
            </w:r>
            <w:proofErr w:type="gramEnd"/>
            <w:r w:rsidRPr="00DE09F2">
              <w:rPr>
                <w:rFonts w:ascii="微软雅黑" w:eastAsia="微软雅黑" w:hAnsi="微软雅黑" w:cs="宋体" w:hint="eastAsia"/>
                <w:color w:val="000000"/>
                <w:kern w:val="0"/>
                <w:sz w:val="18"/>
                <w:szCs w:val="18"/>
              </w:rPr>
              <w:t>服务器</w:t>
            </w:r>
          </w:p>
        </w:tc>
        <w:tc>
          <w:tcPr>
            <w:tcW w:w="585"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4961"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left"/>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4核心，8G内存，200G</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r>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4754BC" w:rsidRPr="00DE09F2" w:rsidTr="00682A46">
        <w:trPr>
          <w:trHeight w:val="42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19</w:t>
            </w:r>
          </w:p>
        </w:tc>
        <w:tc>
          <w:tcPr>
            <w:tcW w:w="738"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833"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云数据库服务器</w:t>
            </w:r>
          </w:p>
        </w:tc>
        <w:tc>
          <w:tcPr>
            <w:tcW w:w="585"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4961"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left"/>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4核心，8G内存，SSD系统盘200G</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r>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2</w:t>
            </w:r>
          </w:p>
        </w:tc>
      </w:tr>
      <w:tr w:rsidR="004754BC" w:rsidRPr="00DE09F2" w:rsidTr="00682A46">
        <w:trPr>
          <w:trHeight w:val="38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20</w:t>
            </w:r>
          </w:p>
        </w:tc>
        <w:tc>
          <w:tcPr>
            <w:tcW w:w="738"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833"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带宽</w:t>
            </w:r>
          </w:p>
        </w:tc>
        <w:tc>
          <w:tcPr>
            <w:tcW w:w="585"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4961"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left"/>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10M共享带宽</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r>
              <w:rPr>
                <w:rFonts w:ascii="微软雅黑" w:eastAsia="微软雅黑" w:hAnsi="微软雅黑" w:cs="宋体" w:hint="eastAsia"/>
                <w:color w:val="000000"/>
                <w:kern w:val="0"/>
                <w:sz w:val="18"/>
                <w:szCs w:val="18"/>
              </w:rPr>
              <w:t>年</w:t>
            </w:r>
          </w:p>
        </w:tc>
        <w:tc>
          <w:tcPr>
            <w:tcW w:w="567"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4754BC" w:rsidRPr="00DE09F2" w:rsidTr="00682A46">
        <w:trPr>
          <w:trHeight w:val="44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21</w:t>
            </w:r>
          </w:p>
        </w:tc>
        <w:tc>
          <w:tcPr>
            <w:tcW w:w="738"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展示大屏</w:t>
            </w:r>
          </w:p>
        </w:tc>
        <w:tc>
          <w:tcPr>
            <w:tcW w:w="833"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电视机</w:t>
            </w:r>
          </w:p>
        </w:tc>
        <w:tc>
          <w:tcPr>
            <w:tcW w:w="585"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4961"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left"/>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70英寸</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r>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2</w:t>
            </w:r>
          </w:p>
        </w:tc>
      </w:tr>
      <w:tr w:rsidR="00F6630A" w:rsidRPr="00DE09F2" w:rsidTr="00682A46">
        <w:trPr>
          <w:trHeight w:val="41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22</w:t>
            </w:r>
          </w:p>
        </w:tc>
        <w:tc>
          <w:tcPr>
            <w:tcW w:w="738" w:type="dxa"/>
            <w:tcBorders>
              <w:top w:val="nil"/>
              <w:left w:val="nil"/>
              <w:bottom w:val="single" w:sz="4" w:space="0" w:color="auto"/>
              <w:right w:val="single" w:sz="4" w:space="0" w:color="auto"/>
            </w:tcBorders>
            <w:shd w:val="clear" w:color="000000" w:fill="FFFFFF"/>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餐厅饮料设备</w:t>
            </w:r>
          </w:p>
        </w:tc>
        <w:tc>
          <w:tcPr>
            <w:tcW w:w="833" w:type="dxa"/>
            <w:tcBorders>
              <w:top w:val="nil"/>
              <w:left w:val="nil"/>
              <w:bottom w:val="single" w:sz="4" w:space="0" w:color="auto"/>
              <w:right w:val="single" w:sz="4" w:space="0" w:color="auto"/>
            </w:tcBorders>
            <w:shd w:val="clear" w:color="000000" w:fill="FFFFFF"/>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咖啡机</w:t>
            </w:r>
          </w:p>
        </w:tc>
        <w:tc>
          <w:tcPr>
            <w:tcW w:w="585" w:type="dxa"/>
            <w:tcBorders>
              <w:top w:val="nil"/>
              <w:left w:val="nil"/>
              <w:bottom w:val="single" w:sz="4" w:space="0" w:color="auto"/>
              <w:right w:val="single" w:sz="4" w:space="0" w:color="auto"/>
            </w:tcBorders>
            <w:shd w:val="clear" w:color="000000" w:fill="FFFFFF"/>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4961" w:type="dxa"/>
            <w:tcBorders>
              <w:top w:val="nil"/>
              <w:left w:val="nil"/>
              <w:bottom w:val="single" w:sz="4" w:space="0" w:color="auto"/>
              <w:right w:val="single" w:sz="4" w:space="0" w:color="auto"/>
            </w:tcBorders>
            <w:shd w:val="clear" w:color="000000" w:fill="FFFFFF"/>
            <w:vAlign w:val="center"/>
            <w:hideMark/>
          </w:tcPr>
          <w:p w:rsidR="00F6630A" w:rsidRPr="00DE09F2" w:rsidRDefault="00F6630A" w:rsidP="00682A46">
            <w:pPr>
              <w:widowControl/>
              <w:jc w:val="left"/>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F6630A" w:rsidRPr="00DE09F2" w:rsidTr="00682A46">
        <w:trPr>
          <w:trHeight w:val="42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23</w:t>
            </w:r>
          </w:p>
        </w:tc>
        <w:tc>
          <w:tcPr>
            <w:tcW w:w="738" w:type="dxa"/>
            <w:tcBorders>
              <w:top w:val="nil"/>
              <w:left w:val="nil"/>
              <w:bottom w:val="single" w:sz="4" w:space="0" w:color="auto"/>
              <w:right w:val="single" w:sz="4" w:space="0" w:color="auto"/>
            </w:tcBorders>
            <w:shd w:val="clear" w:color="000000" w:fill="FFFFFF"/>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餐厅饮料设备</w:t>
            </w:r>
          </w:p>
        </w:tc>
        <w:tc>
          <w:tcPr>
            <w:tcW w:w="833" w:type="dxa"/>
            <w:tcBorders>
              <w:top w:val="nil"/>
              <w:left w:val="nil"/>
              <w:bottom w:val="single" w:sz="4" w:space="0" w:color="auto"/>
              <w:right w:val="single" w:sz="4" w:space="0" w:color="auto"/>
            </w:tcBorders>
            <w:shd w:val="clear" w:color="000000" w:fill="FFFFFF"/>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制冰机</w:t>
            </w:r>
          </w:p>
        </w:tc>
        <w:tc>
          <w:tcPr>
            <w:tcW w:w="585" w:type="dxa"/>
            <w:tcBorders>
              <w:top w:val="nil"/>
              <w:left w:val="nil"/>
              <w:bottom w:val="single" w:sz="4" w:space="0" w:color="auto"/>
              <w:right w:val="single" w:sz="4" w:space="0" w:color="auto"/>
            </w:tcBorders>
            <w:shd w:val="clear" w:color="000000" w:fill="FFFFFF"/>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4961" w:type="dxa"/>
            <w:tcBorders>
              <w:top w:val="nil"/>
              <w:left w:val="nil"/>
              <w:bottom w:val="single" w:sz="4" w:space="0" w:color="auto"/>
              <w:right w:val="single" w:sz="4" w:space="0" w:color="auto"/>
            </w:tcBorders>
            <w:shd w:val="clear" w:color="000000" w:fill="FFFFFF"/>
            <w:vAlign w:val="center"/>
            <w:hideMark/>
          </w:tcPr>
          <w:p w:rsidR="00F6630A" w:rsidRPr="00DE09F2" w:rsidRDefault="00F6630A" w:rsidP="00682A46">
            <w:pPr>
              <w:widowControl/>
              <w:jc w:val="left"/>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日产冰格5公斤</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F6630A" w:rsidRPr="00DE09F2" w:rsidTr="00682A46">
        <w:trPr>
          <w:trHeight w:val="45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lastRenderedPageBreak/>
              <w:t>24</w:t>
            </w:r>
          </w:p>
        </w:tc>
        <w:tc>
          <w:tcPr>
            <w:tcW w:w="738" w:type="dxa"/>
            <w:tcBorders>
              <w:top w:val="nil"/>
              <w:left w:val="nil"/>
              <w:bottom w:val="single" w:sz="4" w:space="0" w:color="auto"/>
              <w:right w:val="single" w:sz="4" w:space="0" w:color="auto"/>
            </w:tcBorders>
            <w:shd w:val="clear" w:color="000000" w:fill="FFFFFF"/>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千兆交换机</w:t>
            </w:r>
          </w:p>
        </w:tc>
        <w:tc>
          <w:tcPr>
            <w:tcW w:w="833"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682A46">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24口千兆交换机</w:t>
            </w:r>
          </w:p>
        </w:tc>
        <w:tc>
          <w:tcPr>
            <w:tcW w:w="585"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682A46">
            <w:pPr>
              <w:widowControl/>
              <w:jc w:val="center"/>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国产</w:t>
            </w:r>
          </w:p>
        </w:tc>
        <w:tc>
          <w:tcPr>
            <w:tcW w:w="4961"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682A46">
            <w:pPr>
              <w:widowControl/>
              <w:jc w:val="left"/>
              <w:rPr>
                <w:rFonts w:ascii="微软雅黑" w:eastAsia="微软雅黑" w:hAnsi="微软雅黑" w:cs="宋体"/>
                <w:kern w:val="0"/>
                <w:sz w:val="18"/>
                <w:szCs w:val="18"/>
              </w:rPr>
            </w:pPr>
            <w:r w:rsidRPr="00DE09F2">
              <w:rPr>
                <w:rFonts w:ascii="微软雅黑" w:eastAsia="微软雅黑" w:hAnsi="微软雅黑" w:cs="宋体" w:hint="eastAsia"/>
                <w:kern w:val="0"/>
                <w:sz w:val="18"/>
                <w:szCs w:val="18"/>
              </w:rPr>
              <w:t>24电口、全千兆、非网管</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台</w:t>
            </w:r>
          </w:p>
        </w:tc>
        <w:tc>
          <w:tcPr>
            <w:tcW w:w="567"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1</w:t>
            </w:r>
          </w:p>
        </w:tc>
      </w:tr>
      <w:tr w:rsidR="00F6630A" w:rsidRPr="00DE09F2" w:rsidTr="00682A46">
        <w:trPr>
          <w:trHeight w:val="94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25</w:t>
            </w:r>
          </w:p>
        </w:tc>
        <w:tc>
          <w:tcPr>
            <w:tcW w:w="738" w:type="dxa"/>
            <w:tcBorders>
              <w:top w:val="nil"/>
              <w:left w:val="nil"/>
              <w:bottom w:val="single" w:sz="4" w:space="0" w:color="auto"/>
              <w:right w:val="single" w:sz="4" w:space="0" w:color="auto"/>
            </w:tcBorders>
            <w:shd w:val="clear" w:color="000000" w:fill="FFFFFF"/>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833" w:type="dxa"/>
            <w:tcBorders>
              <w:top w:val="nil"/>
              <w:left w:val="nil"/>
              <w:bottom w:val="single" w:sz="4" w:space="0" w:color="auto"/>
              <w:right w:val="single" w:sz="4" w:space="0" w:color="auto"/>
            </w:tcBorders>
            <w:shd w:val="clear" w:color="000000" w:fill="FFFFFF"/>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餐厅改造</w:t>
            </w:r>
          </w:p>
        </w:tc>
        <w:tc>
          <w:tcPr>
            <w:tcW w:w="585" w:type="dxa"/>
            <w:tcBorders>
              <w:top w:val="nil"/>
              <w:left w:val="nil"/>
              <w:bottom w:val="single" w:sz="4" w:space="0" w:color="auto"/>
              <w:right w:val="single" w:sz="4" w:space="0" w:color="auto"/>
            </w:tcBorders>
            <w:shd w:val="clear" w:color="000000" w:fill="FFFFFF"/>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国产</w:t>
            </w:r>
          </w:p>
        </w:tc>
        <w:tc>
          <w:tcPr>
            <w:tcW w:w="4961" w:type="dxa"/>
            <w:tcBorders>
              <w:top w:val="nil"/>
              <w:left w:val="nil"/>
              <w:bottom w:val="single" w:sz="4" w:space="0" w:color="auto"/>
              <w:right w:val="single" w:sz="4" w:space="0" w:color="auto"/>
            </w:tcBorders>
            <w:shd w:val="clear" w:color="000000" w:fill="FFFFFF"/>
            <w:vAlign w:val="center"/>
            <w:hideMark/>
          </w:tcPr>
          <w:p w:rsidR="00F6630A" w:rsidRPr="00DE09F2" w:rsidRDefault="00F6630A" w:rsidP="00682A46">
            <w:pPr>
              <w:widowControl/>
              <w:jc w:val="left"/>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定制石材，开孔，嵌入式（总尺寸18000*800*800mm（±50mm），含柜体</w:t>
            </w:r>
            <w:r w:rsidR="004754BC">
              <w:rPr>
                <w:rFonts w:ascii="微软雅黑" w:eastAsia="微软雅黑" w:hAnsi="微软雅黑" w:cs="宋体" w:hint="eastAsia"/>
                <w:color w:val="000000"/>
                <w:kern w:val="0"/>
                <w:sz w:val="18"/>
                <w:szCs w:val="18"/>
              </w:rPr>
              <w:t>，约20米</w:t>
            </w:r>
            <w:r w:rsidRPr="00DE09F2">
              <w:rPr>
                <w:rFonts w:ascii="微软雅黑" w:eastAsia="微软雅黑" w:hAnsi="微软雅黑" w:cs="宋体" w:hint="eastAsia"/>
                <w:color w:val="000000"/>
                <w:kern w:val="0"/>
                <w:sz w:val="18"/>
                <w:szCs w:val="18"/>
              </w:rPr>
              <w:br/>
              <w:t>拆除、出渣、抹灰、木工、电工及相应材料，装饰材料</w:t>
            </w:r>
            <w:r w:rsidRPr="00DE09F2">
              <w:rPr>
                <w:rFonts w:ascii="微软雅黑" w:eastAsia="微软雅黑" w:hAnsi="微软雅黑" w:cs="宋体" w:hint="eastAsia"/>
                <w:color w:val="000000"/>
                <w:kern w:val="0"/>
                <w:sz w:val="18"/>
                <w:szCs w:val="18"/>
              </w:rPr>
              <w:br/>
              <w:t>改造岛台，含下放小柜子，灯带效果</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4754BC" w:rsidP="00682A46">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项</w:t>
            </w:r>
          </w:p>
        </w:tc>
        <w:tc>
          <w:tcPr>
            <w:tcW w:w="567" w:type="dxa"/>
            <w:tcBorders>
              <w:top w:val="nil"/>
              <w:left w:val="nil"/>
              <w:bottom w:val="single" w:sz="4" w:space="0" w:color="auto"/>
              <w:right w:val="single" w:sz="4" w:space="0" w:color="auto"/>
            </w:tcBorders>
            <w:shd w:val="clear" w:color="auto" w:fill="auto"/>
            <w:vAlign w:val="center"/>
            <w:hideMark/>
          </w:tcPr>
          <w:p w:rsidR="00F6630A" w:rsidRPr="00DE09F2" w:rsidRDefault="004754BC" w:rsidP="00682A46">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w:t>
            </w:r>
          </w:p>
        </w:tc>
      </w:tr>
      <w:tr w:rsidR="00F6630A" w:rsidRPr="00DE09F2" w:rsidTr="00682A46">
        <w:trPr>
          <w:trHeight w:val="27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26</w:t>
            </w:r>
          </w:p>
        </w:tc>
        <w:tc>
          <w:tcPr>
            <w:tcW w:w="738"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833"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硬件安装.调试.培训</w:t>
            </w:r>
          </w:p>
        </w:tc>
        <w:tc>
          <w:tcPr>
            <w:tcW w:w="585"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4961"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682A46">
            <w:pPr>
              <w:widowControl/>
              <w:jc w:val="lef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40天，2人次</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proofErr w:type="gramStart"/>
            <w:r>
              <w:rPr>
                <w:rFonts w:ascii="微软雅黑" w:eastAsia="微软雅黑" w:hAnsi="微软雅黑" w:cs="宋体" w:hint="eastAsia"/>
                <w:color w:val="000000"/>
                <w:kern w:val="0"/>
                <w:sz w:val="18"/>
                <w:szCs w:val="18"/>
              </w:rPr>
              <w:t>人次</w:t>
            </w:r>
            <w:r w:rsidRPr="00DE09F2">
              <w:rPr>
                <w:rFonts w:ascii="微软雅黑" w:eastAsia="微软雅黑" w:hAnsi="微软雅黑" w:cs="宋体" w:hint="eastAsia"/>
                <w:color w:val="000000"/>
                <w:kern w:val="0"/>
                <w:sz w:val="18"/>
                <w:szCs w:val="18"/>
              </w:rPr>
              <w:t xml:space="preserve">　</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80</w:t>
            </w:r>
          </w:p>
        </w:tc>
      </w:tr>
      <w:tr w:rsidR="00F6630A" w:rsidRPr="00DE09F2" w:rsidTr="00682A46">
        <w:trPr>
          <w:trHeight w:val="270"/>
        </w:trPr>
        <w:tc>
          <w:tcPr>
            <w:tcW w:w="553" w:type="dxa"/>
            <w:tcBorders>
              <w:top w:val="nil"/>
              <w:left w:val="single" w:sz="4" w:space="0" w:color="auto"/>
              <w:bottom w:val="single" w:sz="4" w:space="0" w:color="auto"/>
              <w:right w:val="single" w:sz="4" w:space="0" w:color="auto"/>
            </w:tcBorders>
            <w:shd w:val="clear" w:color="000000" w:fill="FFFFFF"/>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27</w:t>
            </w:r>
          </w:p>
        </w:tc>
        <w:tc>
          <w:tcPr>
            <w:tcW w:w="738"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技术服务</w:t>
            </w:r>
          </w:p>
        </w:tc>
        <w:tc>
          <w:tcPr>
            <w:tcW w:w="833"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软件协同部署</w:t>
            </w:r>
          </w:p>
        </w:tc>
        <w:tc>
          <w:tcPr>
            <w:tcW w:w="585"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sidRPr="00DE09F2">
              <w:rPr>
                <w:rFonts w:ascii="微软雅黑" w:eastAsia="微软雅黑" w:hAnsi="微软雅黑" w:cs="宋体" w:hint="eastAsia"/>
                <w:color w:val="000000"/>
                <w:kern w:val="0"/>
                <w:sz w:val="18"/>
                <w:szCs w:val="18"/>
              </w:rPr>
              <w:t xml:space="preserve">　</w:t>
            </w:r>
          </w:p>
        </w:tc>
        <w:tc>
          <w:tcPr>
            <w:tcW w:w="4961"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682A46">
            <w:pPr>
              <w:widowControl/>
              <w:jc w:val="lef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30，2人次</w:t>
            </w:r>
          </w:p>
        </w:tc>
        <w:tc>
          <w:tcPr>
            <w:tcW w:w="546" w:type="dxa"/>
            <w:tcBorders>
              <w:top w:val="nil"/>
              <w:left w:val="nil"/>
              <w:bottom w:val="single" w:sz="4" w:space="0" w:color="auto"/>
              <w:right w:val="single" w:sz="4" w:space="0" w:color="auto"/>
            </w:tcBorders>
            <w:shd w:val="clear" w:color="auto" w:fill="auto"/>
            <w:noWrap/>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proofErr w:type="gramStart"/>
            <w:r>
              <w:rPr>
                <w:rFonts w:ascii="微软雅黑" w:eastAsia="微软雅黑" w:hAnsi="微软雅黑" w:cs="宋体" w:hint="eastAsia"/>
                <w:color w:val="000000"/>
                <w:kern w:val="0"/>
                <w:sz w:val="18"/>
                <w:szCs w:val="18"/>
              </w:rPr>
              <w:t>人次</w:t>
            </w:r>
            <w:r w:rsidRPr="00DE09F2">
              <w:rPr>
                <w:rFonts w:ascii="微软雅黑" w:eastAsia="微软雅黑" w:hAnsi="微软雅黑" w:cs="宋体" w:hint="eastAsia"/>
                <w:color w:val="000000"/>
                <w:kern w:val="0"/>
                <w:sz w:val="18"/>
                <w:szCs w:val="18"/>
              </w:rPr>
              <w:t xml:space="preserve">　</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F6630A" w:rsidRPr="00DE09F2" w:rsidRDefault="00F6630A" w:rsidP="00682A46">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60</w:t>
            </w:r>
          </w:p>
        </w:tc>
      </w:tr>
    </w:tbl>
    <w:p w:rsidR="00395289" w:rsidRDefault="00395289"/>
    <w:p w:rsidR="00595416" w:rsidRDefault="00595416" w:rsidP="00595416">
      <w:r>
        <w:rPr>
          <w:rFonts w:hint="eastAsia"/>
        </w:rPr>
        <w:t>1</w:t>
      </w:r>
      <w:r>
        <w:rPr>
          <w:rFonts w:hint="eastAsia"/>
        </w:rPr>
        <w:t>、</w:t>
      </w:r>
      <w:r w:rsidR="0048771D">
        <w:rPr>
          <w:rFonts w:hint="eastAsia"/>
        </w:rPr>
        <w:t>用户自备电脑</w:t>
      </w:r>
      <w:r w:rsidR="0048771D">
        <w:rPr>
          <w:rFonts w:hint="eastAsia"/>
        </w:rPr>
        <w:t>3-5</w:t>
      </w:r>
      <w:r w:rsidR="0048771D">
        <w:rPr>
          <w:rFonts w:hint="eastAsia"/>
        </w:rPr>
        <w:t>台</w:t>
      </w:r>
    </w:p>
    <w:p w:rsidR="00595416" w:rsidRDefault="00595416" w:rsidP="00595416">
      <w:r>
        <w:rPr>
          <w:rFonts w:hint="eastAsia"/>
        </w:rPr>
        <w:t>2</w:t>
      </w:r>
      <w:r>
        <w:rPr>
          <w:rFonts w:hint="eastAsia"/>
        </w:rPr>
        <w:t>、</w:t>
      </w:r>
      <w:r w:rsidR="0048771D">
        <w:rPr>
          <w:rFonts w:hint="eastAsia"/>
        </w:rPr>
        <w:t>用户自备数据库：</w:t>
      </w:r>
      <w:proofErr w:type="gramStart"/>
      <w:r w:rsidR="0048771D">
        <w:rPr>
          <w:rFonts w:hint="eastAsia"/>
        </w:rPr>
        <w:t>人大金</w:t>
      </w:r>
      <w:proofErr w:type="gramEnd"/>
      <w:r w:rsidR="0048771D">
        <w:rPr>
          <w:rFonts w:hint="eastAsia"/>
        </w:rPr>
        <w:t>仓</w:t>
      </w:r>
    </w:p>
    <w:p w:rsidR="00A83E59" w:rsidRDefault="00A83E59" w:rsidP="00595416"/>
    <w:p w:rsidR="00A83E59" w:rsidRPr="003D261F" w:rsidRDefault="00A83E59" w:rsidP="00595416"/>
    <w:sectPr w:rsidR="00A83E59" w:rsidRPr="003D26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简">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767DD2"/>
    <w:multiLevelType w:val="singleLevel"/>
    <w:tmpl w:val="DA767DD2"/>
    <w:lvl w:ilvl="0">
      <w:start w:val="1"/>
      <w:numFmt w:val="bullet"/>
      <w:lvlText w:val=""/>
      <w:lvlJc w:val="left"/>
      <w:pPr>
        <w:ind w:left="420" w:hanging="420"/>
      </w:pPr>
      <w:rPr>
        <w:rFonts w:ascii="Wingdings" w:hAnsi="Wingdings" w:hint="default"/>
      </w:rPr>
    </w:lvl>
  </w:abstractNum>
  <w:abstractNum w:abstractNumId="1">
    <w:nsid w:val="052644CB"/>
    <w:multiLevelType w:val="multilevel"/>
    <w:tmpl w:val="DA6C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C833E9"/>
    <w:multiLevelType w:val="multilevel"/>
    <w:tmpl w:val="79AC3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F3742A"/>
    <w:multiLevelType w:val="multilevel"/>
    <w:tmpl w:val="95ECF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BB59BA"/>
    <w:multiLevelType w:val="multilevel"/>
    <w:tmpl w:val="F9503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FB7EBE"/>
    <w:multiLevelType w:val="multilevel"/>
    <w:tmpl w:val="3AFB7EB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5C1894BE"/>
    <w:multiLevelType w:val="singleLevel"/>
    <w:tmpl w:val="5C1894BE"/>
    <w:lvl w:ilvl="0">
      <w:start w:val="1"/>
      <w:numFmt w:val="decimal"/>
      <w:suff w:val="nothing"/>
      <w:lvlText w:val="（%1）"/>
      <w:lvlJc w:val="left"/>
    </w:lvl>
  </w:abstractNum>
  <w:abstractNum w:abstractNumId="7">
    <w:nsid w:val="735A0776"/>
    <w:multiLevelType w:val="multilevel"/>
    <w:tmpl w:val="F0F4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CED76B8"/>
    <w:multiLevelType w:val="multilevel"/>
    <w:tmpl w:val="845E9B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7"/>
  </w:num>
  <w:num w:numId="4">
    <w:abstractNumId w:val="2"/>
  </w:num>
  <w:num w:numId="5">
    <w:abstractNumId w:val="3"/>
  </w:num>
  <w:num w:numId="6">
    <w:abstractNumId w:val="1"/>
  </w:num>
  <w:num w:numId="7">
    <w:abstractNumId w:val="5"/>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9D4"/>
    <w:rsid w:val="00011E94"/>
    <w:rsid w:val="00044E1C"/>
    <w:rsid w:val="000475B9"/>
    <w:rsid w:val="000A471C"/>
    <w:rsid w:val="000A4CAB"/>
    <w:rsid w:val="000B3F43"/>
    <w:rsid w:val="000C455F"/>
    <w:rsid w:val="00125C15"/>
    <w:rsid w:val="00184259"/>
    <w:rsid w:val="0018431C"/>
    <w:rsid w:val="001F4372"/>
    <w:rsid w:val="00203973"/>
    <w:rsid w:val="00214C10"/>
    <w:rsid w:val="002162B2"/>
    <w:rsid w:val="0021741E"/>
    <w:rsid w:val="0022369E"/>
    <w:rsid w:val="00243C75"/>
    <w:rsid w:val="00252A13"/>
    <w:rsid w:val="002E548D"/>
    <w:rsid w:val="00330769"/>
    <w:rsid w:val="00355BF8"/>
    <w:rsid w:val="003861E6"/>
    <w:rsid w:val="00395289"/>
    <w:rsid w:val="003D261F"/>
    <w:rsid w:val="00414CB8"/>
    <w:rsid w:val="00437A18"/>
    <w:rsid w:val="00473931"/>
    <w:rsid w:val="004754BC"/>
    <w:rsid w:val="0048771D"/>
    <w:rsid w:val="004A3730"/>
    <w:rsid w:val="004D1381"/>
    <w:rsid w:val="005049F0"/>
    <w:rsid w:val="005069B2"/>
    <w:rsid w:val="00542C5F"/>
    <w:rsid w:val="00556334"/>
    <w:rsid w:val="00584D53"/>
    <w:rsid w:val="00595416"/>
    <w:rsid w:val="005E037F"/>
    <w:rsid w:val="005E503F"/>
    <w:rsid w:val="00600C91"/>
    <w:rsid w:val="0064488F"/>
    <w:rsid w:val="00655ECF"/>
    <w:rsid w:val="006E4C34"/>
    <w:rsid w:val="00745E7C"/>
    <w:rsid w:val="007627F4"/>
    <w:rsid w:val="007A000A"/>
    <w:rsid w:val="007F43FA"/>
    <w:rsid w:val="00831FCC"/>
    <w:rsid w:val="00892A54"/>
    <w:rsid w:val="008954F2"/>
    <w:rsid w:val="008C1895"/>
    <w:rsid w:val="00903AB9"/>
    <w:rsid w:val="0093493F"/>
    <w:rsid w:val="009701BA"/>
    <w:rsid w:val="00996A3C"/>
    <w:rsid w:val="00A31CC8"/>
    <w:rsid w:val="00A75C8E"/>
    <w:rsid w:val="00A83E59"/>
    <w:rsid w:val="00AC55EB"/>
    <w:rsid w:val="00AE6D27"/>
    <w:rsid w:val="00B23DAA"/>
    <w:rsid w:val="00B36321"/>
    <w:rsid w:val="00B749AA"/>
    <w:rsid w:val="00B76410"/>
    <w:rsid w:val="00BD44A1"/>
    <w:rsid w:val="00C244F6"/>
    <w:rsid w:val="00C5383D"/>
    <w:rsid w:val="00C60651"/>
    <w:rsid w:val="00CA68ED"/>
    <w:rsid w:val="00CD42C9"/>
    <w:rsid w:val="00D039D4"/>
    <w:rsid w:val="00D16C61"/>
    <w:rsid w:val="00D42857"/>
    <w:rsid w:val="00D8049A"/>
    <w:rsid w:val="00DA4258"/>
    <w:rsid w:val="00DB64B6"/>
    <w:rsid w:val="00DE05F1"/>
    <w:rsid w:val="00DE09F2"/>
    <w:rsid w:val="00DF597D"/>
    <w:rsid w:val="00DF7A11"/>
    <w:rsid w:val="00E41E38"/>
    <w:rsid w:val="00E474D3"/>
    <w:rsid w:val="00E81AFB"/>
    <w:rsid w:val="00EA590E"/>
    <w:rsid w:val="00EB0685"/>
    <w:rsid w:val="00EB1A61"/>
    <w:rsid w:val="00F219C4"/>
    <w:rsid w:val="00F6630A"/>
    <w:rsid w:val="00F92B5F"/>
    <w:rsid w:val="00FB503C"/>
    <w:rsid w:val="00FC1D2B"/>
    <w:rsid w:val="00FE66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61F"/>
    <w:pPr>
      <w:widowControl w:val="0"/>
      <w:jc w:val="both"/>
    </w:pPr>
    <w:rPr>
      <w:rFonts w:ascii="Times New Roman" w:eastAsia="宋体" w:hAnsi="Times New Roman" w:cs="Times New Roman"/>
      <w:sz w:val="28"/>
      <w:szCs w:val="20"/>
    </w:rPr>
  </w:style>
  <w:style w:type="paragraph" w:styleId="1">
    <w:name w:val="heading 1"/>
    <w:basedOn w:val="a"/>
    <w:next w:val="a"/>
    <w:link w:val="1Char"/>
    <w:uiPriority w:val="9"/>
    <w:qFormat/>
    <w:rsid w:val="00252A13"/>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5E037F"/>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link w:val="3Char"/>
    <w:uiPriority w:val="9"/>
    <w:qFormat/>
    <w:rsid w:val="005E037F"/>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3D261F"/>
    <w:pPr>
      <w:widowControl/>
      <w:tabs>
        <w:tab w:val="left" w:pos="1134"/>
      </w:tabs>
      <w:adjustRightInd w:val="0"/>
      <w:snapToGrid w:val="0"/>
      <w:spacing w:line="280" w:lineRule="atLeast"/>
      <w:jc w:val="left"/>
    </w:pPr>
    <w:rPr>
      <w:rFonts w:eastAsia="PMingLiU"/>
      <w:kern w:val="0"/>
      <w:sz w:val="24"/>
      <w:lang w:eastAsia="zh-TW"/>
    </w:rPr>
  </w:style>
  <w:style w:type="character" w:customStyle="1" w:styleId="Char">
    <w:name w:val="批注文字 Char"/>
    <w:basedOn w:val="a0"/>
    <w:link w:val="a3"/>
    <w:rsid w:val="003D261F"/>
    <w:rPr>
      <w:rFonts w:ascii="Times New Roman" w:eastAsia="PMingLiU" w:hAnsi="Times New Roman" w:cs="Times New Roman"/>
      <w:kern w:val="0"/>
      <w:sz w:val="24"/>
      <w:szCs w:val="20"/>
      <w:lang w:eastAsia="zh-TW"/>
    </w:rPr>
  </w:style>
  <w:style w:type="paragraph" w:styleId="a4">
    <w:name w:val="Normal (Web)"/>
    <w:basedOn w:val="a"/>
    <w:uiPriority w:val="99"/>
    <w:qFormat/>
    <w:rsid w:val="003D261F"/>
    <w:pPr>
      <w:widowControl/>
      <w:spacing w:before="100" w:beforeAutospacing="1" w:after="100" w:afterAutospacing="1"/>
      <w:jc w:val="left"/>
    </w:pPr>
    <w:rPr>
      <w:rFonts w:ascii="Arial Unicode MS" w:eastAsia="Arial Unicode MS" w:hAnsi="Arial Unicode MS"/>
      <w:kern w:val="0"/>
      <w:sz w:val="24"/>
    </w:rPr>
  </w:style>
  <w:style w:type="paragraph" w:styleId="a5">
    <w:name w:val="Body Text Indent"/>
    <w:basedOn w:val="a"/>
    <w:link w:val="Char0"/>
    <w:uiPriority w:val="99"/>
    <w:semiHidden/>
    <w:unhideWhenUsed/>
    <w:rsid w:val="003D261F"/>
    <w:pPr>
      <w:spacing w:after="120"/>
      <w:ind w:leftChars="200" w:left="420"/>
    </w:pPr>
  </w:style>
  <w:style w:type="character" w:customStyle="1" w:styleId="Char0">
    <w:name w:val="正文文本缩进 Char"/>
    <w:basedOn w:val="a0"/>
    <w:link w:val="a5"/>
    <w:uiPriority w:val="99"/>
    <w:semiHidden/>
    <w:rsid w:val="003D261F"/>
    <w:rPr>
      <w:rFonts w:ascii="Times New Roman" w:eastAsia="宋体" w:hAnsi="Times New Roman" w:cs="Times New Roman"/>
      <w:sz w:val="28"/>
      <w:szCs w:val="20"/>
    </w:rPr>
  </w:style>
  <w:style w:type="paragraph" w:styleId="20">
    <w:name w:val="Body Text First Indent 2"/>
    <w:basedOn w:val="a5"/>
    <w:link w:val="2Char0"/>
    <w:qFormat/>
    <w:rsid w:val="003D261F"/>
    <w:pPr>
      <w:ind w:firstLineChars="200" w:firstLine="420"/>
    </w:pPr>
    <w:rPr>
      <w:sz w:val="21"/>
    </w:rPr>
  </w:style>
  <w:style w:type="character" w:customStyle="1" w:styleId="2Char0">
    <w:name w:val="正文首行缩进 2 Char"/>
    <w:basedOn w:val="Char0"/>
    <w:link w:val="20"/>
    <w:rsid w:val="003D261F"/>
    <w:rPr>
      <w:rFonts w:ascii="Times New Roman" w:eastAsia="宋体" w:hAnsi="Times New Roman" w:cs="Times New Roman"/>
      <w:sz w:val="28"/>
      <w:szCs w:val="20"/>
    </w:rPr>
  </w:style>
  <w:style w:type="character" w:styleId="a6">
    <w:name w:val="Strong"/>
    <w:uiPriority w:val="22"/>
    <w:qFormat/>
    <w:rsid w:val="003D261F"/>
    <w:rPr>
      <w:b/>
    </w:rPr>
  </w:style>
  <w:style w:type="character" w:customStyle="1" w:styleId="2Char">
    <w:name w:val="标题 2 Char"/>
    <w:basedOn w:val="a0"/>
    <w:link w:val="2"/>
    <w:uiPriority w:val="9"/>
    <w:rsid w:val="005E037F"/>
    <w:rPr>
      <w:rFonts w:ascii="宋体" w:eastAsia="宋体" w:hAnsi="宋体" w:cs="宋体"/>
      <w:b/>
      <w:bCs/>
      <w:kern w:val="0"/>
      <w:sz w:val="36"/>
      <w:szCs w:val="36"/>
    </w:rPr>
  </w:style>
  <w:style w:type="character" w:customStyle="1" w:styleId="3Char">
    <w:name w:val="标题 3 Char"/>
    <w:basedOn w:val="a0"/>
    <w:link w:val="3"/>
    <w:uiPriority w:val="9"/>
    <w:rsid w:val="005E037F"/>
    <w:rPr>
      <w:rFonts w:ascii="宋体" w:eastAsia="宋体" w:hAnsi="宋体" w:cs="宋体"/>
      <w:b/>
      <w:bCs/>
      <w:kern w:val="0"/>
      <w:sz w:val="27"/>
      <w:szCs w:val="27"/>
    </w:rPr>
  </w:style>
  <w:style w:type="character" w:customStyle="1" w:styleId="1Char">
    <w:name w:val="标题 1 Char"/>
    <w:basedOn w:val="a0"/>
    <w:link w:val="1"/>
    <w:uiPriority w:val="9"/>
    <w:rsid w:val="00252A13"/>
    <w:rPr>
      <w:rFonts w:ascii="Times New Roman" w:eastAsia="宋体" w:hAnsi="Times New Roman" w:cs="Times New Roman"/>
      <w:b/>
      <w:bCs/>
      <w:kern w:val="44"/>
      <w:sz w:val="44"/>
      <w:szCs w:val="44"/>
    </w:rPr>
  </w:style>
  <w:style w:type="paragraph" w:styleId="a7">
    <w:name w:val="Balloon Text"/>
    <w:basedOn w:val="a"/>
    <w:link w:val="Char1"/>
    <w:uiPriority w:val="99"/>
    <w:semiHidden/>
    <w:unhideWhenUsed/>
    <w:rsid w:val="00FC1D2B"/>
    <w:rPr>
      <w:sz w:val="18"/>
      <w:szCs w:val="18"/>
    </w:rPr>
  </w:style>
  <w:style w:type="character" w:customStyle="1" w:styleId="Char1">
    <w:name w:val="批注框文本 Char"/>
    <w:basedOn w:val="a0"/>
    <w:link w:val="a7"/>
    <w:uiPriority w:val="99"/>
    <w:semiHidden/>
    <w:rsid w:val="00FC1D2B"/>
    <w:rPr>
      <w:rFonts w:ascii="Times New Roman" w:eastAsia="宋体" w:hAnsi="Times New Roman" w:cs="Times New Roman"/>
      <w:sz w:val="18"/>
      <w:szCs w:val="18"/>
    </w:rPr>
  </w:style>
  <w:style w:type="paragraph" w:styleId="21">
    <w:name w:val="Body Text Indent 2"/>
    <w:basedOn w:val="a"/>
    <w:link w:val="2Char1"/>
    <w:uiPriority w:val="99"/>
    <w:semiHidden/>
    <w:unhideWhenUsed/>
    <w:rsid w:val="00892A54"/>
    <w:pPr>
      <w:spacing w:after="120" w:line="480" w:lineRule="auto"/>
      <w:ind w:leftChars="200" w:left="420"/>
    </w:pPr>
  </w:style>
  <w:style w:type="character" w:customStyle="1" w:styleId="2Char1">
    <w:name w:val="正文文本缩进 2 Char"/>
    <w:basedOn w:val="a0"/>
    <w:link w:val="21"/>
    <w:uiPriority w:val="99"/>
    <w:semiHidden/>
    <w:rsid w:val="00892A54"/>
    <w:rPr>
      <w:rFonts w:ascii="Times New Roman" w:eastAsia="宋体"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61F"/>
    <w:pPr>
      <w:widowControl w:val="0"/>
      <w:jc w:val="both"/>
    </w:pPr>
    <w:rPr>
      <w:rFonts w:ascii="Times New Roman" w:eastAsia="宋体" w:hAnsi="Times New Roman" w:cs="Times New Roman"/>
      <w:sz w:val="28"/>
      <w:szCs w:val="20"/>
    </w:rPr>
  </w:style>
  <w:style w:type="paragraph" w:styleId="1">
    <w:name w:val="heading 1"/>
    <w:basedOn w:val="a"/>
    <w:next w:val="a"/>
    <w:link w:val="1Char"/>
    <w:uiPriority w:val="9"/>
    <w:qFormat/>
    <w:rsid w:val="00252A13"/>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5E037F"/>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link w:val="3Char"/>
    <w:uiPriority w:val="9"/>
    <w:qFormat/>
    <w:rsid w:val="005E037F"/>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3D261F"/>
    <w:pPr>
      <w:widowControl/>
      <w:tabs>
        <w:tab w:val="left" w:pos="1134"/>
      </w:tabs>
      <w:adjustRightInd w:val="0"/>
      <w:snapToGrid w:val="0"/>
      <w:spacing w:line="280" w:lineRule="atLeast"/>
      <w:jc w:val="left"/>
    </w:pPr>
    <w:rPr>
      <w:rFonts w:eastAsia="PMingLiU"/>
      <w:kern w:val="0"/>
      <w:sz w:val="24"/>
      <w:lang w:eastAsia="zh-TW"/>
    </w:rPr>
  </w:style>
  <w:style w:type="character" w:customStyle="1" w:styleId="Char">
    <w:name w:val="批注文字 Char"/>
    <w:basedOn w:val="a0"/>
    <w:link w:val="a3"/>
    <w:rsid w:val="003D261F"/>
    <w:rPr>
      <w:rFonts w:ascii="Times New Roman" w:eastAsia="PMingLiU" w:hAnsi="Times New Roman" w:cs="Times New Roman"/>
      <w:kern w:val="0"/>
      <w:sz w:val="24"/>
      <w:szCs w:val="20"/>
      <w:lang w:eastAsia="zh-TW"/>
    </w:rPr>
  </w:style>
  <w:style w:type="paragraph" w:styleId="a4">
    <w:name w:val="Normal (Web)"/>
    <w:basedOn w:val="a"/>
    <w:uiPriority w:val="99"/>
    <w:qFormat/>
    <w:rsid w:val="003D261F"/>
    <w:pPr>
      <w:widowControl/>
      <w:spacing w:before="100" w:beforeAutospacing="1" w:after="100" w:afterAutospacing="1"/>
      <w:jc w:val="left"/>
    </w:pPr>
    <w:rPr>
      <w:rFonts w:ascii="Arial Unicode MS" w:eastAsia="Arial Unicode MS" w:hAnsi="Arial Unicode MS"/>
      <w:kern w:val="0"/>
      <w:sz w:val="24"/>
    </w:rPr>
  </w:style>
  <w:style w:type="paragraph" w:styleId="a5">
    <w:name w:val="Body Text Indent"/>
    <w:basedOn w:val="a"/>
    <w:link w:val="Char0"/>
    <w:uiPriority w:val="99"/>
    <w:semiHidden/>
    <w:unhideWhenUsed/>
    <w:rsid w:val="003D261F"/>
    <w:pPr>
      <w:spacing w:after="120"/>
      <w:ind w:leftChars="200" w:left="420"/>
    </w:pPr>
  </w:style>
  <w:style w:type="character" w:customStyle="1" w:styleId="Char0">
    <w:name w:val="正文文本缩进 Char"/>
    <w:basedOn w:val="a0"/>
    <w:link w:val="a5"/>
    <w:uiPriority w:val="99"/>
    <w:semiHidden/>
    <w:rsid w:val="003D261F"/>
    <w:rPr>
      <w:rFonts w:ascii="Times New Roman" w:eastAsia="宋体" w:hAnsi="Times New Roman" w:cs="Times New Roman"/>
      <w:sz w:val="28"/>
      <w:szCs w:val="20"/>
    </w:rPr>
  </w:style>
  <w:style w:type="paragraph" w:styleId="20">
    <w:name w:val="Body Text First Indent 2"/>
    <w:basedOn w:val="a5"/>
    <w:link w:val="2Char0"/>
    <w:qFormat/>
    <w:rsid w:val="003D261F"/>
    <w:pPr>
      <w:ind w:firstLineChars="200" w:firstLine="420"/>
    </w:pPr>
    <w:rPr>
      <w:sz w:val="21"/>
    </w:rPr>
  </w:style>
  <w:style w:type="character" w:customStyle="1" w:styleId="2Char0">
    <w:name w:val="正文首行缩进 2 Char"/>
    <w:basedOn w:val="Char0"/>
    <w:link w:val="20"/>
    <w:rsid w:val="003D261F"/>
    <w:rPr>
      <w:rFonts w:ascii="Times New Roman" w:eastAsia="宋体" w:hAnsi="Times New Roman" w:cs="Times New Roman"/>
      <w:sz w:val="28"/>
      <w:szCs w:val="20"/>
    </w:rPr>
  </w:style>
  <w:style w:type="character" w:styleId="a6">
    <w:name w:val="Strong"/>
    <w:uiPriority w:val="22"/>
    <w:qFormat/>
    <w:rsid w:val="003D261F"/>
    <w:rPr>
      <w:b/>
    </w:rPr>
  </w:style>
  <w:style w:type="character" w:customStyle="1" w:styleId="2Char">
    <w:name w:val="标题 2 Char"/>
    <w:basedOn w:val="a0"/>
    <w:link w:val="2"/>
    <w:uiPriority w:val="9"/>
    <w:rsid w:val="005E037F"/>
    <w:rPr>
      <w:rFonts w:ascii="宋体" w:eastAsia="宋体" w:hAnsi="宋体" w:cs="宋体"/>
      <w:b/>
      <w:bCs/>
      <w:kern w:val="0"/>
      <w:sz w:val="36"/>
      <w:szCs w:val="36"/>
    </w:rPr>
  </w:style>
  <w:style w:type="character" w:customStyle="1" w:styleId="3Char">
    <w:name w:val="标题 3 Char"/>
    <w:basedOn w:val="a0"/>
    <w:link w:val="3"/>
    <w:uiPriority w:val="9"/>
    <w:rsid w:val="005E037F"/>
    <w:rPr>
      <w:rFonts w:ascii="宋体" w:eastAsia="宋体" w:hAnsi="宋体" w:cs="宋体"/>
      <w:b/>
      <w:bCs/>
      <w:kern w:val="0"/>
      <w:sz w:val="27"/>
      <w:szCs w:val="27"/>
    </w:rPr>
  </w:style>
  <w:style w:type="character" w:customStyle="1" w:styleId="1Char">
    <w:name w:val="标题 1 Char"/>
    <w:basedOn w:val="a0"/>
    <w:link w:val="1"/>
    <w:uiPriority w:val="9"/>
    <w:rsid w:val="00252A13"/>
    <w:rPr>
      <w:rFonts w:ascii="Times New Roman" w:eastAsia="宋体" w:hAnsi="Times New Roman" w:cs="Times New Roman"/>
      <w:b/>
      <w:bCs/>
      <w:kern w:val="44"/>
      <w:sz w:val="44"/>
      <w:szCs w:val="44"/>
    </w:rPr>
  </w:style>
  <w:style w:type="paragraph" w:styleId="a7">
    <w:name w:val="Balloon Text"/>
    <w:basedOn w:val="a"/>
    <w:link w:val="Char1"/>
    <w:uiPriority w:val="99"/>
    <w:semiHidden/>
    <w:unhideWhenUsed/>
    <w:rsid w:val="00FC1D2B"/>
    <w:rPr>
      <w:sz w:val="18"/>
      <w:szCs w:val="18"/>
    </w:rPr>
  </w:style>
  <w:style w:type="character" w:customStyle="1" w:styleId="Char1">
    <w:name w:val="批注框文本 Char"/>
    <w:basedOn w:val="a0"/>
    <w:link w:val="a7"/>
    <w:uiPriority w:val="99"/>
    <w:semiHidden/>
    <w:rsid w:val="00FC1D2B"/>
    <w:rPr>
      <w:rFonts w:ascii="Times New Roman" w:eastAsia="宋体" w:hAnsi="Times New Roman" w:cs="Times New Roman"/>
      <w:sz w:val="18"/>
      <w:szCs w:val="18"/>
    </w:rPr>
  </w:style>
  <w:style w:type="paragraph" w:styleId="21">
    <w:name w:val="Body Text Indent 2"/>
    <w:basedOn w:val="a"/>
    <w:link w:val="2Char1"/>
    <w:uiPriority w:val="99"/>
    <w:semiHidden/>
    <w:unhideWhenUsed/>
    <w:rsid w:val="00892A54"/>
    <w:pPr>
      <w:spacing w:after="120" w:line="480" w:lineRule="auto"/>
      <w:ind w:leftChars="200" w:left="420"/>
    </w:pPr>
  </w:style>
  <w:style w:type="character" w:customStyle="1" w:styleId="2Char1">
    <w:name w:val="正文文本缩进 2 Char"/>
    <w:basedOn w:val="a0"/>
    <w:link w:val="21"/>
    <w:uiPriority w:val="99"/>
    <w:semiHidden/>
    <w:rsid w:val="00892A54"/>
    <w:rPr>
      <w:rFonts w:ascii="Times New Roman" w:eastAsia="宋体"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775134">
      <w:bodyDiv w:val="1"/>
      <w:marLeft w:val="0"/>
      <w:marRight w:val="0"/>
      <w:marTop w:val="0"/>
      <w:marBottom w:val="0"/>
      <w:divBdr>
        <w:top w:val="none" w:sz="0" w:space="0" w:color="auto"/>
        <w:left w:val="none" w:sz="0" w:space="0" w:color="auto"/>
        <w:bottom w:val="none" w:sz="0" w:space="0" w:color="auto"/>
        <w:right w:val="none" w:sz="0" w:space="0" w:color="auto"/>
      </w:divBdr>
    </w:div>
    <w:div w:id="689719860">
      <w:bodyDiv w:val="1"/>
      <w:marLeft w:val="0"/>
      <w:marRight w:val="0"/>
      <w:marTop w:val="0"/>
      <w:marBottom w:val="0"/>
      <w:divBdr>
        <w:top w:val="none" w:sz="0" w:space="0" w:color="auto"/>
        <w:left w:val="none" w:sz="0" w:space="0" w:color="auto"/>
        <w:bottom w:val="none" w:sz="0" w:space="0" w:color="auto"/>
        <w:right w:val="none" w:sz="0" w:space="0" w:color="auto"/>
      </w:divBdr>
    </w:div>
    <w:div w:id="784731547">
      <w:bodyDiv w:val="1"/>
      <w:marLeft w:val="0"/>
      <w:marRight w:val="0"/>
      <w:marTop w:val="0"/>
      <w:marBottom w:val="0"/>
      <w:divBdr>
        <w:top w:val="none" w:sz="0" w:space="0" w:color="auto"/>
        <w:left w:val="none" w:sz="0" w:space="0" w:color="auto"/>
        <w:bottom w:val="none" w:sz="0" w:space="0" w:color="auto"/>
        <w:right w:val="none" w:sz="0" w:space="0" w:color="auto"/>
      </w:divBdr>
    </w:div>
    <w:div w:id="839154533">
      <w:bodyDiv w:val="1"/>
      <w:marLeft w:val="0"/>
      <w:marRight w:val="0"/>
      <w:marTop w:val="0"/>
      <w:marBottom w:val="0"/>
      <w:divBdr>
        <w:top w:val="none" w:sz="0" w:space="0" w:color="auto"/>
        <w:left w:val="none" w:sz="0" w:space="0" w:color="auto"/>
        <w:bottom w:val="none" w:sz="0" w:space="0" w:color="auto"/>
        <w:right w:val="none" w:sz="0" w:space="0" w:color="auto"/>
      </w:divBdr>
      <w:divsChild>
        <w:div w:id="1853181627">
          <w:marLeft w:val="0"/>
          <w:marRight w:val="0"/>
          <w:marTop w:val="0"/>
          <w:marBottom w:val="0"/>
          <w:divBdr>
            <w:top w:val="none" w:sz="0" w:space="0" w:color="auto"/>
            <w:left w:val="none" w:sz="0" w:space="0" w:color="auto"/>
            <w:bottom w:val="none" w:sz="0" w:space="0" w:color="auto"/>
            <w:right w:val="none" w:sz="0" w:space="0" w:color="auto"/>
          </w:divBdr>
        </w:div>
        <w:div w:id="2124616475">
          <w:marLeft w:val="0"/>
          <w:marRight w:val="0"/>
          <w:marTop w:val="0"/>
          <w:marBottom w:val="0"/>
          <w:divBdr>
            <w:top w:val="none" w:sz="0" w:space="0" w:color="auto"/>
            <w:left w:val="none" w:sz="0" w:space="0" w:color="auto"/>
            <w:bottom w:val="none" w:sz="0" w:space="0" w:color="auto"/>
            <w:right w:val="none" w:sz="0" w:space="0" w:color="auto"/>
          </w:divBdr>
        </w:div>
        <w:div w:id="1923637737">
          <w:marLeft w:val="0"/>
          <w:marRight w:val="0"/>
          <w:marTop w:val="0"/>
          <w:marBottom w:val="0"/>
          <w:divBdr>
            <w:top w:val="none" w:sz="0" w:space="0" w:color="auto"/>
            <w:left w:val="none" w:sz="0" w:space="0" w:color="auto"/>
            <w:bottom w:val="none" w:sz="0" w:space="0" w:color="auto"/>
            <w:right w:val="none" w:sz="0" w:space="0" w:color="auto"/>
          </w:divBdr>
        </w:div>
      </w:divsChild>
    </w:div>
    <w:div w:id="879436754">
      <w:bodyDiv w:val="1"/>
      <w:marLeft w:val="0"/>
      <w:marRight w:val="0"/>
      <w:marTop w:val="0"/>
      <w:marBottom w:val="0"/>
      <w:divBdr>
        <w:top w:val="none" w:sz="0" w:space="0" w:color="auto"/>
        <w:left w:val="none" w:sz="0" w:space="0" w:color="auto"/>
        <w:bottom w:val="none" w:sz="0" w:space="0" w:color="auto"/>
        <w:right w:val="none" w:sz="0" w:space="0" w:color="auto"/>
      </w:divBdr>
    </w:div>
    <w:div w:id="1431124666">
      <w:bodyDiv w:val="1"/>
      <w:marLeft w:val="0"/>
      <w:marRight w:val="0"/>
      <w:marTop w:val="0"/>
      <w:marBottom w:val="0"/>
      <w:divBdr>
        <w:top w:val="none" w:sz="0" w:space="0" w:color="auto"/>
        <w:left w:val="none" w:sz="0" w:space="0" w:color="auto"/>
        <w:bottom w:val="none" w:sz="0" w:space="0" w:color="auto"/>
        <w:right w:val="none" w:sz="0" w:space="0" w:color="auto"/>
      </w:divBdr>
    </w:div>
    <w:div w:id="1539001765">
      <w:bodyDiv w:val="1"/>
      <w:marLeft w:val="0"/>
      <w:marRight w:val="0"/>
      <w:marTop w:val="0"/>
      <w:marBottom w:val="0"/>
      <w:divBdr>
        <w:top w:val="none" w:sz="0" w:space="0" w:color="auto"/>
        <w:left w:val="none" w:sz="0" w:space="0" w:color="auto"/>
        <w:bottom w:val="none" w:sz="0" w:space="0" w:color="auto"/>
        <w:right w:val="none" w:sz="0" w:space="0" w:color="auto"/>
      </w:divBdr>
      <w:divsChild>
        <w:div w:id="1296788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1399</TotalTime>
  <Pages>29</Pages>
  <Words>2661</Words>
  <Characters>15168</Characters>
  <Application>Microsoft Office Word</Application>
  <DocSecurity>0</DocSecurity>
  <Lines>126</Lines>
  <Paragraphs>35</Paragraphs>
  <ScaleCrop>false</ScaleCrop>
  <Company/>
  <LinksUpToDate>false</LinksUpToDate>
  <CharactersWithSpaces>17794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涂俊宇</dc:creator>
  <cp:keywords/>
  <dc:description/>
  <cp:lastModifiedBy>涂俊宇</cp:lastModifiedBy>
  <cp:revision>88</cp:revision>
  <dcterms:created xsi:type="dcterms:W3CDTF">2026-03-07T01:58:00Z</dcterms:created>
  <dcterms:modified xsi:type="dcterms:W3CDTF">2026-03-12T06:06:00Z</dcterms:modified>
</cp:coreProperties>
</file>