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200" w:after="180" w:line="240" w:lineRule="auto"/>
        <w:jc w:val="center"/>
      </w:pPr>
      <w:r>
        <w:rPr>
          <w:rFonts w:ascii="Arial Unicode MS" w:hAnsi="Arial Unicode MS" w:eastAsia="Arial Unicode MS"/>
          <w:b/>
          <w:color w:val="252525"/>
          <w:sz w:val="40"/>
        </w:rPr>
        <w:t>滨州项目小程序扫码绑盘异常事件说明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68"/>
      </w:tblGrid>
      <w:tr>
        <w:tc>
          <w:tcPr>
            <w:tcW w:type="dxa" w:w="9468"/>
            <w:vAlign w:val="center"/>
            <w:shd w:fill="FFF4EC"/>
            <w:tcMar>
              <w:top w:w="130" w:type="dxa"/>
              <w:start w:w="190" w:type="dxa"/>
              <w:bottom w:w="130" w:type="dxa"/>
              <w:end w:w="190" w:type="dxa"/>
            </w:tcMar>
            <w:tcBorders>
              <w:top w:val="nil"/>
              <w:left w:val="single" w:sz="22" w:color="F15A24"/>
              <w:bottom w:val="nil"/>
              <w:right w:val="nil"/>
            </w:tcBorders>
          </w:tcPr>
          <w:p>
            <w:pPr>
              <w:keepNext w:val="0"/>
              <w:spacing w:before="0" w:after="0" w:line="317" w:lineRule="auto"/>
            </w:pPr>
            <w:r>
              <w:rPr>
                <w:rFonts w:ascii="Arial Unicode MS" w:hAnsi="Arial Unicode MS" w:eastAsia="Arial Unicode MS"/>
                <w:b/>
                <w:color w:val="F15A24"/>
                <w:sz w:val="19"/>
              </w:rPr>
              <w:t xml:space="preserve">核心结论  </w:t>
            </w:r>
            <w:r>
              <w:rPr>
                <w:rFonts w:ascii="Arial Unicode MS" w:hAnsi="Arial Unicode MS" w:eastAsia="Arial Unicode MS"/>
                <w:b/>
                <w:color w:val="252525"/>
                <w:sz w:val="19"/>
              </w:rPr>
              <w:t>本次异常由 2026 年 8 月 11 日档口/餐厅定位逻辑调整触发。新逻辑依赖 equipment_code 查询设备所属餐厅，但小程序扫码绑盘请求原本不携带该参数，导致 restaurant_id 无法取得、就餐订单创建失败，并进一步造成称重推餐时 meal_order_id 为空。问题现已完成兼容修复，修复代码已合入 master，当前 develop_binzhou 已包含该修复。</w:t>
            </w:r>
          </w:p>
        </w:tc>
      </w:tr>
    </w:tbl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一、事件时间线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654"/>
      </w:tblGrid>
      <w:tr>
        <w:trPr>
          <w:tblHeader w:val="true"/>
        </w:trPr>
        <w:tc>
          <w:tcPr>
            <w:tcW w:type="dxa" w:w="1814"/>
            <w:shd w:fill="F15A2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F15A24"/>
              <w:left w:val="single" w:sz="6" w:color="F15A24"/>
              <w:bottom w:val="single" w:sz="6" w:color="F15A24"/>
              <w:right w:val="single" w:sz="6" w:color="F15A24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时间</w:t>
            </w:r>
          </w:p>
        </w:tc>
        <w:tc>
          <w:tcPr>
            <w:tcW w:type="dxa" w:w="7654"/>
            <w:shd w:fill="F15A2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F15A24"/>
              <w:left w:val="single" w:sz="6" w:color="F15A24"/>
              <w:bottom w:val="single" w:sz="6" w:color="F15A24"/>
              <w:right w:val="single" w:sz="6" w:color="F15A24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20"/>
              </w:rPr>
              <w:t>事件</w:t>
            </w:r>
          </w:p>
        </w:tc>
      </w:tr>
      <w:tr>
        <w:tc>
          <w:tcPr>
            <w:tcW w:type="dxa" w:w="181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252525"/>
                <w:sz w:val="17"/>
              </w:rPr>
              <w:t>2026-08-11</w:t>
            </w:r>
          </w:p>
        </w:tc>
        <w:tc>
          <w:tcPr>
            <w:tcW w:type="dxa" w:w="765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83" w:lineRule="auto"/>
            </w:pPr>
            <w:r>
              <w:rPr>
                <w:rFonts w:ascii="Arial Unicode MS" w:hAnsi="Arial Unicode MS" w:eastAsia="Arial Unicode MS"/>
                <w:b w:val="0"/>
                <w:color w:val="252525"/>
                <w:sz w:val="17"/>
              </w:rPr>
              <w:t>版本调整了扫码绑盘时档口/餐厅的定位方式。旧逻辑可通过原有上下文取得档口，新逻辑开始依赖设备码 equipment_code 定位设备所属餐厅。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252525"/>
                <w:sz w:val="17"/>
              </w:rPr>
              <w:t>2026-08-12</w:t>
              <w:br/>
              <w:t>11:31</w:t>
            </w:r>
          </w:p>
        </w:tc>
        <w:tc>
          <w:tcPr>
            <w:tcW w:type="dxa" w:w="7654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83" w:lineRule="auto"/>
            </w:pPr>
            <w:r>
              <w:rPr>
                <w:rFonts w:ascii="Arial Unicode MS" w:hAnsi="Arial Unicode MS" w:eastAsia="Arial Unicode MS"/>
                <w:b w:val="0"/>
                <w:color w:val="252525"/>
                <w:sz w:val="17"/>
              </w:rPr>
              <w:t>用户通过小程序扫码绑盘时出现 SQLSTATE[23000]，提示 restaurant_id cannot be null。</w:t>
            </w:r>
          </w:p>
        </w:tc>
      </w:tr>
      <w:tr>
        <w:tc>
          <w:tcPr>
            <w:tcW w:type="dxa" w:w="181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252525"/>
                <w:sz w:val="17"/>
              </w:rPr>
              <w:t>2026-08-12</w:t>
              <w:br/>
              <w:t>11:43:54</w:t>
            </w:r>
          </w:p>
        </w:tc>
        <w:tc>
          <w:tcPr>
            <w:tcW w:type="dxa" w:w="765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83" w:lineRule="auto"/>
            </w:pPr>
            <w:r>
              <w:rPr>
                <w:rFonts w:ascii="Arial Unicode MS" w:hAnsi="Arial Unicode MS" w:eastAsia="Arial Unicode MS"/>
                <w:b w:val="0"/>
                <w:color w:val="252525"/>
                <w:sz w:val="17"/>
              </w:rPr>
              <w:t>称重推餐接口 /p/api/zhctPushMeal 再次异常，ydy_initial_menu 写入时报 meal_order_id cannot be null，trace_id=6a7bebf9f23d0。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252525"/>
                <w:sz w:val="17"/>
              </w:rPr>
              <w:t>2026-08-12</w:t>
              <w:br/>
              <w:t>排查确认</w:t>
            </w:r>
          </w:p>
        </w:tc>
        <w:tc>
          <w:tcPr>
            <w:tcW w:type="dxa" w:w="7654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83" w:lineRule="auto"/>
            </w:pPr>
            <w:r>
              <w:rPr>
                <w:rFonts w:ascii="Arial Unicode MS" w:hAnsi="Arial Unicode MS" w:eastAsia="Arial Unicode MS"/>
                <w:b w:val="0"/>
                <w:color w:val="252525"/>
                <w:sz w:val="17"/>
              </w:rPr>
              <w:t>确认小程序扫码绑盘请求原本不携带 equipment_code；新定位逻辑无法取得 restaurant_id，绑盘与订单创建发生断链。</w:t>
            </w:r>
          </w:p>
        </w:tc>
      </w:tr>
      <w:tr>
        <w:tc>
          <w:tcPr>
            <w:tcW w:type="dxa" w:w="181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252525"/>
                <w:sz w:val="17"/>
              </w:rPr>
              <w:t>2026-08-12</w:t>
              <w:br/>
              <w:t>13:23-13:39</w:t>
            </w:r>
          </w:p>
        </w:tc>
        <w:tc>
          <w:tcPr>
            <w:tcW w:type="dxa" w:w="7654"/>
            <w:shd w:fill="F4F6F8"/>
            <w:vAlign w:val="center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keepNext w:val="0"/>
              <w:spacing w:before="0" w:after="0" w:line="283" w:lineRule="auto"/>
            </w:pPr>
            <w:r>
              <w:rPr>
                <w:rFonts w:ascii="Arial Unicode MS" w:hAnsi="Arial Unicode MS" w:eastAsia="Arial Unicode MS"/>
                <w:b w:val="0"/>
                <w:color w:val="252525"/>
                <w:sz w:val="17"/>
              </w:rPr>
              <w:t>提交兼容修复 934e75e84，并经 release 合入 master（107148d98）。扫码无设备码时回退人员所属餐厅；有设备码时优先使用设备所属餐厅。当前 develop_binzhou 已包含该修复。</w:t>
            </w:r>
          </w:p>
        </w:tc>
      </w:tr>
    </w:tbl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二、问题分析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直接原因：</w:t>
      </w:r>
      <w:r>
        <w:rPr>
          <w:rFonts w:ascii="Arial Unicode MS" w:hAnsi="Arial Unicode MS" w:eastAsia="Arial Unicode MS"/>
          <w:b w:val="0"/>
          <w:color w:val="252525"/>
          <w:sz w:val="18"/>
        </w:rPr>
        <w:t>扫码绑盘请求未提供 equipment_code，新逻辑按设备码查询餐厅时得到空值，写入 ydy_meal_order 时触发 restaurant_id 非空约束。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变更原因：</w:t>
      </w:r>
      <w:r>
        <w:rPr>
          <w:rFonts w:ascii="Arial Unicode MS" w:hAnsi="Arial Unicode MS" w:eastAsia="Arial Unicode MS"/>
          <w:b w:val="0"/>
          <w:color w:val="252525"/>
          <w:sz w:val="18"/>
        </w:rPr>
        <w:t>旧版扫码绑盘通过原有方式取得档口/餐厅，不依赖设备码；8 月 11 日调整定位方式后，没有同步兼容小程序扫码入口的既有参数契约。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链路影响：</w:t>
      </w:r>
      <w:r>
        <w:rPr>
          <w:rFonts w:ascii="Arial Unicode MS" w:hAnsi="Arial Unicode MS" w:eastAsia="Arial Unicode MS"/>
          <w:b w:val="0"/>
          <w:color w:val="252525"/>
          <w:sz w:val="18"/>
        </w:rPr>
        <w:t>餐盘绑定记录先创建，随后订单创建失败；称重推餐时能够找到绑定关系，却找不到对应就餐订单，因此 ydy_initial_menu 的 meal_order_id 为空。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流程与体验缺口：</w:t>
      </w:r>
      <w:r>
        <w:rPr>
          <w:rFonts w:ascii="Arial Unicode MS" w:hAnsi="Arial Unicode MS" w:eastAsia="Arial Unicode MS"/>
          <w:b w:val="0"/>
          <w:color w:val="252525"/>
          <w:sz w:val="18"/>
        </w:rPr>
        <w:t>变更前未覆盖“小程序扫码绑盘不传设备码”的回归场景，也未保证绑定与订单同时成功；数据库异常原文被直接返回小程序。</w:t>
      </w:r>
    </w:p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三、影响范围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影响 8 月 11 日版本调整后的小程序扫码绑盘入口；携带 equipment_code 的硬件绑盘入口不是本次已确认的直接触发场景。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异常用户无法形成完整绑盘就餐订单，后续称重推餐失败；当前日志未显示已成功扣款后订单丢失。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问题与一卡通或访客身份无直接关系，凡进入缺少设备码的扫码绑盘路径均可能触发。</w:t>
      </w:r>
    </w:p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四、处理结果</w:t>
      </w:r>
    </w:p>
    <w:p>
      <w:pPr>
        <w:keepNext w:val="0"/>
        <w:spacing w:before="0" w:after="60" w:line="300" w:lineRule="auto"/>
      </w:pPr>
      <w:r>
        <w:rPr>
          <w:rFonts w:ascii="Arial Unicode MS" w:hAnsi="Arial Unicode MS" w:eastAsia="Arial Unicode MS"/>
          <w:b w:val="0"/>
          <w:color w:val="252525"/>
          <w:sz w:val="19"/>
        </w:rPr>
        <w:t>本次代码问题已经修复并完成分支合并；生产部署验证和异常时段数据核对仍应纳入上线检查。</w:t>
      </w:r>
    </w:p>
    <w:p>
      <w:pPr>
        <w:keepNext w:val="0"/>
        <w:numPr>
          <w:ilvl w:val="0"/>
          <w:numId w:val="10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兼容修复：</w:t>
      </w:r>
      <w:r>
        <w:rPr>
          <w:rFonts w:ascii="Arial Unicode MS" w:hAnsi="Arial Unicode MS" w:eastAsia="Arial Unicode MS"/>
          <w:b w:val="0"/>
          <w:color w:val="252525"/>
          <w:sz w:val="18"/>
        </w:rPr>
        <w:t>默认使用人员所属 restaurant_id；equipment_code 非空且能查到设备餐厅时，使用设备所属 restaurant_id，实现旧扫码入口与新设备定位兼容。</w:t>
      </w:r>
    </w:p>
    <w:p>
      <w:pPr>
        <w:keepNext w:val="0"/>
        <w:numPr>
          <w:ilvl w:val="0"/>
          <w:numId w:val="10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代码合并：</w:t>
      </w:r>
      <w:r>
        <w:rPr>
          <w:rFonts w:ascii="Arial Unicode MS" w:hAnsi="Arial Unicode MS" w:eastAsia="Arial Unicode MS"/>
          <w:b w:val="0"/>
          <w:color w:val="252525"/>
          <w:sz w:val="18"/>
        </w:rPr>
        <w:t>修复提交 934e75e84 于 13:31:30 经 release 合并，并于 13:39:56 通过 107148d98 合入 master；当前 develop_binzhou 已包含该版本。</w:t>
      </w:r>
    </w:p>
    <w:p>
      <w:pPr>
        <w:keepNext w:val="0"/>
        <w:numPr>
          <w:ilvl w:val="0"/>
          <w:numId w:val="10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修复范围：</w:t>
      </w:r>
      <w:r>
        <w:rPr>
          <w:rFonts w:ascii="Arial Unicode MS" w:hAnsi="Arial Unicode MS" w:eastAsia="Arial Unicode MS"/>
          <w:b w:val="0"/>
          <w:color w:val="252525"/>
          <w:sz w:val="18"/>
        </w:rPr>
        <w:t>仅修改 store/application/p/logic/Api.php 的两处餐厅定位逻辑，不修改数据库约束，不新增 SQL。</w:t>
      </w:r>
    </w:p>
    <w:p>
      <w:pPr>
        <w:keepNext w:val="0"/>
        <w:numPr>
          <w:ilvl w:val="0"/>
          <w:numId w:val="10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/>
          <w:color w:val="252525"/>
          <w:sz w:val="18"/>
        </w:rPr>
        <w:t>上线核验：</w:t>
      </w:r>
      <w:r>
        <w:rPr>
          <w:rFonts w:ascii="Arial Unicode MS" w:hAnsi="Arial Unicode MS" w:eastAsia="Arial Unicode MS"/>
          <w:b w:val="0"/>
          <w:color w:val="252525"/>
          <w:sz w:val="18"/>
        </w:rPr>
        <w:t>生产部署后回归小程序扫码、硬件绑盘、一卡通、访客、称重和支付全链路，并核查 8 月 11 日后 bind_status=1 且无 source=1 订单的异常绑定。</w:t>
      </w:r>
    </w:p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五、以后如何避免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接口契约：修改档口、餐厅或设备定位方式前，梳理全部调用入口；新增必需参数必须兼容旧入口或同步升级调用端。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自动化测试：固定保留“不携带 equipment_code”的扫码绑盘历史样例，并校验绑定与订单必须同时成功。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一致性监控：检查“有效绑盘无订单”“取餐明细无 meal_order_id”等异常关系并主动告警。</w:t>
      </w:r>
    </w:p>
    <w:p>
      <w:pPr>
        <w:pStyle w:val="ListBullet"/>
        <w:keepNext w:val="0"/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发布验收：覆盖小程序、设备端、一卡通开启/关闭及访客场景；前端只返回业务提示和 trace_id。</w:t>
      </w:r>
    </w:p>
    <w:p>
      <w:pPr>
        <w:keepNext/>
        <w:spacing w:before="120" w:after="60" w:line="240" w:lineRule="auto"/>
      </w:pPr>
      <w:r>
        <w:rPr>
          <w:rFonts w:ascii="Arial Unicode MS" w:hAnsi="Arial Unicode MS" w:eastAsia="Arial Unicode MS"/>
          <w:b/>
          <w:color w:val="F15A24"/>
          <w:sz w:val="25"/>
        </w:rPr>
        <w:t>六、现场应急措施</w:t>
      </w:r>
    </w:p>
    <w:p>
      <w:pPr>
        <w:keepNext w:val="0"/>
        <w:numPr>
          <w:ilvl w:val="0"/>
          <w:numId w:val="11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现场记录手机号、餐盘码、发生时间和 trace_id，不要连续重复扫码或继续取餐。</w:t>
      </w:r>
    </w:p>
    <w:p>
      <w:pPr>
        <w:keepNext w:val="0"/>
        <w:numPr>
          <w:ilvl w:val="0"/>
          <w:numId w:val="11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核对是否存在有效绑盘但无订单；未产生取餐和支付流水的无效绑定，经确认后解除。</w:t>
      </w:r>
    </w:p>
    <w:p>
      <w:pPr>
        <w:keepNext w:val="0"/>
        <w:numPr>
          <w:ilvl w:val="0"/>
          <w:numId w:val="11"/>
        </w:numPr>
        <w:spacing w:before="0" w:after="40" w:line="295" w:lineRule="auto"/>
        <w:ind w:left="351" w:hanging="153"/>
      </w:pPr>
      <w:r>
        <w:rPr>
          <w:rFonts w:ascii="Arial Unicode MS" w:hAnsi="Arial Unicode MS" w:eastAsia="Arial Unicode MS"/>
          <w:b w:val="0"/>
          <w:color w:val="252525"/>
          <w:sz w:val="18"/>
        </w:rPr>
        <w:t>修复前使用能提供有效设备码并正确定位餐厅的既有入口；恢复后验证绑定、称重、订单和支付闭环。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68"/>
      </w:tblGrid>
      <w:tr>
        <w:tc>
          <w:tcPr>
            <w:tcW w:type="dxa" w:w="9468"/>
            <w:vAlign w:val="center"/>
            <w:shd w:fill="F4F6F8"/>
            <w:tcMar>
              <w:top w:w="130" w:type="dxa"/>
              <w:start w:w="190" w:type="dxa"/>
              <w:bottom w:w="130" w:type="dxa"/>
              <w:end w:w="190" w:type="dxa"/>
            </w:tcMar>
            <w:tcBorders>
              <w:top w:val="nil"/>
              <w:left w:val="single" w:sz="22" w:color="F15A24"/>
              <w:bottom w:val="nil"/>
              <w:right w:val="nil"/>
            </w:tcBorders>
          </w:tcPr>
          <w:p>
            <w:pPr>
              <w:keepNext w:val="0"/>
              <w:spacing w:before="0" w:after="0" w:line="317" w:lineRule="auto"/>
            </w:pPr>
            <w:r>
              <w:rPr>
                <w:rFonts w:ascii="Arial Unicode MS" w:hAnsi="Arial Unicode MS" w:eastAsia="Arial Unicode MS"/>
                <w:b/>
                <w:color w:val="F15A24"/>
                <w:sz w:val="19"/>
              </w:rPr>
              <w:t xml:space="preserve">应急原则  </w:t>
            </w:r>
            <w:r>
              <w:rPr>
                <w:rFonts w:ascii="Arial Unicode MS" w:hAnsi="Arial Unicode MS" w:eastAsia="Arial Unicode MS"/>
                <w:b/>
                <w:color w:val="252525"/>
                <w:sz w:val="19"/>
              </w:rPr>
              <w:t>先阻断继续产生不完整绑定数据，再按人员和餐盘逐笔核对；不得为快速恢复而放开 restaurant_id 或 meal_order_id 的数据库完整性约束。</w:t>
            </w:r>
          </w:p>
        </w:tc>
      </w:tr>
    </w:tbl>
    <w:p>
      <w:pPr>
        <w:keepNext w:val="0"/>
        <w:spacing w:before="160" w:after="20" w:line="276" w:lineRule="auto"/>
        <w:jc w:val="right"/>
      </w:pPr>
      <w:r>
        <w:rPr>
          <w:rFonts w:ascii="Arial Unicode MS" w:hAnsi="Arial Unicode MS" w:eastAsia="Arial Unicode MS"/>
          <w:b w:val="0"/>
          <w:color w:val="666666"/>
          <w:sz w:val="18"/>
        </w:rPr>
        <w:t>北京康比特体育科技股份有限公司</w:t>
      </w:r>
    </w:p>
    <w:p>
      <w:pPr>
        <w:keepNext w:val="0"/>
        <w:spacing w:before="0" w:after="20" w:line="276" w:lineRule="auto"/>
        <w:jc w:val="right"/>
      </w:pPr>
      <w:r>
        <w:rPr>
          <w:rFonts w:ascii="Arial Unicode MS" w:hAnsi="Arial Unicode MS" w:eastAsia="Arial Unicode MS"/>
          <w:b w:val="0"/>
          <w:color w:val="666666"/>
          <w:sz w:val="18"/>
        </w:rPr>
        <w:t>数字体育科技事业部  数字技术中心</w:t>
      </w:r>
    </w:p>
    <w:p>
      <w:pPr>
        <w:keepNext w:val="0"/>
        <w:spacing w:before="0" w:after="0" w:line="276" w:lineRule="auto"/>
        <w:jc w:val="right"/>
      </w:pPr>
      <w:r>
        <w:rPr>
          <w:rFonts w:ascii="Arial Unicode MS" w:hAnsi="Arial Unicode MS" w:eastAsia="Arial Unicode MS"/>
          <w:b w:val="0"/>
          <w:color w:val="666666"/>
          <w:sz w:val="18"/>
        </w:rPr>
        <w:t>2026 年 8 月 12 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06" w:right="1219" w:bottom="709" w:left="1219" w:header="56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80" w:after="0" w:line="240" w:lineRule="auto"/>
      <w:jc w:val="center"/>
    </w:pPr>
    <w:r>
      <w:rPr>
        <w:rFonts w:ascii="Arial Unicode MS" w:hAnsi="Arial Unicode MS" w:eastAsia="Arial Unicode MS"/>
        <w:b w:val="0"/>
        <w:color w:val="666666"/>
        <w:sz w:val="17"/>
      </w:rPr>
      <w:t>滨州健康科技职业学院智慧营养健康餐厅 | 事件说明 | 2026-08-12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734"/>
      <w:gridCol w:w="4734"/>
    </w:tblGrid>
    <w:tr>
      <w:tc>
        <w:tcPr>
          <w:tcW w:type="dxa" w:w="4734"/>
          <w:tcBorders>
            <w:bottom w:val="single" w:sz="8" w:color="252525"/>
          </w:tcBorders>
          <w:tcMar>
            <w:top w:w="0" w:type="dxa"/>
            <w:start w:w="0" w:type="dxa"/>
            <w:bottom w:w="8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152000" cy="18201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pt-logo-oran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000" cy="18201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34"/>
          <w:tcBorders>
            <w:bottom w:val="single" w:sz="8" w:color="252525"/>
          </w:tcBorders>
          <w:tcMar>
            <w:top w:w="0" w:type="dxa"/>
            <w:start w:w="0" w:type="dxa"/>
            <w:bottom w:w="80" w:type="dxa"/>
            <w:end w:w="0" w:type="dxa"/>
          </w:tcMar>
        </w:tcPr>
        <w:p>
          <w:pPr>
            <w:jc w:val="right"/>
          </w:pPr>
          <w:r>
            <w:rPr>
              <w:rFonts w:ascii="Arial Unicode MS" w:hAnsi="Arial Unicode MS" w:eastAsia="Arial Unicode MS"/>
              <w:b/>
              <w:color w:val="252525"/>
              <w:sz w:val="21"/>
            </w:rPr>
            <w:t>康比特数字体育科技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300" w:lineRule="auto"/>
    </w:pPr>
    <w:rPr>
      <w:rFonts w:ascii="Arial Unicode MS" w:hAnsi="Arial Unicode MS" w:eastAsia="Arial Unicode MS"/>
      <w:color w:val="252525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 Unicode MS" w:hAnsi="Arial Unicode MS" w:eastAsia="Arial Unicode MS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 Unicode MS" w:hAnsi="Arial Unicode MS" w:eastAsia="Arial Unicode MS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滨州项目小程序扫码绑盘异常事件说明</dc:title>
  <dc:subject>问题时间线、原因分析、处理结果及应急措施</dc:subject>
  <dc:creator>北京康比特体育科技股份有限公司 数字技术中心</dc:creator>
  <cp:keywords>滨州, 小程序, 扫码绑盘, equipment_code, restaurant_id, meal_order_id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