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Microsoft YaHei" w:hAnsi="Microsoft YaHei" w:eastAsia="微软雅黑"/>
          <w:b/>
          <w:sz w:val="40"/>
        </w:rPr>
        <w:t>接口详细文档</w:t>
      </w:r>
    </w:p>
    <w:p>
      <w:pPr>
        <w:jc w:val="center"/>
      </w:pPr>
      <w:r>
        <w:rPr>
          <w:rFonts w:ascii="Microsoft YaHei" w:hAnsi="Microsoft YaHei" w:eastAsia="微软雅黑"/>
          <w:sz w:val="20"/>
        </w:rPr>
        <w:t>项目：滨州健康科技职业学院智慧营养健康餐厅项目</w:t>
      </w:r>
    </w:p>
    <w:p>
      <w:pPr>
        <w:jc w:val="center"/>
      </w:pPr>
      <w:r>
        <w:rPr>
          <w:rFonts w:ascii="Microsoft YaHei" w:hAnsi="Microsoft YaHei" w:eastAsia="微软雅黑"/>
          <w:sz w:val="20"/>
        </w:rPr>
        <w:t>合同编号：XYCT-KBT20260615</w:t>
      </w:r>
    </w:p>
    <w:p>
      <w:pPr>
        <w:jc w:val="center"/>
      </w:pPr>
      <w:r>
        <w:rPr>
          <w:rFonts w:ascii="Microsoft YaHei" w:hAnsi="Microsoft YaHei" w:eastAsia="微软雅黑"/>
          <w:sz w:val="20"/>
        </w:rPr>
        <w:t>需方：滨州健康科技职业学院    供方：北京康比特体育科技股份有限公司</w:t>
      </w:r>
    </w:p>
    <w:p>
      <w:pPr>
        <w:jc w:val="center"/>
      </w:pPr>
      <w:r>
        <w:rPr>
          <w:rFonts w:ascii="Microsoft YaHei" w:hAnsi="Microsoft YaHei" w:eastAsia="微软雅黑"/>
          <w:sz w:val="20"/>
        </w:rPr>
        <w:t>来源：滨州项目一卡通 API（Apifox导入版） / Apifox OpenAPI JSON</w:t>
      </w:r>
    </w:p>
    <w:p>
      <w:pPr>
        <w:jc w:val="center"/>
      </w:pPr>
      <w:r>
        <w:rPr>
          <w:rFonts w:ascii="Microsoft YaHei" w:hAnsi="Microsoft YaHei" w:eastAsia="微软雅黑"/>
          <w:sz w:val="20"/>
        </w:rPr>
        <w:t>版本：1.0.0    编制日期：2026-06-30</w:t>
      </w:r>
    </w:p>
    <w:p>
      <w:r>
        <w:rPr>
          <w:rFonts w:ascii="Microsoft YaHei" w:hAnsi="Microsoft YaHei" w:eastAsia="微软雅黑"/>
          <w:b w:val="0"/>
          <w:color w:val="C00000"/>
          <w:sz w:val="19"/>
        </w:rPr>
        <w:t>说明：本版替换原摘要版《接口详细文档》。内容来自已归档的 Apifox OpenAPI 导出 JSON，按接口逐条展开。敏感的 appsecret、access_token、签名密钥、正式地址、生产人员/交易数据不得写入本文档，现场配置另行保管。</w:t>
      </w:r>
    </w:p>
    <w:p>
      <w:pPr>
        <w:pStyle w:val="Heading1"/>
      </w:pPr>
      <w:r>
        <w:rPr>
          <w:rFonts w:ascii="Microsoft YaHei" w:hAnsi="Microsoft YaHei" w:eastAsia="微软雅黑"/>
        </w:rPr>
        <w:t>一、文档来源与接口总览</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OpenAPI 标题</w:t>
            </w:r>
          </w:p>
        </w:tc>
        <w:tc>
          <w:tcPr>
            <w:tcW w:type="dxa" w:w="5184"/>
            <w:vAlign w:val="center"/>
          </w:tcPr>
          <w:p>
            <w:r/>
            <w:r>
              <w:rPr>
                <w:rFonts w:ascii="Microsoft YaHei" w:hAnsi="Microsoft YaHei" w:eastAsia="微软雅黑"/>
                <w:b w:val="0"/>
                <w:sz w:val="17"/>
              </w:rPr>
              <w:t>滨州项目一卡通 API（Apifox导入版）</w:t>
            </w:r>
          </w:p>
        </w:tc>
      </w:tr>
      <w:tr>
        <w:tc>
          <w:tcPr>
            <w:tcW w:type="dxa" w:w="5184"/>
            <w:vAlign w:val="center"/>
          </w:tcPr>
          <w:p>
            <w:r/>
            <w:r>
              <w:rPr>
                <w:rFonts w:ascii="Microsoft YaHei" w:hAnsi="Microsoft YaHei" w:eastAsia="微软雅黑"/>
                <w:b w:val="0"/>
                <w:sz w:val="17"/>
              </w:rPr>
              <w:t>OpenAPI 版本</w:t>
            </w:r>
          </w:p>
        </w:tc>
        <w:tc>
          <w:tcPr>
            <w:tcW w:type="dxa" w:w="5184"/>
            <w:vAlign w:val="center"/>
          </w:tcPr>
          <w:p>
            <w:r/>
            <w:r>
              <w:rPr>
                <w:rFonts w:ascii="Microsoft YaHei" w:hAnsi="Microsoft YaHei" w:eastAsia="微软雅黑"/>
                <w:b w:val="0"/>
                <w:sz w:val="17"/>
              </w:rPr>
              <w:t>1.0.0</w:t>
            </w:r>
          </w:p>
        </w:tc>
      </w:tr>
      <w:tr>
        <w:tc>
          <w:tcPr>
            <w:tcW w:type="dxa" w:w="5184"/>
            <w:vAlign w:val="center"/>
          </w:tcPr>
          <w:p>
            <w:r/>
            <w:r>
              <w:rPr>
                <w:rFonts w:ascii="Microsoft YaHei" w:hAnsi="Microsoft YaHei" w:eastAsia="微软雅黑"/>
                <w:b w:val="0"/>
                <w:sz w:val="17"/>
              </w:rPr>
              <w:t>接口总数</w:t>
            </w:r>
          </w:p>
        </w:tc>
        <w:tc>
          <w:tcPr>
            <w:tcW w:type="dxa" w:w="5184"/>
            <w:vAlign w:val="center"/>
          </w:tcPr>
          <w:p>
            <w:r/>
            <w:r>
              <w:rPr>
                <w:rFonts w:ascii="Microsoft YaHei" w:hAnsi="Microsoft YaHei" w:eastAsia="微软雅黑"/>
                <w:b w:val="0"/>
                <w:sz w:val="17"/>
              </w:rPr>
              <w:t>102</w:t>
            </w:r>
          </w:p>
        </w:tc>
      </w:tr>
      <w:tr>
        <w:tc>
          <w:tcPr>
            <w:tcW w:type="dxa" w:w="5184"/>
            <w:vAlign w:val="center"/>
          </w:tcPr>
          <w:p>
            <w:r/>
            <w:r>
              <w:rPr>
                <w:rFonts w:ascii="Microsoft YaHei" w:hAnsi="Microsoft YaHei" w:eastAsia="微软雅黑"/>
                <w:b w:val="0"/>
                <w:sz w:val="17"/>
              </w:rPr>
              <w:t>接口分组数</w:t>
            </w:r>
          </w:p>
        </w:tc>
        <w:tc>
          <w:tcPr>
            <w:tcW w:type="dxa" w:w="5184"/>
            <w:vAlign w:val="center"/>
          </w:tcPr>
          <w:p>
            <w:r/>
            <w:r>
              <w:rPr>
                <w:rFonts w:ascii="Microsoft YaHei" w:hAnsi="Microsoft YaHei" w:eastAsia="微软雅黑"/>
                <w:b w:val="0"/>
                <w:sz w:val="17"/>
              </w:rPr>
              <w:t>14</w:t>
            </w:r>
          </w:p>
        </w:tc>
      </w:tr>
      <w:tr>
        <w:tc>
          <w:tcPr>
            <w:tcW w:type="dxa" w:w="5184"/>
            <w:vAlign w:val="center"/>
          </w:tcPr>
          <w:p>
            <w:r/>
            <w:r>
              <w:rPr>
                <w:rFonts w:ascii="Microsoft YaHei" w:hAnsi="Microsoft YaHei" w:eastAsia="微软雅黑"/>
                <w:b w:val="0"/>
                <w:sz w:val="17"/>
              </w:rPr>
              <w:t>服务地址说明</w:t>
            </w:r>
          </w:p>
        </w:tc>
        <w:tc>
          <w:tcPr>
            <w:tcW w:type="dxa" w:w="5184"/>
            <w:vAlign w:val="center"/>
          </w:tcPr>
          <w:p>
            <w:r/>
            <w:r>
              <w:rPr>
                <w:rFonts w:ascii="Microsoft YaHei" w:hAnsi="Microsoft YaHei" w:eastAsia="微软雅黑"/>
                <w:b w:val="0"/>
                <w:sz w:val="17"/>
              </w:rPr>
              <w:t>{{baseUrl}} 请在 Apifox 环境变量中配置 baseUrl，例如 http://127.0.0.1:8080/easytong_app</w:t>
            </w:r>
          </w:p>
        </w:tc>
      </w:tr>
    </w:tbl>
    <w:p/>
    <w:p>
      <w:pPr>
        <w:pStyle w:val="Heading1"/>
      </w:pPr>
      <w:r>
        <w:rPr>
          <w:rFonts w:ascii="Microsoft YaHei" w:hAnsi="Microsoft YaHei" w:eastAsia="微软雅黑"/>
        </w:rPr>
        <w:t>二、通用约定</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约定项</w:t>
            </w:r>
          </w:p>
        </w:tc>
        <w:tc>
          <w:tcPr>
            <w:tcW w:type="dxa" w:w="5184"/>
            <w:vAlign w:val="center"/>
            <w:shd w:fill="D9EAF7"/>
          </w:tcPr>
          <w:p>
            <w:r/>
            <w:r>
              <w:rPr>
                <w:rFonts w:ascii="Microsoft YaHei" w:hAnsi="Microsoft YaHei" w:eastAsia="微软雅黑"/>
                <w:b/>
                <w:sz w:val="17"/>
              </w:rPr>
              <w:t>说明</w:t>
            </w:r>
          </w:p>
        </w:tc>
      </w:tr>
      <w:tr>
        <w:tc>
          <w:tcPr>
            <w:tcW w:type="dxa" w:w="5184"/>
            <w:vAlign w:val="center"/>
          </w:tcPr>
          <w:p>
            <w:r/>
            <w:r>
              <w:rPr>
                <w:rFonts w:ascii="Microsoft YaHei" w:hAnsi="Microsoft YaHei" w:eastAsia="微软雅黑"/>
                <w:b w:val="0"/>
                <w:sz w:val="17"/>
              </w:rPr>
              <w:t>认证</w:t>
            </w:r>
          </w:p>
        </w:tc>
        <w:tc>
          <w:tcPr>
            <w:tcW w:type="dxa" w:w="5184"/>
            <w:vAlign w:val="center"/>
          </w:tcPr>
          <w:p>
            <w:r/>
            <w:r>
              <w:rPr>
                <w:rFonts w:ascii="Microsoft YaHei" w:hAnsi="Microsoft YaHei" w:eastAsia="微软雅黑"/>
                <w:b w:val="0"/>
                <w:sz w:val="17"/>
              </w:rPr>
              <w:t>先调用 GET /api/token 获取 access_token，业务接口通过 query 参数携带 access_token。</w:t>
            </w:r>
          </w:p>
        </w:tc>
      </w:tr>
      <w:tr>
        <w:tc>
          <w:tcPr>
            <w:tcW w:type="dxa" w:w="5184"/>
            <w:vAlign w:val="center"/>
          </w:tcPr>
          <w:p>
            <w:r/>
            <w:r>
              <w:rPr>
                <w:rFonts w:ascii="Microsoft YaHei" w:hAnsi="Microsoft YaHei" w:eastAsia="微软雅黑"/>
                <w:b w:val="0"/>
                <w:sz w:val="17"/>
              </w:rPr>
              <w:t>请求格式</w:t>
            </w:r>
          </w:p>
        </w:tc>
        <w:tc>
          <w:tcPr>
            <w:tcW w:type="dxa" w:w="5184"/>
            <w:vAlign w:val="center"/>
          </w:tcPr>
          <w:p>
            <w:r/>
            <w:r>
              <w:rPr>
                <w:rFonts w:ascii="Microsoft YaHei" w:hAnsi="Microsoft YaHei" w:eastAsia="微软雅黑"/>
                <w:b w:val="0"/>
                <w:sz w:val="17"/>
              </w:rPr>
              <w:t>POST 接口以 application/x-www-form-urlencoded 为主；GET 接口以 query 参数为主。</w:t>
            </w:r>
          </w:p>
        </w:tc>
      </w:tr>
      <w:tr>
        <w:tc>
          <w:tcPr>
            <w:tcW w:type="dxa" w:w="5184"/>
            <w:vAlign w:val="center"/>
          </w:tcPr>
          <w:p>
            <w:r/>
            <w:r>
              <w:rPr>
                <w:rFonts w:ascii="Microsoft YaHei" w:hAnsi="Microsoft YaHei" w:eastAsia="微软雅黑"/>
                <w:b w:val="0"/>
                <w:sz w:val="17"/>
              </w:rPr>
              <w:t>签名</w:t>
            </w:r>
          </w:p>
        </w:tc>
        <w:tc>
          <w:tcPr>
            <w:tcW w:type="dxa" w:w="5184"/>
            <w:vAlign w:val="center"/>
          </w:tcPr>
          <w:p>
            <w:r/>
            <w:r>
              <w:rPr>
                <w:rFonts w:ascii="Microsoft YaHei" w:hAnsi="Microsoft YaHei" w:eastAsia="微软雅黑"/>
                <w:b w:val="0"/>
                <w:sz w:val="17"/>
              </w:rPr>
              <w:t>sign 字段按一卡通签名指南生成；sign 本身不参与签名。现场如提供新签名规则，以一卡通厂商确认为准。</w:t>
            </w:r>
          </w:p>
        </w:tc>
      </w:tr>
      <w:tr>
        <w:tc>
          <w:tcPr>
            <w:tcW w:type="dxa" w:w="5184"/>
            <w:vAlign w:val="center"/>
          </w:tcPr>
          <w:p>
            <w:r/>
            <w:r>
              <w:rPr>
                <w:rFonts w:ascii="Microsoft YaHei" w:hAnsi="Microsoft YaHei" w:eastAsia="微软雅黑"/>
                <w:b w:val="0"/>
                <w:sz w:val="17"/>
              </w:rPr>
              <w:t>返回格式</w:t>
            </w:r>
          </w:p>
        </w:tc>
        <w:tc>
          <w:tcPr>
            <w:tcW w:type="dxa" w:w="5184"/>
            <w:vAlign w:val="center"/>
          </w:tcPr>
          <w:p>
            <w:r/>
            <w:r>
              <w:rPr>
                <w:rFonts w:ascii="Microsoft YaHei" w:hAnsi="Microsoft YaHei" w:eastAsia="微软雅黑"/>
                <w:b w:val="0"/>
                <w:sz w:val="17"/>
              </w:rPr>
              <w:t>接口返回 JSON；常见结构包含 code、msg、data，data 内可能包含 sign。</w:t>
            </w:r>
          </w:p>
        </w:tc>
      </w:tr>
      <w:tr>
        <w:tc>
          <w:tcPr>
            <w:tcW w:type="dxa" w:w="5184"/>
            <w:vAlign w:val="center"/>
          </w:tcPr>
          <w:p>
            <w:r/>
            <w:r>
              <w:rPr>
                <w:rFonts w:ascii="Microsoft YaHei" w:hAnsi="Microsoft YaHei" w:eastAsia="微软雅黑"/>
                <w:b w:val="0"/>
                <w:sz w:val="17"/>
              </w:rPr>
              <w:t>数据安全</w:t>
            </w:r>
          </w:p>
        </w:tc>
        <w:tc>
          <w:tcPr>
            <w:tcW w:type="dxa" w:w="5184"/>
            <w:vAlign w:val="center"/>
          </w:tcPr>
          <w:p>
            <w:r/>
            <w:r>
              <w:rPr>
                <w:rFonts w:ascii="Microsoft YaHei" w:hAnsi="Microsoft YaHei" w:eastAsia="微软雅黑"/>
                <w:b w:val="0"/>
                <w:sz w:val="17"/>
              </w:rPr>
              <w:t>用户数据、二维码、证件号、人脸、交易流水等按最小必要原则使用，日志必须脱敏。</w:t>
            </w:r>
          </w:p>
        </w:tc>
      </w:tr>
    </w:tbl>
    <w:p/>
    <w:p>
      <w:pPr>
        <w:pStyle w:val="Heading1"/>
      </w:pPr>
      <w:r>
        <w:rPr>
          <w:rFonts w:ascii="Microsoft YaHei" w:hAnsi="Microsoft YaHei" w:eastAsia="微软雅黑"/>
        </w:rPr>
        <w:t>三、接口目录</w:t>
      </w:r>
    </w:p>
    <w:tbl>
      <w:tblPr>
        <w:tblStyle w:val="TableGrid"/>
        <w:tblW w:type="auto" w:w="0"/>
        <w:jc w:val="center"/>
        <w:tblLook w:firstColumn="1" w:firstRow="1" w:lastColumn="0" w:lastRow="0" w:noHBand="0" w:noVBand="1" w:val="04A0"/>
      </w:tblPr>
      <w:tblGrid>
        <w:gridCol w:w="2074"/>
        <w:gridCol w:w="2074"/>
        <w:gridCol w:w="2074"/>
        <w:gridCol w:w="2074"/>
        <w:gridCol w:w="2074"/>
      </w:tblGrid>
      <w:tr>
        <w:tc>
          <w:tcPr>
            <w:tcW w:type="dxa" w:w="2074"/>
            <w:vAlign w:val="center"/>
            <w:shd w:fill="D9EAF7"/>
          </w:tcPr>
          <w:p>
            <w:r/>
            <w:r>
              <w:rPr>
                <w:rFonts w:ascii="Microsoft YaHei" w:hAnsi="Microsoft YaHei" w:eastAsia="微软雅黑"/>
                <w:b/>
                <w:sz w:val="17"/>
              </w:rPr>
              <w:t>序号</w:t>
            </w:r>
          </w:p>
        </w:tc>
        <w:tc>
          <w:tcPr>
            <w:tcW w:type="dxa" w:w="2074"/>
            <w:vAlign w:val="center"/>
            <w:shd w:fill="D9EAF7"/>
          </w:tcPr>
          <w:p>
            <w:r/>
            <w:r>
              <w:rPr>
                <w:rFonts w:ascii="Microsoft YaHei" w:hAnsi="Microsoft YaHei" w:eastAsia="微软雅黑"/>
                <w:b/>
                <w:sz w:val="17"/>
              </w:rPr>
              <w:t>分组</w:t>
            </w:r>
          </w:p>
        </w:tc>
        <w:tc>
          <w:tcPr>
            <w:tcW w:type="dxa" w:w="2074"/>
            <w:vAlign w:val="center"/>
            <w:shd w:fill="D9EAF7"/>
          </w:tcPr>
          <w:p>
            <w:r/>
            <w:r>
              <w:rPr>
                <w:rFonts w:ascii="Microsoft YaHei" w:hAnsi="Microsoft YaHei" w:eastAsia="微软雅黑"/>
                <w:b/>
                <w:sz w:val="17"/>
              </w:rPr>
              <w:t>方法</w:t>
            </w:r>
          </w:p>
        </w:tc>
        <w:tc>
          <w:tcPr>
            <w:tcW w:type="dxa" w:w="2074"/>
            <w:vAlign w:val="center"/>
            <w:shd w:fill="D9EAF7"/>
          </w:tcPr>
          <w:p>
            <w:r/>
            <w:r>
              <w:rPr>
                <w:rFonts w:ascii="Microsoft YaHei" w:hAnsi="Microsoft YaHei" w:eastAsia="微软雅黑"/>
                <w:b/>
                <w:sz w:val="17"/>
              </w:rPr>
              <w:t>路径</w:t>
            </w:r>
          </w:p>
        </w:tc>
        <w:tc>
          <w:tcPr>
            <w:tcW w:type="dxa" w:w="2074"/>
            <w:vAlign w:val="center"/>
            <w:shd w:fill="D9EAF7"/>
          </w:tcPr>
          <w:p>
            <w:r/>
            <w:r>
              <w:rPr>
                <w:rFonts w:ascii="Microsoft YaHei" w:hAnsi="Microsoft YaHei" w:eastAsia="微软雅黑"/>
                <w:b/>
                <w:sz w:val="17"/>
              </w:rPr>
              <w:t>接口名称</w:t>
            </w:r>
          </w:p>
        </w:tc>
      </w:tr>
      <w:tr>
        <w:tc>
          <w:tcPr>
            <w:tcW w:type="dxa" w:w="2074"/>
            <w:vAlign w:val="center"/>
          </w:tcPr>
          <w:p>
            <w:r/>
            <w:r>
              <w:rPr>
                <w:rFonts w:ascii="Microsoft YaHei" w:hAnsi="Microsoft YaHei" w:eastAsia="微软雅黑"/>
                <w:b w:val="0"/>
                <w:sz w:val="17"/>
              </w:rPr>
              <w:t>1</w:t>
            </w:r>
          </w:p>
        </w:tc>
        <w:tc>
          <w:tcPr>
            <w:tcW w:type="dxa" w:w="2074"/>
            <w:vAlign w:val="center"/>
          </w:tcPr>
          <w:p>
            <w:r/>
            <w:r>
              <w:rPr>
                <w:rFonts w:ascii="Microsoft YaHei" w:hAnsi="Microsoft YaHei" w:eastAsia="微软雅黑"/>
                <w:b w:val="0"/>
                <w:sz w:val="17"/>
              </w:rPr>
              <w:t>交易冲正</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/api/common/payservice/correct</w:t>
            </w:r>
          </w:p>
        </w:tc>
        <w:tc>
          <w:tcPr>
            <w:tcW w:type="dxa" w:w="2074"/>
            <w:vAlign w:val="center"/>
          </w:tcPr>
          <w:p>
            <w:r/>
            <w:r>
              <w:rPr>
                <w:rFonts w:ascii="Microsoft YaHei" w:hAnsi="Microsoft YaHei" w:eastAsia="微软雅黑"/>
                <w:b w:val="0"/>
                <w:sz w:val="17"/>
              </w:rPr>
              <w:t>冲正</w:t>
            </w:r>
          </w:p>
        </w:tc>
      </w:tr>
      <w:tr>
        <w:tc>
          <w:tcPr>
            <w:tcW w:type="dxa" w:w="2074"/>
            <w:vAlign w:val="center"/>
          </w:tcPr>
          <w:p>
            <w:r/>
            <w:r>
              <w:rPr>
                <w:rFonts w:ascii="Microsoft YaHei" w:hAnsi="Microsoft YaHei" w:eastAsia="微软雅黑"/>
                <w:b w:val="0"/>
                <w:sz w:val="17"/>
              </w:rPr>
              <w:t>2</w:t>
            </w:r>
          </w:p>
        </w:tc>
        <w:tc>
          <w:tcPr>
            <w:tcW w:type="dxa" w:w="2074"/>
            <w:vAlign w:val="center"/>
          </w:tcPr>
          <w:p>
            <w:r/>
            <w:r>
              <w:rPr>
                <w:rFonts w:ascii="Microsoft YaHei" w:hAnsi="Microsoft YaHei" w:eastAsia="微软雅黑"/>
                <w:b w:val="0"/>
                <w:sz w:val="17"/>
              </w:rPr>
              <w:t>信息变更</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/api/common/infochangeservice/addfacephoto</w:t>
            </w:r>
          </w:p>
        </w:tc>
        <w:tc>
          <w:tcPr>
            <w:tcW w:type="dxa" w:w="2074"/>
            <w:vAlign w:val="center"/>
          </w:tcPr>
          <w:p>
            <w:r/>
            <w:r>
              <w:rPr>
                <w:rFonts w:ascii="Microsoft YaHei" w:hAnsi="Microsoft YaHei" w:eastAsia="微软雅黑"/>
                <w:b w:val="0"/>
                <w:sz w:val="17"/>
              </w:rPr>
              <w:t>上传人脸照片</w:t>
            </w:r>
          </w:p>
        </w:tc>
      </w:tr>
      <w:tr>
        <w:tc>
          <w:tcPr>
            <w:tcW w:type="dxa" w:w="2074"/>
            <w:vAlign w:val="center"/>
          </w:tcPr>
          <w:p>
            <w:r/>
            <w:r>
              <w:rPr>
                <w:rFonts w:ascii="Microsoft YaHei" w:hAnsi="Microsoft YaHei" w:eastAsia="微软雅黑"/>
                <w:b w:val="0"/>
                <w:sz w:val="17"/>
              </w:rPr>
              <w:t>3</w:t>
            </w:r>
          </w:p>
        </w:tc>
        <w:tc>
          <w:tcPr>
            <w:tcW w:type="dxa" w:w="2074"/>
            <w:vAlign w:val="center"/>
          </w:tcPr>
          <w:p>
            <w:r/>
            <w:r>
              <w:rPr>
                <w:rFonts w:ascii="Microsoft YaHei" w:hAnsi="Microsoft YaHei" w:eastAsia="微软雅黑"/>
                <w:b w:val="0"/>
                <w:sz w:val="17"/>
              </w:rPr>
              <w:t>信息变更</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/api/common/infochangeservice/forceupdatepwd</w:t>
            </w:r>
          </w:p>
        </w:tc>
        <w:tc>
          <w:tcPr>
            <w:tcW w:type="dxa" w:w="2074"/>
            <w:vAlign w:val="center"/>
          </w:tcPr>
          <w:p>
            <w:r/>
            <w:r>
              <w:rPr>
                <w:rFonts w:ascii="Microsoft YaHei" w:hAnsi="Microsoft YaHei" w:eastAsia="微软雅黑"/>
                <w:b w:val="0"/>
                <w:sz w:val="17"/>
              </w:rPr>
              <w:t>一卡通强制改密</w:t>
            </w:r>
          </w:p>
        </w:tc>
      </w:tr>
      <w:tr>
        <w:tc>
          <w:tcPr>
            <w:tcW w:type="dxa" w:w="2074"/>
            <w:vAlign w:val="center"/>
          </w:tcPr>
          <w:p>
            <w:r/>
            <w:r>
              <w:rPr>
                <w:rFonts w:ascii="Microsoft YaHei" w:hAnsi="Microsoft YaHei" w:eastAsia="微软雅黑"/>
                <w:b w:val="0"/>
                <w:sz w:val="17"/>
              </w:rPr>
              <w:t>4</w:t>
            </w:r>
          </w:p>
        </w:tc>
        <w:tc>
          <w:tcPr>
            <w:tcW w:type="dxa" w:w="2074"/>
            <w:vAlign w:val="center"/>
          </w:tcPr>
          <w:p>
            <w:r/>
            <w:r>
              <w:rPr>
                <w:rFonts w:ascii="Microsoft YaHei" w:hAnsi="Microsoft YaHei" w:eastAsia="微软雅黑"/>
                <w:b w:val="0"/>
                <w:sz w:val="17"/>
              </w:rPr>
              <w:t>信息变更</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/api/common/infochangeservice/freeloss</w:t>
            </w:r>
          </w:p>
        </w:tc>
        <w:tc>
          <w:tcPr>
            <w:tcW w:type="dxa" w:w="2074"/>
            <w:vAlign w:val="center"/>
          </w:tcPr>
          <w:p>
            <w:r/>
            <w:r>
              <w:rPr>
                <w:rFonts w:ascii="Microsoft YaHei" w:hAnsi="Microsoft YaHei" w:eastAsia="微软雅黑"/>
                <w:b w:val="0"/>
                <w:sz w:val="17"/>
              </w:rPr>
              <w:t>卡片解挂</w:t>
            </w:r>
          </w:p>
        </w:tc>
      </w:tr>
      <w:tr>
        <w:tc>
          <w:tcPr>
            <w:tcW w:type="dxa" w:w="2074"/>
            <w:vAlign w:val="center"/>
          </w:tcPr>
          <w:p>
            <w:r/>
            <w:r>
              <w:rPr>
                <w:rFonts w:ascii="Microsoft YaHei" w:hAnsi="Microsoft YaHei" w:eastAsia="微软雅黑"/>
                <w:b w:val="0"/>
                <w:sz w:val="17"/>
              </w:rPr>
              <w:t>5</w:t>
            </w:r>
          </w:p>
        </w:tc>
        <w:tc>
          <w:tcPr>
            <w:tcW w:type="dxa" w:w="2074"/>
            <w:vAlign w:val="center"/>
          </w:tcPr>
          <w:p>
            <w:r/>
            <w:r>
              <w:rPr>
                <w:rFonts w:ascii="Microsoft YaHei" w:hAnsi="Microsoft YaHei" w:eastAsia="微软雅黑"/>
                <w:b w:val="0"/>
                <w:sz w:val="17"/>
              </w:rPr>
              <w:t>信息变更</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/api/common/infochangeservice/freezeaccountcard</w:t>
            </w:r>
          </w:p>
        </w:tc>
        <w:tc>
          <w:tcPr>
            <w:tcW w:type="dxa" w:w="2074"/>
            <w:vAlign w:val="center"/>
          </w:tcPr>
          <w:p>
            <w:r/>
            <w:r>
              <w:rPr>
                <w:rFonts w:ascii="Microsoft YaHei" w:hAnsi="Microsoft YaHei" w:eastAsia="微软雅黑"/>
                <w:b w:val="0"/>
                <w:sz w:val="17"/>
              </w:rPr>
              <w:t>冻结账户</w:t>
            </w:r>
          </w:p>
        </w:tc>
      </w:tr>
      <w:tr>
        <w:tc>
          <w:tcPr>
            <w:tcW w:type="dxa" w:w="2074"/>
            <w:vAlign w:val="center"/>
          </w:tcPr>
          <w:p>
            <w:r/>
            <w:r>
              <w:rPr>
                <w:rFonts w:ascii="Microsoft YaHei" w:hAnsi="Microsoft YaHei" w:eastAsia="微软雅黑"/>
                <w:b w:val="0"/>
                <w:sz w:val="17"/>
              </w:rPr>
              <w:t>6</w:t>
            </w:r>
          </w:p>
        </w:tc>
        <w:tc>
          <w:tcPr>
            <w:tcW w:type="dxa" w:w="2074"/>
            <w:vAlign w:val="center"/>
          </w:tcPr>
          <w:p>
            <w:r/>
            <w:r>
              <w:rPr>
                <w:rFonts w:ascii="Microsoft YaHei" w:hAnsi="Microsoft YaHei" w:eastAsia="微软雅黑"/>
                <w:b w:val="0"/>
                <w:sz w:val="17"/>
              </w:rPr>
              <w:t>信息变更</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/api/common/infochangeservice/getencryptionfactor</w:t>
            </w:r>
          </w:p>
        </w:tc>
        <w:tc>
          <w:tcPr>
            <w:tcW w:type="dxa" w:w="2074"/>
            <w:vAlign w:val="center"/>
          </w:tcPr>
          <w:p>
            <w:r/>
            <w:r>
              <w:rPr>
                <w:rFonts w:ascii="Microsoft YaHei" w:hAnsi="Microsoft YaHei" w:eastAsia="微软雅黑"/>
                <w:b w:val="0"/>
                <w:sz w:val="17"/>
              </w:rPr>
              <w:t>获取加密因子</w:t>
            </w:r>
          </w:p>
        </w:tc>
      </w:tr>
      <w:tr>
        <w:tc>
          <w:tcPr>
            <w:tcW w:type="dxa" w:w="2074"/>
            <w:vAlign w:val="center"/>
          </w:tcPr>
          <w:p>
            <w:r/>
            <w:r>
              <w:rPr>
                <w:rFonts w:ascii="Microsoft YaHei" w:hAnsi="Microsoft YaHei" w:eastAsia="微软雅黑"/>
                <w:b w:val="0"/>
                <w:sz w:val="17"/>
              </w:rPr>
              <w:t>7</w:t>
            </w:r>
          </w:p>
        </w:tc>
        <w:tc>
          <w:tcPr>
            <w:tcW w:type="dxa" w:w="2074"/>
            <w:vAlign w:val="center"/>
          </w:tcPr>
          <w:p>
            <w:r/>
            <w:r>
              <w:rPr>
                <w:rFonts w:ascii="Microsoft YaHei" w:hAnsi="Microsoft YaHei" w:eastAsia="微软雅黑"/>
                <w:b w:val="0"/>
                <w:sz w:val="17"/>
              </w:rPr>
              <w:t>信息变更</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/api/common/infochangeservice/prerecall</w:t>
            </w:r>
          </w:p>
        </w:tc>
        <w:tc>
          <w:tcPr>
            <w:tcW w:type="dxa" w:w="2074"/>
            <w:vAlign w:val="center"/>
          </w:tcPr>
          <w:p>
            <w:r/>
            <w:r>
              <w:rPr>
                <w:rFonts w:ascii="Microsoft YaHei" w:hAnsi="Microsoft YaHei" w:eastAsia="微软雅黑"/>
                <w:b w:val="0"/>
                <w:sz w:val="17"/>
              </w:rPr>
              <w:t>预撤户</w:t>
            </w:r>
          </w:p>
        </w:tc>
      </w:tr>
      <w:tr>
        <w:tc>
          <w:tcPr>
            <w:tcW w:type="dxa" w:w="2074"/>
            <w:vAlign w:val="center"/>
          </w:tcPr>
          <w:p>
            <w:r/>
            <w:r>
              <w:rPr>
                <w:rFonts w:ascii="Microsoft YaHei" w:hAnsi="Microsoft YaHei" w:eastAsia="微软雅黑"/>
                <w:b w:val="0"/>
                <w:sz w:val="17"/>
              </w:rPr>
              <w:t>8</w:t>
            </w:r>
          </w:p>
        </w:tc>
        <w:tc>
          <w:tcPr>
            <w:tcW w:type="dxa" w:w="2074"/>
            <w:vAlign w:val="center"/>
          </w:tcPr>
          <w:p>
            <w:r/>
            <w:r>
              <w:rPr>
                <w:rFonts w:ascii="Microsoft YaHei" w:hAnsi="Microsoft YaHei" w:eastAsia="微软雅黑"/>
                <w:b w:val="0"/>
                <w:sz w:val="17"/>
              </w:rPr>
              <w:t>信息变更</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/api/common/infochangeservice/recall</w:t>
            </w:r>
          </w:p>
        </w:tc>
        <w:tc>
          <w:tcPr>
            <w:tcW w:type="dxa" w:w="2074"/>
            <w:vAlign w:val="center"/>
          </w:tcPr>
          <w:p>
            <w:r/>
            <w:r>
              <w:rPr>
                <w:rFonts w:ascii="Microsoft YaHei" w:hAnsi="Microsoft YaHei" w:eastAsia="微软雅黑"/>
                <w:b w:val="0"/>
                <w:sz w:val="17"/>
              </w:rPr>
              <w:t>撤户</w:t>
            </w:r>
          </w:p>
        </w:tc>
      </w:tr>
      <w:tr>
        <w:tc>
          <w:tcPr>
            <w:tcW w:type="dxa" w:w="2074"/>
            <w:vAlign w:val="center"/>
          </w:tcPr>
          <w:p>
            <w:r/>
            <w:r>
              <w:rPr>
                <w:rFonts w:ascii="Microsoft YaHei" w:hAnsi="Microsoft YaHei" w:eastAsia="微软雅黑"/>
                <w:b w:val="0"/>
                <w:sz w:val="17"/>
              </w:rPr>
              <w:t>9</w:t>
            </w:r>
          </w:p>
        </w:tc>
        <w:tc>
          <w:tcPr>
            <w:tcW w:type="dxa" w:w="2074"/>
            <w:vAlign w:val="center"/>
          </w:tcPr>
          <w:p>
            <w:r/>
            <w:r>
              <w:rPr>
                <w:rFonts w:ascii="Microsoft YaHei" w:hAnsi="Microsoft YaHei" w:eastAsia="微软雅黑"/>
                <w:b w:val="0"/>
                <w:sz w:val="17"/>
              </w:rPr>
              <w:t>信息变更</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/api/common/infochangeservice/reportloss</w:t>
            </w:r>
          </w:p>
        </w:tc>
        <w:tc>
          <w:tcPr>
            <w:tcW w:type="dxa" w:w="2074"/>
            <w:vAlign w:val="center"/>
          </w:tcPr>
          <w:p>
            <w:r/>
            <w:r>
              <w:rPr>
                <w:rFonts w:ascii="Microsoft YaHei" w:hAnsi="Microsoft YaHei" w:eastAsia="微软雅黑"/>
                <w:b w:val="0"/>
                <w:sz w:val="17"/>
              </w:rPr>
              <w:t>卡片挂失</w:t>
            </w:r>
          </w:p>
        </w:tc>
      </w:tr>
      <w:tr>
        <w:tc>
          <w:tcPr>
            <w:tcW w:type="dxa" w:w="2074"/>
            <w:vAlign w:val="center"/>
          </w:tcPr>
          <w:p>
            <w:r/>
            <w:r>
              <w:rPr>
                <w:rFonts w:ascii="Microsoft YaHei" w:hAnsi="Microsoft YaHei" w:eastAsia="微软雅黑"/>
                <w:b w:val="0"/>
                <w:sz w:val="17"/>
              </w:rPr>
              <w:t>10</w:t>
            </w:r>
          </w:p>
        </w:tc>
        <w:tc>
          <w:tcPr>
            <w:tcW w:type="dxa" w:w="2074"/>
            <w:vAlign w:val="center"/>
          </w:tcPr>
          <w:p>
            <w:r/>
            <w:r>
              <w:rPr>
                <w:rFonts w:ascii="Microsoft YaHei" w:hAnsi="Microsoft YaHei" w:eastAsia="微软雅黑"/>
                <w:b w:val="0"/>
                <w:sz w:val="17"/>
              </w:rPr>
              <w:t>信息变更</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/api/common/infochangeservice/reqopenaccount</w:t>
            </w:r>
          </w:p>
        </w:tc>
        <w:tc>
          <w:tcPr>
            <w:tcW w:type="dxa" w:w="2074"/>
            <w:vAlign w:val="center"/>
          </w:tcPr>
          <w:p>
            <w:r/>
            <w:r>
              <w:rPr>
                <w:rFonts w:ascii="Microsoft YaHei" w:hAnsi="Microsoft YaHei" w:eastAsia="微软雅黑"/>
                <w:b w:val="0"/>
                <w:sz w:val="17"/>
              </w:rPr>
              <w:t>开户</w:t>
            </w:r>
          </w:p>
        </w:tc>
      </w:tr>
      <w:tr>
        <w:tc>
          <w:tcPr>
            <w:tcW w:type="dxa" w:w="2074"/>
            <w:vAlign w:val="center"/>
          </w:tcPr>
          <w:p>
            <w:r/>
            <w:r>
              <w:rPr>
                <w:rFonts w:ascii="Microsoft YaHei" w:hAnsi="Microsoft YaHei" w:eastAsia="微软雅黑"/>
                <w:b w:val="0"/>
                <w:sz w:val="17"/>
              </w:rPr>
              <w:t>11</w:t>
            </w:r>
          </w:p>
        </w:tc>
        <w:tc>
          <w:tcPr>
            <w:tcW w:type="dxa" w:w="2074"/>
            <w:vAlign w:val="center"/>
          </w:tcPr>
          <w:p>
            <w:r/>
            <w:r>
              <w:rPr>
                <w:rFonts w:ascii="Microsoft YaHei" w:hAnsi="Microsoft YaHei" w:eastAsia="微软雅黑"/>
                <w:b w:val="0"/>
                <w:sz w:val="17"/>
              </w:rPr>
              <w:t>信息变更</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/api/common/infochangeservice/unfreezeaccountcard</w:t>
            </w:r>
          </w:p>
        </w:tc>
        <w:tc>
          <w:tcPr>
            <w:tcW w:type="dxa" w:w="2074"/>
            <w:vAlign w:val="center"/>
          </w:tcPr>
          <w:p>
            <w:r/>
            <w:r>
              <w:rPr>
                <w:rFonts w:ascii="Microsoft YaHei" w:hAnsi="Microsoft YaHei" w:eastAsia="微软雅黑"/>
                <w:b w:val="0"/>
                <w:sz w:val="17"/>
              </w:rPr>
              <w:t>解冻账户</w:t>
            </w:r>
          </w:p>
        </w:tc>
      </w:tr>
      <w:tr>
        <w:tc>
          <w:tcPr>
            <w:tcW w:type="dxa" w:w="2074"/>
            <w:vAlign w:val="center"/>
          </w:tcPr>
          <w:p>
            <w:r/>
            <w:r>
              <w:rPr>
                <w:rFonts w:ascii="Microsoft YaHei" w:hAnsi="Microsoft YaHei" w:eastAsia="微软雅黑"/>
                <w:b w:val="0"/>
                <w:sz w:val="17"/>
              </w:rPr>
              <w:t>12</w:t>
            </w:r>
          </w:p>
        </w:tc>
        <w:tc>
          <w:tcPr>
            <w:tcW w:type="dxa" w:w="2074"/>
            <w:vAlign w:val="center"/>
          </w:tcPr>
          <w:p>
            <w:r/>
            <w:r>
              <w:rPr>
                <w:rFonts w:ascii="Microsoft YaHei" w:hAnsi="Microsoft YaHei" w:eastAsia="微软雅黑"/>
                <w:b w:val="0"/>
                <w:sz w:val="17"/>
              </w:rPr>
              <w:t>信息变更</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/api/common/infochangeservice/updateaccount</w:t>
            </w:r>
          </w:p>
        </w:tc>
        <w:tc>
          <w:tcPr>
            <w:tcW w:type="dxa" w:w="2074"/>
            <w:vAlign w:val="center"/>
          </w:tcPr>
          <w:p>
            <w:r/>
            <w:r>
              <w:rPr>
                <w:rFonts w:ascii="Microsoft YaHei" w:hAnsi="Microsoft YaHei" w:eastAsia="微软雅黑"/>
                <w:b w:val="0"/>
                <w:sz w:val="17"/>
              </w:rPr>
              <w:t>修改账户基本信息</w:t>
            </w:r>
          </w:p>
        </w:tc>
      </w:tr>
      <w:tr>
        <w:tc>
          <w:tcPr>
            <w:tcW w:type="dxa" w:w="2074"/>
            <w:vAlign w:val="center"/>
          </w:tcPr>
          <w:p>
            <w:r/>
            <w:r>
              <w:rPr>
                <w:rFonts w:ascii="Microsoft YaHei" w:hAnsi="Microsoft YaHei" w:eastAsia="微软雅黑"/>
                <w:b w:val="0"/>
                <w:sz w:val="17"/>
              </w:rPr>
              <w:t>13</w:t>
            </w:r>
          </w:p>
        </w:tc>
        <w:tc>
          <w:tcPr>
            <w:tcW w:type="dxa" w:w="2074"/>
            <w:vAlign w:val="center"/>
          </w:tcPr>
          <w:p>
            <w:r/>
            <w:r>
              <w:rPr>
                <w:rFonts w:ascii="Microsoft YaHei" w:hAnsi="Microsoft YaHei" w:eastAsia="微软雅黑"/>
                <w:b w:val="0"/>
                <w:sz w:val="17"/>
              </w:rPr>
              <w:t>信息变更</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/api/common/infochangeservice/updatepwd</w:t>
            </w:r>
          </w:p>
        </w:tc>
        <w:tc>
          <w:tcPr>
            <w:tcW w:type="dxa" w:w="2074"/>
            <w:vAlign w:val="center"/>
          </w:tcPr>
          <w:p>
            <w:r/>
            <w:r>
              <w:rPr>
                <w:rFonts w:ascii="Microsoft YaHei" w:hAnsi="Microsoft YaHei" w:eastAsia="微软雅黑"/>
                <w:b w:val="0"/>
                <w:sz w:val="17"/>
              </w:rPr>
              <w:t>一卡通密码修改</w:t>
            </w:r>
          </w:p>
        </w:tc>
      </w:tr>
      <w:tr>
        <w:tc>
          <w:tcPr>
            <w:tcW w:type="dxa" w:w="2074"/>
            <w:vAlign w:val="center"/>
          </w:tcPr>
          <w:p>
            <w:r/>
            <w:r>
              <w:rPr>
                <w:rFonts w:ascii="Microsoft YaHei" w:hAnsi="Microsoft YaHei" w:eastAsia="微软雅黑"/>
                <w:b w:val="0"/>
                <w:sz w:val="17"/>
              </w:rPr>
              <w:t>14</w:t>
            </w:r>
          </w:p>
        </w:tc>
        <w:tc>
          <w:tcPr>
            <w:tcW w:type="dxa" w:w="2074"/>
            <w:vAlign w:val="center"/>
          </w:tcPr>
          <w:p>
            <w:r/>
            <w:r>
              <w:rPr>
                <w:rFonts w:ascii="Microsoft YaHei" w:hAnsi="Microsoft YaHei" w:eastAsia="微软雅黑"/>
                <w:b w:val="0"/>
                <w:sz w:val="17"/>
              </w:rPr>
              <w:t>信息变更</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/api/common/infochangeservice/validatepwd</w:t>
            </w:r>
          </w:p>
        </w:tc>
        <w:tc>
          <w:tcPr>
            <w:tcW w:type="dxa" w:w="2074"/>
            <w:vAlign w:val="center"/>
          </w:tcPr>
          <w:p>
            <w:r/>
            <w:r>
              <w:rPr>
                <w:rFonts w:ascii="Microsoft YaHei" w:hAnsi="Microsoft YaHei" w:eastAsia="微软雅黑"/>
                <w:b w:val="0"/>
                <w:sz w:val="17"/>
              </w:rPr>
              <w:t>一卡通密码验证</w:t>
            </w:r>
          </w:p>
        </w:tc>
      </w:tr>
      <w:tr>
        <w:tc>
          <w:tcPr>
            <w:tcW w:type="dxa" w:w="2074"/>
            <w:vAlign w:val="center"/>
          </w:tcPr>
          <w:p>
            <w:r/>
            <w:r>
              <w:rPr>
                <w:rFonts w:ascii="Microsoft YaHei" w:hAnsi="Microsoft YaHei" w:eastAsia="微软雅黑"/>
                <w:b w:val="0"/>
                <w:sz w:val="17"/>
              </w:rPr>
              <w:t>15</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/api/common/getaccclassbycardaccnum</w:t>
            </w:r>
          </w:p>
        </w:tc>
        <w:tc>
          <w:tcPr>
            <w:tcW w:type="dxa" w:w="2074"/>
            <w:vAlign w:val="center"/>
          </w:tcPr>
          <w:p>
            <w:r/>
            <w:r>
              <w:rPr>
                <w:rFonts w:ascii="Microsoft YaHei" w:hAnsi="Microsoft YaHei" w:eastAsia="微软雅黑"/>
                <w:b w:val="0"/>
                <w:sz w:val="17"/>
              </w:rPr>
              <w:t>获取卡账户信息</w:t>
            </w:r>
          </w:p>
        </w:tc>
      </w:tr>
      <w:tr>
        <w:tc>
          <w:tcPr>
            <w:tcW w:type="dxa" w:w="2074"/>
            <w:vAlign w:val="center"/>
          </w:tcPr>
          <w:p>
            <w:r/>
            <w:r>
              <w:rPr>
                <w:rFonts w:ascii="Microsoft YaHei" w:hAnsi="Microsoft YaHei" w:eastAsia="微软雅黑"/>
                <w:b w:val="0"/>
                <w:sz w:val="17"/>
              </w:rPr>
              <w:t>16</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/api/common/getaccclassewalletparam</w:t>
            </w:r>
          </w:p>
        </w:tc>
        <w:tc>
          <w:tcPr>
            <w:tcW w:type="dxa" w:w="2074"/>
            <w:vAlign w:val="center"/>
          </w:tcPr>
          <w:p>
            <w:r/>
            <w:r>
              <w:rPr>
                <w:rFonts w:ascii="Microsoft YaHei" w:hAnsi="Microsoft YaHei" w:eastAsia="微软雅黑"/>
                <w:b w:val="0"/>
                <w:sz w:val="17"/>
              </w:rPr>
              <w:t>获取身份钱包参数</w:t>
            </w:r>
          </w:p>
        </w:tc>
      </w:tr>
      <w:tr>
        <w:tc>
          <w:tcPr>
            <w:tcW w:type="dxa" w:w="2074"/>
            <w:vAlign w:val="center"/>
          </w:tcPr>
          <w:p>
            <w:r/>
            <w:r>
              <w:rPr>
                <w:rFonts w:ascii="Microsoft YaHei" w:hAnsi="Microsoft YaHei" w:eastAsia="微软雅黑"/>
                <w:b w:val="0"/>
                <w:sz w:val="17"/>
              </w:rPr>
              <w:t>17</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/api/common/getbusinessbyepid</w:t>
            </w:r>
          </w:p>
        </w:tc>
        <w:tc>
          <w:tcPr>
            <w:tcW w:type="dxa" w:w="2074"/>
            <w:vAlign w:val="center"/>
          </w:tcPr>
          <w:p>
            <w:r/>
            <w:r>
              <w:rPr>
                <w:rFonts w:ascii="Microsoft YaHei" w:hAnsi="Microsoft YaHei" w:eastAsia="微软雅黑"/>
                <w:b w:val="0"/>
                <w:sz w:val="17"/>
              </w:rPr>
              <w:t>获取使用单位下所有商户信息</w:t>
            </w:r>
          </w:p>
        </w:tc>
      </w:tr>
      <w:tr>
        <w:tc>
          <w:tcPr>
            <w:tcW w:type="dxa" w:w="2074"/>
            <w:vAlign w:val="center"/>
          </w:tcPr>
          <w:p>
            <w:r/>
            <w:r>
              <w:rPr>
                <w:rFonts w:ascii="Microsoft YaHei" w:hAnsi="Microsoft YaHei" w:eastAsia="微软雅黑"/>
                <w:b w:val="0"/>
                <w:sz w:val="17"/>
              </w:rPr>
              <w:t>18</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/api/common/getmaincard</w:t>
            </w:r>
          </w:p>
        </w:tc>
        <w:tc>
          <w:tcPr>
            <w:tcW w:type="dxa" w:w="2074"/>
            <w:vAlign w:val="center"/>
          </w:tcPr>
          <w:p>
            <w:r/>
            <w:r>
              <w:rPr>
                <w:rFonts w:ascii="Microsoft YaHei" w:hAnsi="Microsoft YaHei" w:eastAsia="微软雅黑"/>
                <w:b w:val="0"/>
                <w:sz w:val="17"/>
              </w:rPr>
              <w:t>批量查询账户主卡信息</w:t>
            </w:r>
          </w:p>
        </w:tc>
      </w:tr>
      <w:tr>
        <w:tc>
          <w:tcPr>
            <w:tcW w:type="dxa" w:w="2074"/>
            <w:vAlign w:val="center"/>
          </w:tcPr>
          <w:p>
            <w:r/>
            <w:r>
              <w:rPr>
                <w:rFonts w:ascii="Microsoft YaHei" w:hAnsi="Microsoft YaHei" w:eastAsia="微软雅黑"/>
                <w:b w:val="0"/>
                <w:sz w:val="17"/>
              </w:rPr>
              <w:t>19</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/api/common/getsystemparambyfixid</w:t>
            </w:r>
          </w:p>
        </w:tc>
        <w:tc>
          <w:tcPr>
            <w:tcW w:type="dxa" w:w="2074"/>
            <w:vAlign w:val="center"/>
          </w:tcPr>
          <w:p>
            <w:r/>
            <w:r>
              <w:rPr>
                <w:rFonts w:ascii="Microsoft YaHei" w:hAnsi="Microsoft YaHei" w:eastAsia="微软雅黑"/>
                <w:b w:val="0"/>
                <w:sz w:val="17"/>
              </w:rPr>
              <w:t>获取使用单位系统参数</w:t>
            </w:r>
          </w:p>
        </w:tc>
      </w:tr>
      <w:tr>
        <w:tc>
          <w:tcPr>
            <w:tcW w:type="dxa" w:w="2074"/>
            <w:vAlign w:val="center"/>
          </w:tcPr>
          <w:p>
            <w:r/>
            <w:r>
              <w:rPr>
                <w:rFonts w:ascii="Microsoft YaHei" w:hAnsi="Microsoft YaHei" w:eastAsia="微软雅黑"/>
                <w:b w:val="0"/>
                <w:sz w:val="17"/>
              </w:rPr>
              <w:t>20</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/api/common/getymuserbycode</w:t>
            </w:r>
          </w:p>
        </w:tc>
        <w:tc>
          <w:tcPr>
            <w:tcW w:type="dxa" w:w="2074"/>
            <w:vAlign w:val="center"/>
          </w:tcPr>
          <w:p>
            <w:r/>
            <w:r>
              <w:rPr>
                <w:rFonts w:ascii="Microsoft YaHei" w:hAnsi="Microsoft YaHei" w:eastAsia="微软雅黑"/>
                <w:b w:val="0"/>
                <w:sz w:val="17"/>
              </w:rPr>
              <w:t>获取云马平台账户信息（通过code）</w:t>
            </w:r>
          </w:p>
        </w:tc>
      </w:tr>
      <w:tr>
        <w:tc>
          <w:tcPr>
            <w:tcW w:type="dxa" w:w="2074"/>
            <w:vAlign w:val="center"/>
          </w:tcPr>
          <w:p>
            <w:r/>
            <w:r>
              <w:rPr>
                <w:rFonts w:ascii="Microsoft YaHei" w:hAnsi="Microsoft YaHei" w:eastAsia="微软雅黑"/>
                <w:b w:val="0"/>
                <w:sz w:val="17"/>
              </w:rPr>
              <w:t>21</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/api/common/getymuserbyuserid</w:t>
            </w:r>
          </w:p>
        </w:tc>
        <w:tc>
          <w:tcPr>
            <w:tcW w:type="dxa" w:w="2074"/>
            <w:vAlign w:val="center"/>
          </w:tcPr>
          <w:p>
            <w:r/>
            <w:r>
              <w:rPr>
                <w:rFonts w:ascii="Microsoft YaHei" w:hAnsi="Microsoft YaHei" w:eastAsia="微软雅黑"/>
                <w:b w:val="0"/>
                <w:sz w:val="17"/>
              </w:rPr>
              <w:t>获取云马平台账户信息（通过UserID）</w:t>
            </w:r>
          </w:p>
        </w:tc>
      </w:tr>
      <w:tr>
        <w:tc>
          <w:tcPr>
            <w:tcW w:type="dxa" w:w="2074"/>
            <w:vAlign w:val="center"/>
          </w:tcPr>
          <w:p>
            <w:r/>
            <w:r>
              <w:rPr>
                <w:rFonts w:ascii="Microsoft YaHei" w:hAnsi="Microsoft YaHei" w:eastAsia="微软雅黑"/>
                <w:b w:val="0"/>
                <w:sz w:val="17"/>
              </w:rPr>
              <w:t>22</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/api/common/infoqueryservice/getaccount</w:t>
            </w:r>
          </w:p>
        </w:tc>
        <w:tc>
          <w:tcPr>
            <w:tcW w:type="dxa" w:w="2074"/>
            <w:vAlign w:val="center"/>
          </w:tcPr>
          <w:p>
            <w:r/>
            <w:r>
              <w:rPr>
                <w:rFonts w:ascii="Microsoft YaHei" w:hAnsi="Microsoft YaHei" w:eastAsia="微软雅黑"/>
                <w:b w:val="0"/>
                <w:sz w:val="17"/>
              </w:rPr>
              <w:t>获取账户信息</w:t>
            </w:r>
          </w:p>
        </w:tc>
      </w:tr>
      <w:tr>
        <w:tc>
          <w:tcPr>
            <w:tcW w:type="dxa" w:w="2074"/>
            <w:vAlign w:val="center"/>
          </w:tcPr>
          <w:p>
            <w:r/>
            <w:r>
              <w:rPr>
                <w:rFonts w:ascii="Microsoft YaHei" w:hAnsi="Microsoft YaHei" w:eastAsia="微软雅黑"/>
                <w:b w:val="0"/>
                <w:sz w:val="17"/>
              </w:rPr>
              <w:t>23</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/api/common/infoqueryservice/getagentidandclientid</w:t>
            </w:r>
          </w:p>
        </w:tc>
        <w:tc>
          <w:tcPr>
            <w:tcW w:type="dxa" w:w="2074"/>
            <w:vAlign w:val="center"/>
          </w:tcPr>
          <w:p>
            <w:r/>
            <w:r>
              <w:rPr>
                <w:rFonts w:ascii="Microsoft YaHei" w:hAnsi="Microsoft YaHei" w:eastAsia="微软雅黑"/>
                <w:b w:val="0"/>
                <w:sz w:val="17"/>
              </w:rPr>
              <w:t>一卡通查询代理号与客户号</w:t>
            </w:r>
          </w:p>
        </w:tc>
      </w:tr>
      <w:tr>
        <w:tc>
          <w:tcPr>
            <w:tcW w:type="dxa" w:w="2074"/>
            <w:vAlign w:val="center"/>
          </w:tcPr>
          <w:p>
            <w:r/>
            <w:r>
              <w:rPr>
                <w:rFonts w:ascii="Microsoft YaHei" w:hAnsi="Microsoft YaHei" w:eastAsia="微软雅黑"/>
                <w:b w:val="0"/>
                <w:sz w:val="17"/>
              </w:rPr>
              <w:t>24</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/api/common/infoqueryservice/getallowtransepids</w:t>
            </w:r>
          </w:p>
        </w:tc>
        <w:tc>
          <w:tcPr>
            <w:tcW w:type="dxa" w:w="2074"/>
            <w:vAlign w:val="center"/>
          </w:tcPr>
          <w:p>
            <w:r/>
            <w:r>
              <w:rPr>
                <w:rFonts w:ascii="Microsoft YaHei" w:hAnsi="Microsoft YaHei" w:eastAsia="微软雅黑"/>
                <w:b w:val="0"/>
                <w:sz w:val="17"/>
              </w:rPr>
              <w:t>查询允许交易的使用单位</w:t>
            </w:r>
          </w:p>
        </w:tc>
      </w:tr>
      <w:tr>
        <w:tc>
          <w:tcPr>
            <w:tcW w:type="dxa" w:w="2074"/>
            <w:vAlign w:val="center"/>
          </w:tcPr>
          <w:p>
            <w:r/>
            <w:r>
              <w:rPr>
                <w:rFonts w:ascii="Microsoft YaHei" w:hAnsi="Microsoft YaHei" w:eastAsia="微软雅黑"/>
                <w:b w:val="0"/>
                <w:sz w:val="17"/>
              </w:rPr>
              <w:t>25</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/api/common/infoqueryservice/getanonymousparam</w:t>
            </w:r>
          </w:p>
        </w:tc>
        <w:tc>
          <w:tcPr>
            <w:tcW w:type="dxa" w:w="2074"/>
            <w:vAlign w:val="center"/>
          </w:tcPr>
          <w:p>
            <w:r/>
            <w:r>
              <w:rPr>
                <w:rFonts w:ascii="Microsoft YaHei" w:hAnsi="Microsoft YaHei" w:eastAsia="微软雅黑"/>
                <w:b w:val="0"/>
                <w:sz w:val="17"/>
              </w:rPr>
              <w:t>获取匿名支付参数信息</w:t>
            </w:r>
          </w:p>
        </w:tc>
      </w:tr>
      <w:tr>
        <w:tc>
          <w:tcPr>
            <w:tcW w:type="dxa" w:w="2074"/>
            <w:vAlign w:val="center"/>
          </w:tcPr>
          <w:p>
            <w:r/>
            <w:r>
              <w:rPr>
                <w:rFonts w:ascii="Microsoft YaHei" w:hAnsi="Microsoft YaHei" w:eastAsia="微软雅黑"/>
                <w:b w:val="0"/>
                <w:sz w:val="17"/>
              </w:rPr>
              <w:t>26</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/api/common/infoqueryservice/getewallet</w:t>
            </w:r>
          </w:p>
        </w:tc>
        <w:tc>
          <w:tcPr>
            <w:tcW w:type="dxa" w:w="2074"/>
            <w:vAlign w:val="center"/>
          </w:tcPr>
          <w:p>
            <w:r/>
            <w:r>
              <w:rPr>
                <w:rFonts w:ascii="Microsoft YaHei" w:hAnsi="Microsoft YaHei" w:eastAsia="微软雅黑"/>
                <w:b w:val="0"/>
                <w:sz w:val="17"/>
              </w:rPr>
              <w:t>获取钱包余额</w:t>
            </w:r>
          </w:p>
        </w:tc>
      </w:tr>
      <w:tr>
        <w:tc>
          <w:tcPr>
            <w:tcW w:type="dxa" w:w="2074"/>
            <w:vAlign w:val="center"/>
          </w:tcPr>
          <w:p>
            <w:r/>
            <w:r>
              <w:rPr>
                <w:rFonts w:ascii="Microsoft YaHei" w:hAnsi="Microsoft YaHei" w:eastAsia="微软雅黑"/>
                <w:b w:val="0"/>
                <w:sz w:val="17"/>
              </w:rPr>
              <w:t>27</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/api/common/infoqueryservice/parseqrcode</w:t>
            </w:r>
          </w:p>
        </w:tc>
        <w:tc>
          <w:tcPr>
            <w:tcW w:type="dxa" w:w="2074"/>
            <w:vAlign w:val="center"/>
          </w:tcPr>
          <w:p>
            <w:r/>
            <w:r>
              <w:rPr>
                <w:rFonts w:ascii="Microsoft YaHei" w:hAnsi="Microsoft YaHei" w:eastAsia="微软雅黑"/>
                <w:b w:val="0"/>
                <w:sz w:val="17"/>
              </w:rPr>
              <w:t>一卡通二维码解析</w:t>
            </w:r>
          </w:p>
        </w:tc>
      </w:tr>
      <w:tr>
        <w:tc>
          <w:tcPr>
            <w:tcW w:type="dxa" w:w="2074"/>
            <w:vAlign w:val="center"/>
          </w:tcPr>
          <w:p>
            <w:r/>
            <w:r>
              <w:rPr>
                <w:rFonts w:ascii="Microsoft YaHei" w:hAnsi="Microsoft YaHei" w:eastAsia="微软雅黑"/>
                <w:b w:val="0"/>
                <w:sz w:val="17"/>
              </w:rPr>
              <w:t>28</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/api/common/infoqueryservice/queryacceventrecord</w:t>
            </w:r>
          </w:p>
        </w:tc>
        <w:tc>
          <w:tcPr>
            <w:tcW w:type="dxa" w:w="2074"/>
            <w:vAlign w:val="center"/>
          </w:tcPr>
          <w:p>
            <w:r/>
            <w:r>
              <w:rPr>
                <w:rFonts w:ascii="Microsoft YaHei" w:hAnsi="Microsoft YaHei" w:eastAsia="微软雅黑"/>
                <w:b w:val="0"/>
                <w:sz w:val="17"/>
              </w:rPr>
              <w:t>门禁流水查询</w:t>
            </w:r>
          </w:p>
        </w:tc>
      </w:tr>
      <w:tr>
        <w:tc>
          <w:tcPr>
            <w:tcW w:type="dxa" w:w="2074"/>
            <w:vAlign w:val="center"/>
          </w:tcPr>
          <w:p>
            <w:r/>
            <w:r>
              <w:rPr>
                <w:rFonts w:ascii="Microsoft YaHei" w:hAnsi="Microsoft YaHei" w:eastAsia="微软雅黑"/>
                <w:b w:val="0"/>
                <w:sz w:val="17"/>
              </w:rPr>
              <w:t>29</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/api/common/infoqueryservice/queryaccount</w:t>
            </w:r>
          </w:p>
        </w:tc>
        <w:tc>
          <w:tcPr>
            <w:tcW w:type="dxa" w:w="2074"/>
            <w:vAlign w:val="center"/>
          </w:tcPr>
          <w:p>
            <w:r/>
            <w:r>
              <w:rPr>
                <w:rFonts w:ascii="Microsoft YaHei" w:hAnsi="Microsoft YaHei" w:eastAsia="微软雅黑"/>
                <w:b w:val="0"/>
                <w:sz w:val="17"/>
              </w:rPr>
              <w:t>账户信息查询</w:t>
            </w:r>
          </w:p>
        </w:tc>
      </w:tr>
      <w:tr>
        <w:tc>
          <w:tcPr>
            <w:tcW w:type="dxa" w:w="2074"/>
            <w:vAlign w:val="center"/>
          </w:tcPr>
          <w:p>
            <w:r/>
            <w:r>
              <w:rPr>
                <w:rFonts w:ascii="Microsoft YaHei" w:hAnsi="Microsoft YaHei" w:eastAsia="微软雅黑"/>
                <w:b w:val="0"/>
                <w:sz w:val="17"/>
              </w:rPr>
              <w:t>30</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/api/common/infoqueryservice/queryaccwalletsum</w:t>
            </w:r>
          </w:p>
        </w:tc>
        <w:tc>
          <w:tcPr>
            <w:tcW w:type="dxa" w:w="2074"/>
            <w:vAlign w:val="center"/>
          </w:tcPr>
          <w:p>
            <w:r/>
            <w:r>
              <w:rPr>
                <w:rFonts w:ascii="Microsoft YaHei" w:hAnsi="Microsoft YaHei" w:eastAsia="微软雅黑"/>
                <w:b w:val="0"/>
                <w:sz w:val="17"/>
              </w:rPr>
              <w:t>卡户钱包累计优惠次数&amp;金额查询</w:t>
            </w:r>
          </w:p>
        </w:tc>
      </w:tr>
      <w:tr>
        <w:tc>
          <w:tcPr>
            <w:tcW w:type="dxa" w:w="2074"/>
            <w:vAlign w:val="center"/>
          </w:tcPr>
          <w:p>
            <w:r/>
            <w:r>
              <w:rPr>
                <w:rFonts w:ascii="Microsoft YaHei" w:hAnsi="Microsoft YaHei" w:eastAsia="微软雅黑"/>
                <w:b w:val="0"/>
                <w:sz w:val="17"/>
              </w:rPr>
              <w:t>31</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/api/common/infoqueryservice/querybusiness</w:t>
            </w:r>
          </w:p>
        </w:tc>
        <w:tc>
          <w:tcPr>
            <w:tcW w:type="dxa" w:w="2074"/>
            <w:vAlign w:val="center"/>
          </w:tcPr>
          <w:p>
            <w:r/>
            <w:r>
              <w:rPr>
                <w:rFonts w:ascii="Microsoft YaHei" w:hAnsi="Microsoft YaHei" w:eastAsia="微软雅黑"/>
                <w:b w:val="0"/>
                <w:sz w:val="17"/>
              </w:rPr>
              <w:t>商户信息查询</w:t>
            </w:r>
          </w:p>
        </w:tc>
      </w:tr>
      <w:tr>
        <w:tc>
          <w:tcPr>
            <w:tcW w:type="dxa" w:w="2074"/>
            <w:vAlign w:val="center"/>
          </w:tcPr>
          <w:p>
            <w:r/>
            <w:r>
              <w:rPr>
                <w:rFonts w:ascii="Microsoft YaHei" w:hAnsi="Microsoft YaHei" w:eastAsia="微软雅黑"/>
                <w:b w:val="0"/>
                <w:sz w:val="17"/>
              </w:rPr>
              <w:t>32</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/api/common/infoqueryservice/querydep</w:t>
            </w:r>
          </w:p>
        </w:tc>
        <w:tc>
          <w:tcPr>
            <w:tcW w:type="dxa" w:w="2074"/>
            <w:vAlign w:val="center"/>
          </w:tcPr>
          <w:p>
            <w:r/>
            <w:r>
              <w:rPr>
                <w:rFonts w:ascii="Microsoft YaHei" w:hAnsi="Microsoft YaHei" w:eastAsia="微软雅黑"/>
                <w:b w:val="0"/>
                <w:sz w:val="17"/>
              </w:rPr>
              <w:t>部门信息查询</w:t>
            </w:r>
          </w:p>
        </w:tc>
      </w:tr>
      <w:tr>
        <w:tc>
          <w:tcPr>
            <w:tcW w:type="dxa" w:w="2074"/>
            <w:vAlign w:val="center"/>
          </w:tcPr>
          <w:p>
            <w:r/>
            <w:r>
              <w:rPr>
                <w:rFonts w:ascii="Microsoft YaHei" w:hAnsi="Microsoft YaHei" w:eastAsia="微软雅黑"/>
                <w:b w:val="0"/>
                <w:sz w:val="17"/>
              </w:rPr>
              <w:t>33</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/api/common/infoqueryservice/querydevice</w:t>
            </w:r>
          </w:p>
        </w:tc>
        <w:tc>
          <w:tcPr>
            <w:tcW w:type="dxa" w:w="2074"/>
            <w:vAlign w:val="center"/>
          </w:tcPr>
          <w:p>
            <w:r/>
            <w:r>
              <w:rPr>
                <w:rFonts w:ascii="Microsoft YaHei" w:hAnsi="Microsoft YaHei" w:eastAsia="微软雅黑"/>
                <w:b w:val="0"/>
                <w:sz w:val="17"/>
              </w:rPr>
              <w:t>设备信息查询</w:t>
            </w:r>
          </w:p>
        </w:tc>
      </w:tr>
      <w:tr>
        <w:tc>
          <w:tcPr>
            <w:tcW w:type="dxa" w:w="2074"/>
            <w:vAlign w:val="center"/>
          </w:tcPr>
          <w:p>
            <w:r/>
            <w:r>
              <w:rPr>
                <w:rFonts w:ascii="Microsoft YaHei" w:hAnsi="Microsoft YaHei" w:eastAsia="微软雅黑"/>
                <w:b w:val="0"/>
                <w:sz w:val="17"/>
              </w:rPr>
              <w:t>34</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/api/common/infoqueryservice/querynotice</w:t>
            </w:r>
          </w:p>
        </w:tc>
        <w:tc>
          <w:tcPr>
            <w:tcW w:type="dxa" w:w="2074"/>
            <w:vAlign w:val="center"/>
          </w:tcPr>
          <w:p>
            <w:r/>
            <w:r>
              <w:rPr>
                <w:rFonts w:ascii="Microsoft YaHei" w:hAnsi="Microsoft YaHei" w:eastAsia="微软雅黑"/>
                <w:b w:val="0"/>
                <w:sz w:val="17"/>
              </w:rPr>
              <w:t>公告查询</w:t>
            </w:r>
          </w:p>
        </w:tc>
      </w:tr>
      <w:tr>
        <w:tc>
          <w:tcPr>
            <w:tcW w:type="dxa" w:w="2074"/>
            <w:vAlign w:val="center"/>
          </w:tcPr>
          <w:p>
            <w:r/>
            <w:r>
              <w:rPr>
                <w:rFonts w:ascii="Microsoft YaHei" w:hAnsi="Microsoft YaHei" w:eastAsia="微软雅黑"/>
                <w:b w:val="0"/>
                <w:sz w:val="17"/>
              </w:rPr>
              <w:t>35</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/api/common/infoqueryservice/queryphoto</w:t>
            </w:r>
          </w:p>
        </w:tc>
        <w:tc>
          <w:tcPr>
            <w:tcW w:type="dxa" w:w="2074"/>
            <w:vAlign w:val="center"/>
          </w:tcPr>
          <w:p>
            <w:r/>
            <w:r>
              <w:rPr>
                <w:rFonts w:ascii="Microsoft YaHei" w:hAnsi="Microsoft YaHei" w:eastAsia="微软雅黑"/>
                <w:b w:val="0"/>
                <w:sz w:val="17"/>
              </w:rPr>
              <w:t>证件照信息查询</w:t>
            </w:r>
          </w:p>
        </w:tc>
      </w:tr>
      <w:tr>
        <w:tc>
          <w:tcPr>
            <w:tcW w:type="dxa" w:w="2074"/>
            <w:vAlign w:val="center"/>
          </w:tcPr>
          <w:p>
            <w:r/>
            <w:r>
              <w:rPr>
                <w:rFonts w:ascii="Microsoft YaHei" w:hAnsi="Microsoft YaHei" w:eastAsia="微软雅黑"/>
                <w:b w:val="0"/>
                <w:sz w:val="17"/>
              </w:rPr>
              <w:t>36</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/api/common/infoqueryservice/querystrategy</w:t>
            </w:r>
          </w:p>
        </w:tc>
        <w:tc>
          <w:tcPr>
            <w:tcW w:type="dxa" w:w="2074"/>
            <w:vAlign w:val="center"/>
          </w:tcPr>
          <w:p>
            <w:r/>
            <w:r>
              <w:rPr>
                <w:rFonts w:ascii="Microsoft YaHei" w:hAnsi="Microsoft YaHei" w:eastAsia="微软雅黑"/>
                <w:b w:val="0"/>
                <w:sz w:val="17"/>
              </w:rPr>
              <w:t>一卡通交易策略查询</w:t>
            </w:r>
          </w:p>
        </w:tc>
      </w:tr>
      <w:tr>
        <w:tc>
          <w:tcPr>
            <w:tcW w:type="dxa" w:w="2074"/>
            <w:vAlign w:val="center"/>
          </w:tcPr>
          <w:p>
            <w:r/>
            <w:r>
              <w:rPr>
                <w:rFonts w:ascii="Microsoft YaHei" w:hAnsi="Microsoft YaHei" w:eastAsia="微软雅黑"/>
                <w:b w:val="0"/>
                <w:sz w:val="17"/>
              </w:rPr>
              <w:t>37</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/api/common/infoqueryservice/querythirdpaymentbook</w:t>
            </w:r>
          </w:p>
        </w:tc>
        <w:tc>
          <w:tcPr>
            <w:tcW w:type="dxa" w:w="2074"/>
            <w:vAlign w:val="center"/>
          </w:tcPr>
          <w:p>
            <w:r/>
            <w:r>
              <w:rPr>
                <w:rFonts w:ascii="Microsoft YaHei" w:hAnsi="Microsoft YaHei" w:eastAsia="微软雅黑"/>
                <w:b w:val="0"/>
                <w:sz w:val="17"/>
              </w:rPr>
              <w:t>第三方交易流水查询</w:t>
            </w:r>
          </w:p>
        </w:tc>
      </w:tr>
      <w:tr>
        <w:tc>
          <w:tcPr>
            <w:tcW w:type="dxa" w:w="2074"/>
            <w:vAlign w:val="center"/>
          </w:tcPr>
          <w:p>
            <w:r/>
            <w:r>
              <w:rPr>
                <w:rFonts w:ascii="Microsoft YaHei" w:hAnsi="Microsoft YaHei" w:eastAsia="微软雅黑"/>
                <w:b w:val="0"/>
                <w:sz w:val="17"/>
              </w:rPr>
              <w:t>38</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/api/common/infoqueryservice/querytransaction</w:t>
            </w:r>
          </w:p>
        </w:tc>
        <w:tc>
          <w:tcPr>
            <w:tcW w:type="dxa" w:w="2074"/>
            <w:vAlign w:val="center"/>
          </w:tcPr>
          <w:p>
            <w:r/>
            <w:r>
              <w:rPr>
                <w:rFonts w:ascii="Microsoft YaHei" w:hAnsi="Microsoft YaHei" w:eastAsia="微软雅黑"/>
                <w:b w:val="0"/>
                <w:sz w:val="17"/>
              </w:rPr>
              <w:t>交易流水查询</w:t>
            </w:r>
          </w:p>
        </w:tc>
      </w:tr>
      <w:tr>
        <w:tc>
          <w:tcPr>
            <w:tcW w:type="dxa" w:w="2074"/>
            <w:vAlign w:val="center"/>
          </w:tcPr>
          <w:p>
            <w:r/>
            <w:r>
              <w:rPr>
                <w:rFonts w:ascii="Microsoft YaHei" w:hAnsi="Microsoft YaHei" w:eastAsia="微软雅黑"/>
                <w:b w:val="0"/>
                <w:sz w:val="17"/>
              </w:rPr>
              <w:t>39</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/api/common/operator/querylocation</w:t>
            </w:r>
          </w:p>
        </w:tc>
        <w:tc>
          <w:tcPr>
            <w:tcW w:type="dxa" w:w="2074"/>
            <w:vAlign w:val="center"/>
          </w:tcPr>
          <w:p>
            <w:r/>
            <w:r>
              <w:rPr>
                <w:rFonts w:ascii="Microsoft YaHei" w:hAnsi="Microsoft YaHei" w:eastAsia="微软雅黑"/>
                <w:b w:val="0"/>
                <w:sz w:val="17"/>
              </w:rPr>
              <w:t>获取操作员办公场所(易通)</w:t>
            </w:r>
          </w:p>
        </w:tc>
      </w:tr>
      <w:tr>
        <w:tc>
          <w:tcPr>
            <w:tcW w:type="dxa" w:w="2074"/>
            <w:vAlign w:val="center"/>
          </w:tcPr>
          <w:p>
            <w:r/>
            <w:r>
              <w:rPr>
                <w:rFonts w:ascii="Microsoft YaHei" w:hAnsi="Microsoft YaHei" w:eastAsia="微软雅黑"/>
                <w:b w:val="0"/>
                <w:sz w:val="17"/>
              </w:rPr>
              <w:t>40</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/api/common/operator/querypermissions</w:t>
            </w:r>
          </w:p>
        </w:tc>
        <w:tc>
          <w:tcPr>
            <w:tcW w:type="dxa" w:w="2074"/>
            <w:vAlign w:val="center"/>
          </w:tcPr>
          <w:p>
            <w:r/>
            <w:r>
              <w:rPr>
                <w:rFonts w:ascii="Microsoft YaHei" w:hAnsi="Microsoft YaHei" w:eastAsia="微软雅黑"/>
                <w:b w:val="0"/>
                <w:sz w:val="17"/>
              </w:rPr>
              <w:t>获取操作员权限列表</w:t>
            </w:r>
          </w:p>
        </w:tc>
      </w:tr>
      <w:tr>
        <w:tc>
          <w:tcPr>
            <w:tcW w:type="dxa" w:w="2074"/>
            <w:vAlign w:val="center"/>
          </w:tcPr>
          <w:p>
            <w:r/>
            <w:r>
              <w:rPr>
                <w:rFonts w:ascii="Microsoft YaHei" w:hAnsi="Microsoft YaHei" w:eastAsia="微软雅黑"/>
                <w:b w:val="0"/>
                <w:sz w:val="17"/>
              </w:rPr>
              <w:t>41</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/api/common/payservice/orderquery</w:t>
            </w:r>
          </w:p>
        </w:tc>
        <w:tc>
          <w:tcPr>
            <w:tcW w:type="dxa" w:w="2074"/>
            <w:vAlign w:val="center"/>
          </w:tcPr>
          <w:p>
            <w:r/>
            <w:r>
              <w:rPr>
                <w:rFonts w:ascii="Microsoft YaHei" w:hAnsi="Microsoft YaHei" w:eastAsia="微软雅黑"/>
                <w:b w:val="0"/>
                <w:sz w:val="17"/>
              </w:rPr>
              <w:t>订单查询</w:t>
            </w:r>
          </w:p>
        </w:tc>
      </w:tr>
      <w:tr>
        <w:tc>
          <w:tcPr>
            <w:tcW w:type="dxa" w:w="2074"/>
            <w:vAlign w:val="center"/>
          </w:tcPr>
          <w:p>
            <w:r/>
            <w:r>
              <w:rPr>
                <w:rFonts w:ascii="Microsoft YaHei" w:hAnsi="Microsoft YaHei" w:eastAsia="微软雅黑"/>
                <w:b w:val="0"/>
                <w:sz w:val="17"/>
              </w:rPr>
              <w:t>42</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/api/common/queryaccclass</w:t>
            </w:r>
          </w:p>
        </w:tc>
        <w:tc>
          <w:tcPr>
            <w:tcW w:type="dxa" w:w="2074"/>
            <w:vAlign w:val="center"/>
          </w:tcPr>
          <w:p>
            <w:r/>
            <w:r>
              <w:rPr>
                <w:rFonts w:ascii="Microsoft YaHei" w:hAnsi="Microsoft YaHei" w:eastAsia="微软雅黑"/>
                <w:b w:val="0"/>
                <w:sz w:val="17"/>
              </w:rPr>
              <w:t>查询使用单位下的身份信息</w:t>
            </w:r>
          </w:p>
        </w:tc>
      </w:tr>
      <w:tr>
        <w:tc>
          <w:tcPr>
            <w:tcW w:type="dxa" w:w="2074"/>
            <w:vAlign w:val="center"/>
          </w:tcPr>
          <w:p>
            <w:r/>
            <w:r>
              <w:rPr>
                <w:rFonts w:ascii="Microsoft YaHei" w:hAnsi="Microsoft YaHei" w:eastAsia="微软雅黑"/>
                <w:b w:val="0"/>
                <w:sz w:val="17"/>
              </w:rPr>
              <w:t>43</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/api/common/queryaccdeptree</w:t>
            </w:r>
          </w:p>
        </w:tc>
        <w:tc>
          <w:tcPr>
            <w:tcW w:type="dxa" w:w="2074"/>
            <w:vAlign w:val="center"/>
          </w:tcPr>
          <w:p>
            <w:r/>
            <w:r>
              <w:rPr>
                <w:rFonts w:ascii="Microsoft YaHei" w:hAnsi="Microsoft YaHei" w:eastAsia="微软雅黑"/>
                <w:b w:val="0"/>
                <w:sz w:val="17"/>
              </w:rPr>
              <w:t>查询使用单位下账户部门树</w:t>
            </w:r>
          </w:p>
        </w:tc>
      </w:tr>
      <w:tr>
        <w:tc>
          <w:tcPr>
            <w:tcW w:type="dxa" w:w="2074"/>
            <w:vAlign w:val="center"/>
          </w:tcPr>
          <w:p>
            <w:r/>
            <w:r>
              <w:rPr>
                <w:rFonts w:ascii="Microsoft YaHei" w:hAnsi="Microsoft YaHei" w:eastAsia="微软雅黑"/>
                <w:b w:val="0"/>
                <w:sz w:val="17"/>
              </w:rPr>
              <w:t>44</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/api/common/queryaccountinfo</w:t>
            </w:r>
          </w:p>
        </w:tc>
        <w:tc>
          <w:tcPr>
            <w:tcW w:type="dxa" w:w="2074"/>
            <w:vAlign w:val="center"/>
          </w:tcPr>
          <w:p>
            <w:r/>
            <w:r>
              <w:rPr>
                <w:rFonts w:ascii="Microsoft YaHei" w:hAnsi="Microsoft YaHei" w:eastAsia="微软雅黑"/>
                <w:b w:val="0"/>
                <w:sz w:val="17"/>
              </w:rPr>
              <w:t>查询账户信息</w:t>
            </w:r>
          </w:p>
        </w:tc>
      </w:tr>
      <w:tr>
        <w:tc>
          <w:tcPr>
            <w:tcW w:type="dxa" w:w="2074"/>
            <w:vAlign w:val="center"/>
          </w:tcPr>
          <w:p>
            <w:r/>
            <w:r>
              <w:rPr>
                <w:rFonts w:ascii="Microsoft YaHei" w:hAnsi="Microsoft YaHei" w:eastAsia="微软雅黑"/>
                <w:b w:val="0"/>
                <w:sz w:val="17"/>
              </w:rPr>
              <w:t>45</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/api/common/queryaccountlist</w:t>
            </w:r>
          </w:p>
        </w:tc>
        <w:tc>
          <w:tcPr>
            <w:tcW w:type="dxa" w:w="2074"/>
            <w:vAlign w:val="center"/>
          </w:tcPr>
          <w:p>
            <w:r/>
            <w:r>
              <w:rPr>
                <w:rFonts w:ascii="Microsoft YaHei" w:hAnsi="Microsoft YaHei" w:eastAsia="微软雅黑"/>
                <w:b w:val="0"/>
                <w:sz w:val="17"/>
              </w:rPr>
              <w:t>查询账户列表(带分页)</w:t>
            </w:r>
          </w:p>
        </w:tc>
      </w:tr>
      <w:tr>
        <w:tc>
          <w:tcPr>
            <w:tcW w:type="dxa" w:w="2074"/>
            <w:vAlign w:val="center"/>
          </w:tcPr>
          <w:p>
            <w:r/>
            <w:r>
              <w:rPr>
                <w:rFonts w:ascii="Microsoft YaHei" w:hAnsi="Microsoft YaHei" w:eastAsia="微软雅黑"/>
                <w:b w:val="0"/>
                <w:sz w:val="17"/>
              </w:rPr>
              <w:t>46</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/api/common/queryallaccclassbyaccnum</w:t>
            </w:r>
          </w:p>
        </w:tc>
        <w:tc>
          <w:tcPr>
            <w:tcW w:type="dxa" w:w="2074"/>
            <w:vAlign w:val="center"/>
          </w:tcPr>
          <w:p>
            <w:r/>
            <w:r>
              <w:rPr>
                <w:rFonts w:ascii="Microsoft YaHei" w:hAnsi="Microsoft YaHei" w:eastAsia="微软雅黑"/>
                <w:b w:val="0"/>
                <w:sz w:val="17"/>
              </w:rPr>
              <w:t>查询账户下主卡的卡账户身份信息</w:t>
            </w:r>
          </w:p>
        </w:tc>
      </w:tr>
      <w:tr>
        <w:tc>
          <w:tcPr>
            <w:tcW w:type="dxa" w:w="2074"/>
            <w:vAlign w:val="center"/>
          </w:tcPr>
          <w:p>
            <w:r/>
            <w:r>
              <w:rPr>
                <w:rFonts w:ascii="Microsoft YaHei" w:hAnsi="Microsoft YaHei" w:eastAsia="微软雅黑"/>
                <w:b w:val="0"/>
                <w:sz w:val="17"/>
              </w:rPr>
              <w:t>47</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/api/common/querybusiness</w:t>
            </w:r>
          </w:p>
        </w:tc>
        <w:tc>
          <w:tcPr>
            <w:tcW w:type="dxa" w:w="2074"/>
            <w:vAlign w:val="center"/>
          </w:tcPr>
          <w:p>
            <w:r/>
            <w:r>
              <w:rPr>
                <w:rFonts w:ascii="Microsoft YaHei" w:hAnsi="Microsoft YaHei" w:eastAsia="微软雅黑"/>
                <w:b w:val="0"/>
                <w:sz w:val="17"/>
              </w:rPr>
              <w:t>查询单商户信息(根据商户编号)</w:t>
            </w:r>
          </w:p>
        </w:tc>
      </w:tr>
      <w:tr>
        <w:tc>
          <w:tcPr>
            <w:tcW w:type="dxa" w:w="2074"/>
            <w:vAlign w:val="center"/>
          </w:tcPr>
          <w:p>
            <w:r/>
            <w:r>
              <w:rPr>
                <w:rFonts w:ascii="Microsoft YaHei" w:hAnsi="Microsoft YaHei" w:eastAsia="微软雅黑"/>
                <w:b w:val="0"/>
                <w:sz w:val="17"/>
              </w:rPr>
              <w:t>48</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/api/common/querycampuse</w:t>
            </w:r>
          </w:p>
        </w:tc>
        <w:tc>
          <w:tcPr>
            <w:tcW w:type="dxa" w:w="2074"/>
            <w:vAlign w:val="center"/>
          </w:tcPr>
          <w:p>
            <w:r/>
            <w:r>
              <w:rPr>
                <w:rFonts w:ascii="Microsoft YaHei" w:hAnsi="Microsoft YaHei" w:eastAsia="微软雅黑"/>
                <w:b w:val="0"/>
                <w:sz w:val="17"/>
              </w:rPr>
              <w:t>查询使用单位园区列表(易通单位下园区)</w:t>
            </w:r>
          </w:p>
        </w:tc>
      </w:tr>
      <w:tr>
        <w:tc>
          <w:tcPr>
            <w:tcW w:type="dxa" w:w="2074"/>
            <w:vAlign w:val="center"/>
          </w:tcPr>
          <w:p>
            <w:r/>
            <w:r>
              <w:rPr>
                <w:rFonts w:ascii="Microsoft YaHei" w:hAnsi="Microsoft YaHei" w:eastAsia="微软雅黑"/>
                <w:b w:val="0"/>
                <w:sz w:val="17"/>
              </w:rPr>
              <w:t>49</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/api/common/querydevicemaker</w:t>
            </w:r>
          </w:p>
        </w:tc>
        <w:tc>
          <w:tcPr>
            <w:tcW w:type="dxa" w:w="2074"/>
            <w:vAlign w:val="center"/>
          </w:tcPr>
          <w:p>
            <w:r/>
            <w:r>
              <w:rPr>
                <w:rFonts w:ascii="Microsoft YaHei" w:hAnsi="Microsoft YaHei" w:eastAsia="微软雅黑"/>
                <w:b w:val="0"/>
                <w:sz w:val="17"/>
              </w:rPr>
              <w:t>查询厂家信息</w:t>
            </w:r>
          </w:p>
        </w:tc>
      </w:tr>
      <w:tr>
        <w:tc>
          <w:tcPr>
            <w:tcW w:type="dxa" w:w="2074"/>
            <w:vAlign w:val="center"/>
          </w:tcPr>
          <w:p>
            <w:r/>
            <w:r>
              <w:rPr>
                <w:rFonts w:ascii="Microsoft YaHei" w:hAnsi="Microsoft YaHei" w:eastAsia="微软雅黑"/>
                <w:b w:val="0"/>
                <w:sz w:val="17"/>
              </w:rPr>
              <w:t>50</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/api/common/querydevicesupplier</w:t>
            </w:r>
          </w:p>
        </w:tc>
        <w:tc>
          <w:tcPr>
            <w:tcW w:type="dxa" w:w="2074"/>
            <w:vAlign w:val="center"/>
          </w:tcPr>
          <w:p>
            <w:r/>
            <w:r>
              <w:rPr>
                <w:rFonts w:ascii="Microsoft YaHei" w:hAnsi="Microsoft YaHei" w:eastAsia="微软雅黑"/>
                <w:b w:val="0"/>
                <w:sz w:val="17"/>
              </w:rPr>
              <w:t>查询设备发行方信息</w:t>
            </w:r>
          </w:p>
        </w:tc>
      </w:tr>
      <w:tr>
        <w:tc>
          <w:tcPr>
            <w:tcW w:type="dxa" w:w="2074"/>
            <w:vAlign w:val="center"/>
          </w:tcPr>
          <w:p>
            <w:r/>
            <w:r>
              <w:rPr>
                <w:rFonts w:ascii="Microsoft YaHei" w:hAnsi="Microsoft YaHei" w:eastAsia="微软雅黑"/>
                <w:b w:val="0"/>
                <w:sz w:val="17"/>
              </w:rPr>
              <w:t>51</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/api/common/queryewallet</w:t>
            </w:r>
          </w:p>
        </w:tc>
        <w:tc>
          <w:tcPr>
            <w:tcW w:type="dxa" w:w="2074"/>
            <w:vAlign w:val="center"/>
          </w:tcPr>
          <w:p>
            <w:r/>
            <w:r>
              <w:rPr>
                <w:rFonts w:ascii="Microsoft YaHei" w:hAnsi="Microsoft YaHei" w:eastAsia="微软雅黑"/>
                <w:b w:val="0"/>
                <w:sz w:val="17"/>
              </w:rPr>
              <w:t>查询使用单位电子现金钱包列表</w:t>
            </w:r>
          </w:p>
        </w:tc>
      </w:tr>
      <w:tr>
        <w:tc>
          <w:tcPr>
            <w:tcW w:type="dxa" w:w="2074"/>
            <w:vAlign w:val="center"/>
          </w:tcPr>
          <w:p>
            <w:r/>
            <w:r>
              <w:rPr>
                <w:rFonts w:ascii="Microsoft YaHei" w:hAnsi="Microsoft YaHei" w:eastAsia="微软雅黑"/>
                <w:b w:val="0"/>
                <w:sz w:val="17"/>
              </w:rPr>
              <w:t>52</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/api/common/queryewalletsbyaccnum</w:t>
            </w:r>
          </w:p>
        </w:tc>
        <w:tc>
          <w:tcPr>
            <w:tcW w:type="dxa" w:w="2074"/>
            <w:vAlign w:val="center"/>
          </w:tcPr>
          <w:p>
            <w:r/>
            <w:r>
              <w:rPr>
                <w:rFonts w:ascii="Microsoft YaHei" w:hAnsi="Microsoft YaHei" w:eastAsia="微软雅黑"/>
                <w:b w:val="0"/>
                <w:sz w:val="17"/>
              </w:rPr>
              <w:t>查询账户在使用单位下的首张主卡对应的钱包余额信息</w:t>
            </w:r>
          </w:p>
        </w:tc>
      </w:tr>
      <w:tr>
        <w:tc>
          <w:tcPr>
            <w:tcW w:type="dxa" w:w="2074"/>
            <w:vAlign w:val="center"/>
          </w:tcPr>
          <w:p>
            <w:r/>
            <w:r>
              <w:rPr>
                <w:rFonts w:ascii="Microsoft YaHei" w:hAnsi="Microsoft YaHei" w:eastAsia="微软雅黑"/>
                <w:b w:val="0"/>
                <w:sz w:val="17"/>
              </w:rPr>
              <w:t>53</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/api/common/queryoperatortree</w:t>
            </w:r>
          </w:p>
        </w:tc>
        <w:tc>
          <w:tcPr>
            <w:tcW w:type="dxa" w:w="2074"/>
            <w:vAlign w:val="center"/>
          </w:tcPr>
          <w:p>
            <w:r/>
            <w:r>
              <w:rPr>
                <w:rFonts w:ascii="Microsoft YaHei" w:hAnsi="Microsoft YaHei" w:eastAsia="微软雅黑"/>
                <w:b w:val="0"/>
                <w:sz w:val="17"/>
              </w:rPr>
              <w:t>查询使用单位下操作员树</w:t>
            </w:r>
          </w:p>
        </w:tc>
      </w:tr>
      <w:tr>
        <w:tc>
          <w:tcPr>
            <w:tcW w:type="dxa" w:w="2074"/>
            <w:vAlign w:val="center"/>
          </w:tcPr>
          <w:p>
            <w:r/>
            <w:r>
              <w:rPr>
                <w:rFonts w:ascii="Microsoft YaHei" w:hAnsi="Microsoft YaHei" w:eastAsia="微软雅黑"/>
                <w:b w:val="0"/>
                <w:sz w:val="17"/>
              </w:rPr>
              <w:t>54</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/api/common/querysubsidybyaccnums</w:t>
            </w:r>
          </w:p>
        </w:tc>
        <w:tc>
          <w:tcPr>
            <w:tcW w:type="dxa" w:w="2074"/>
            <w:vAlign w:val="center"/>
          </w:tcPr>
          <w:p>
            <w:r/>
            <w:r>
              <w:rPr>
                <w:rFonts w:ascii="Microsoft YaHei" w:hAnsi="Microsoft YaHei" w:eastAsia="微软雅黑"/>
                <w:b w:val="0"/>
                <w:sz w:val="17"/>
              </w:rPr>
              <w:t>查询账户下主卡所有未领补助</w:t>
            </w:r>
          </w:p>
        </w:tc>
      </w:tr>
      <w:tr>
        <w:tc>
          <w:tcPr>
            <w:tcW w:type="dxa" w:w="2074"/>
            <w:vAlign w:val="center"/>
          </w:tcPr>
          <w:p>
            <w:r/>
            <w:r>
              <w:rPr>
                <w:rFonts w:ascii="Microsoft YaHei" w:hAnsi="Microsoft YaHei" w:eastAsia="微软雅黑"/>
                <w:b w:val="0"/>
                <w:sz w:val="17"/>
              </w:rPr>
              <w:t>55</w:t>
            </w:r>
          </w:p>
        </w:tc>
        <w:tc>
          <w:tcPr>
            <w:tcW w:type="dxa" w:w="2074"/>
            <w:vAlign w:val="center"/>
          </w:tcPr>
          <w:p>
            <w:r/>
            <w:r>
              <w:rPr>
                <w:rFonts w:ascii="Microsoft YaHei" w:hAnsi="Microsoft YaHei" w:eastAsia="微软雅黑"/>
                <w:b w:val="0"/>
                <w:sz w:val="17"/>
              </w:rPr>
              <w:t>信息查询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/api/common/querytransactiontype</w:t>
            </w:r>
          </w:p>
        </w:tc>
        <w:tc>
          <w:tcPr>
            <w:tcW w:type="dxa" w:w="2074"/>
            <w:vAlign w:val="center"/>
          </w:tcPr>
          <w:p>
            <w:r/>
            <w:r>
              <w:rPr>
                <w:rFonts w:ascii="Microsoft YaHei" w:hAnsi="Microsoft YaHei" w:eastAsia="微软雅黑"/>
                <w:b w:val="0"/>
                <w:sz w:val="17"/>
              </w:rPr>
              <w:t>查询页面交易类型列表</w:t>
            </w:r>
          </w:p>
        </w:tc>
      </w:tr>
      <w:tr>
        <w:tc>
          <w:tcPr>
            <w:tcW w:type="dxa" w:w="2074"/>
            <w:vAlign w:val="center"/>
          </w:tcPr>
          <w:p>
            <w:r/>
            <w:r>
              <w:rPr>
                <w:rFonts w:ascii="Microsoft YaHei" w:hAnsi="Microsoft YaHei" w:eastAsia="微软雅黑"/>
                <w:b w:val="0"/>
                <w:sz w:val="17"/>
              </w:rPr>
              <w:t>56</w:t>
            </w:r>
          </w:p>
        </w:tc>
        <w:tc>
          <w:tcPr>
            <w:tcW w:type="dxa" w:w="2074"/>
            <w:vAlign w:val="center"/>
          </w:tcPr>
          <w:p>
            <w:r/>
            <w:r>
              <w:rPr>
                <w:rFonts w:ascii="Microsoft YaHei" w:hAnsi="Microsoft YaHei" w:eastAsia="微软雅黑"/>
                <w:b w:val="0"/>
                <w:sz w:val="17"/>
              </w:rPr>
              <w:t>信息校验</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/api/common/queryroomusestatus</w:t>
            </w:r>
          </w:p>
        </w:tc>
        <w:tc>
          <w:tcPr>
            <w:tcW w:type="dxa" w:w="2074"/>
            <w:vAlign w:val="center"/>
          </w:tcPr>
          <w:p>
            <w:r/>
            <w:r>
              <w:rPr>
                <w:rFonts w:ascii="Microsoft YaHei" w:hAnsi="Microsoft YaHei" w:eastAsia="微软雅黑"/>
                <w:b w:val="0"/>
                <w:sz w:val="17"/>
              </w:rPr>
              <w:t>校验该房间在主平台是否存在引用</w:t>
            </w:r>
          </w:p>
        </w:tc>
      </w:tr>
      <w:tr>
        <w:tc>
          <w:tcPr>
            <w:tcW w:type="dxa" w:w="2074"/>
            <w:vAlign w:val="center"/>
          </w:tcPr>
          <w:p>
            <w:r/>
            <w:r>
              <w:rPr>
                <w:rFonts w:ascii="Microsoft YaHei" w:hAnsi="Microsoft YaHei" w:eastAsia="微软雅黑"/>
                <w:b w:val="0"/>
                <w:sz w:val="17"/>
              </w:rPr>
              <w:t>57</w:t>
            </w:r>
          </w:p>
        </w:tc>
        <w:tc>
          <w:tcPr>
            <w:tcW w:type="dxa" w:w="2074"/>
            <w:vAlign w:val="center"/>
          </w:tcPr>
          <w:p>
            <w:r/>
            <w:r>
              <w:rPr>
                <w:rFonts w:ascii="Microsoft YaHei" w:hAnsi="Microsoft YaHei" w:eastAsia="微软雅黑"/>
                <w:b w:val="0"/>
                <w:sz w:val="17"/>
              </w:rPr>
              <w:t>其他</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/api/common/infoqueryservice/getstatbusiness</w:t>
            </w:r>
          </w:p>
        </w:tc>
        <w:tc>
          <w:tcPr>
            <w:tcW w:type="dxa" w:w="2074"/>
            <w:vAlign w:val="center"/>
          </w:tcPr>
          <w:p>
            <w:r/>
            <w:r>
              <w:rPr>
                <w:rFonts w:ascii="Microsoft YaHei" w:hAnsi="Microsoft YaHei" w:eastAsia="微软雅黑"/>
                <w:b w:val="0"/>
                <w:sz w:val="17"/>
              </w:rPr>
              <w:t>商户营业汇总查询</w:t>
            </w:r>
          </w:p>
        </w:tc>
      </w:tr>
      <w:tr>
        <w:tc>
          <w:tcPr>
            <w:tcW w:type="dxa" w:w="2074"/>
            <w:vAlign w:val="center"/>
          </w:tcPr>
          <w:p>
            <w:r/>
            <w:r>
              <w:rPr>
                <w:rFonts w:ascii="Microsoft YaHei" w:hAnsi="Microsoft YaHei" w:eastAsia="微软雅黑"/>
                <w:b w:val="0"/>
                <w:sz w:val="17"/>
              </w:rPr>
              <w:t>58</w:t>
            </w:r>
          </w:p>
        </w:tc>
        <w:tc>
          <w:tcPr>
            <w:tcW w:type="dxa" w:w="2074"/>
            <w:vAlign w:val="center"/>
          </w:tcPr>
          <w:p>
            <w:r/>
            <w:r>
              <w:rPr>
                <w:rFonts w:ascii="Microsoft YaHei" w:hAnsi="Microsoft YaHei" w:eastAsia="微软雅黑"/>
                <w:b w:val="0"/>
                <w:sz w:val="17"/>
              </w:rPr>
              <w:t>其他</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/api/common/systemdocking/updateaccroompower</w:t>
            </w:r>
          </w:p>
        </w:tc>
        <w:tc>
          <w:tcPr>
            <w:tcW w:type="dxa" w:w="2074"/>
            <w:vAlign w:val="center"/>
          </w:tcPr>
          <w:p>
            <w:r/>
            <w:r>
              <w:rPr>
                <w:rFonts w:ascii="Microsoft YaHei" w:hAnsi="Microsoft YaHei" w:eastAsia="微软雅黑"/>
                <w:b w:val="0"/>
                <w:sz w:val="17"/>
              </w:rPr>
              <w:t>批量变更进出权限</w:t>
            </w:r>
          </w:p>
        </w:tc>
      </w:tr>
      <w:tr>
        <w:tc>
          <w:tcPr>
            <w:tcW w:type="dxa" w:w="2074"/>
            <w:vAlign w:val="center"/>
          </w:tcPr>
          <w:p>
            <w:r/>
            <w:r>
              <w:rPr>
                <w:rFonts w:ascii="Microsoft YaHei" w:hAnsi="Microsoft YaHei" w:eastAsia="微软雅黑"/>
                <w:b w:val="0"/>
                <w:sz w:val="17"/>
              </w:rPr>
              <w:t>59</w:t>
            </w:r>
          </w:p>
        </w:tc>
        <w:tc>
          <w:tcPr>
            <w:tcW w:type="dxa" w:w="2074"/>
            <w:vAlign w:val="center"/>
          </w:tcPr>
          <w:p>
            <w:r/>
            <w:r>
              <w:rPr>
                <w:rFonts w:ascii="Microsoft YaHei" w:hAnsi="Microsoft YaHei" w:eastAsia="微软雅黑"/>
                <w:b w:val="0"/>
                <w:sz w:val="17"/>
              </w:rPr>
              <w:t>基础认证</w:t>
            </w:r>
          </w:p>
        </w:tc>
        <w:tc>
          <w:tcPr>
            <w:tcW w:type="dxa" w:w="2074"/>
            <w:vAlign w:val="center"/>
          </w:tcPr>
          <w:p>
            <w:r/>
            <w:r>
              <w:rPr>
                <w:rFonts w:ascii="Microsoft YaHei" w:hAnsi="Microsoft YaHei" w:eastAsia="微软雅黑"/>
                <w:b w:val="0"/>
                <w:sz w:val="17"/>
              </w:rPr>
              <w:t>GET</w:t>
            </w:r>
          </w:p>
        </w:tc>
        <w:tc>
          <w:tcPr>
            <w:tcW w:type="dxa" w:w="2074"/>
            <w:vAlign w:val="center"/>
          </w:tcPr>
          <w:p>
            <w:r/>
            <w:r>
              <w:rPr>
                <w:rFonts w:ascii="Microsoft YaHei" w:hAnsi="Microsoft YaHei" w:eastAsia="微软雅黑"/>
                <w:b w:val="0"/>
                <w:sz w:val="17"/>
              </w:rPr>
              <w:t>/api/token</w:t>
            </w:r>
          </w:p>
        </w:tc>
        <w:tc>
          <w:tcPr>
            <w:tcW w:type="dxa" w:w="2074"/>
            <w:vAlign w:val="center"/>
          </w:tcPr>
          <w:p>
            <w:r/>
            <w:r>
              <w:rPr>
                <w:rFonts w:ascii="Microsoft YaHei" w:hAnsi="Microsoft YaHei" w:eastAsia="微软雅黑"/>
                <w:b w:val="0"/>
                <w:sz w:val="17"/>
              </w:rPr>
              <w:t>获取 access token</w:t>
            </w:r>
          </w:p>
        </w:tc>
      </w:tr>
      <w:tr>
        <w:tc>
          <w:tcPr>
            <w:tcW w:type="dxa" w:w="2074"/>
            <w:vAlign w:val="center"/>
          </w:tcPr>
          <w:p>
            <w:r/>
            <w:r>
              <w:rPr>
                <w:rFonts w:ascii="Microsoft YaHei" w:hAnsi="Microsoft YaHei" w:eastAsia="微软雅黑"/>
                <w:b w:val="0"/>
                <w:sz w:val="17"/>
              </w:rPr>
              <w:t>60</w:t>
            </w:r>
          </w:p>
        </w:tc>
        <w:tc>
          <w:tcPr>
            <w:tcW w:type="dxa" w:w="2074"/>
            <w:vAlign w:val="center"/>
          </w:tcPr>
          <w:p>
            <w:r/>
            <w:r>
              <w:rPr>
                <w:rFonts w:ascii="Microsoft YaHei" w:hAnsi="Microsoft YaHei" w:eastAsia="微软雅黑"/>
                <w:b w:val="0"/>
                <w:sz w:val="17"/>
              </w:rPr>
              <w:t>支付消费</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/api/common/payservice/getcommonqrcode</w:t>
            </w:r>
          </w:p>
        </w:tc>
        <w:tc>
          <w:tcPr>
            <w:tcW w:type="dxa" w:w="2074"/>
            <w:vAlign w:val="center"/>
          </w:tcPr>
          <w:p>
            <w:r/>
            <w:r>
              <w:rPr>
                <w:rFonts w:ascii="Microsoft YaHei" w:hAnsi="Microsoft YaHei" w:eastAsia="微软雅黑"/>
                <w:b w:val="0"/>
                <w:sz w:val="17"/>
              </w:rPr>
              <w:t>获取通用二维码</w:t>
            </w:r>
          </w:p>
        </w:tc>
      </w:tr>
      <w:tr>
        <w:tc>
          <w:tcPr>
            <w:tcW w:type="dxa" w:w="2074"/>
            <w:vAlign w:val="center"/>
          </w:tcPr>
          <w:p>
            <w:r/>
            <w:r>
              <w:rPr>
                <w:rFonts w:ascii="Microsoft YaHei" w:hAnsi="Microsoft YaHei" w:eastAsia="微软雅黑"/>
                <w:b w:val="0"/>
                <w:sz w:val="17"/>
              </w:rPr>
              <w:t>61</w:t>
            </w:r>
          </w:p>
        </w:tc>
        <w:tc>
          <w:tcPr>
            <w:tcW w:type="dxa" w:w="2074"/>
            <w:vAlign w:val="center"/>
          </w:tcPr>
          <w:p>
            <w:r/>
            <w:r>
              <w:rPr>
                <w:rFonts w:ascii="Microsoft YaHei" w:hAnsi="Microsoft YaHei" w:eastAsia="微软雅黑"/>
                <w:b w:val="0"/>
                <w:sz w:val="17"/>
              </w:rPr>
              <w:t>支付消费</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/api/common/payservice/hzsunpay/offlinepay</w:t>
            </w:r>
          </w:p>
        </w:tc>
        <w:tc>
          <w:tcPr>
            <w:tcW w:type="dxa" w:w="2074"/>
            <w:vAlign w:val="center"/>
          </w:tcPr>
          <w:p>
            <w:r/>
            <w:r>
              <w:rPr>
                <w:rFonts w:ascii="Microsoft YaHei" w:hAnsi="Microsoft YaHei" w:eastAsia="微软雅黑"/>
                <w:b w:val="0"/>
                <w:sz w:val="17"/>
              </w:rPr>
              <w:t>聚合支付离线补帐</w:t>
            </w:r>
          </w:p>
        </w:tc>
      </w:tr>
      <w:tr>
        <w:tc>
          <w:tcPr>
            <w:tcW w:type="dxa" w:w="2074"/>
            <w:vAlign w:val="center"/>
          </w:tcPr>
          <w:p>
            <w:r/>
            <w:r>
              <w:rPr>
                <w:rFonts w:ascii="Microsoft YaHei" w:hAnsi="Microsoft YaHei" w:eastAsia="微软雅黑"/>
                <w:b w:val="0"/>
                <w:sz w:val="17"/>
              </w:rPr>
              <w:t>62</w:t>
            </w:r>
          </w:p>
        </w:tc>
        <w:tc>
          <w:tcPr>
            <w:tcW w:type="dxa" w:w="2074"/>
            <w:vAlign w:val="center"/>
          </w:tcPr>
          <w:p>
            <w:r/>
            <w:r>
              <w:rPr>
                <w:rFonts w:ascii="Microsoft YaHei" w:hAnsi="Microsoft YaHei" w:eastAsia="微软雅黑"/>
                <w:b w:val="0"/>
                <w:sz w:val="17"/>
              </w:rPr>
              <w:t>支付消费</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/api/common/payservice/orderhandle</w:t>
            </w:r>
          </w:p>
        </w:tc>
        <w:tc>
          <w:tcPr>
            <w:tcW w:type="dxa" w:w="2074"/>
            <w:vAlign w:val="center"/>
          </w:tcPr>
          <w:p>
            <w:r/>
            <w:r>
              <w:rPr>
                <w:rFonts w:ascii="Microsoft YaHei" w:hAnsi="Microsoft YaHei" w:eastAsia="微软雅黑"/>
                <w:b w:val="0"/>
                <w:sz w:val="17"/>
              </w:rPr>
              <w:t>订单处理</w:t>
            </w:r>
          </w:p>
        </w:tc>
      </w:tr>
      <w:tr>
        <w:tc>
          <w:tcPr>
            <w:tcW w:type="dxa" w:w="2074"/>
            <w:vAlign w:val="center"/>
          </w:tcPr>
          <w:p>
            <w:r/>
            <w:r>
              <w:rPr>
                <w:rFonts w:ascii="Microsoft YaHei" w:hAnsi="Microsoft YaHei" w:eastAsia="微软雅黑"/>
                <w:b w:val="0"/>
                <w:sz w:val="17"/>
              </w:rPr>
              <w:t>63</w:t>
            </w:r>
          </w:p>
        </w:tc>
        <w:tc>
          <w:tcPr>
            <w:tcW w:type="dxa" w:w="2074"/>
            <w:vAlign w:val="center"/>
          </w:tcPr>
          <w:p>
            <w:r/>
            <w:r>
              <w:rPr>
                <w:rFonts w:ascii="Microsoft YaHei" w:hAnsi="Microsoft YaHei" w:eastAsia="微软雅黑"/>
                <w:b w:val="0"/>
                <w:sz w:val="17"/>
              </w:rPr>
              <w:t>支付消费</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/api/common/payservice/preorder</w:t>
            </w:r>
          </w:p>
        </w:tc>
        <w:tc>
          <w:tcPr>
            <w:tcW w:type="dxa" w:w="2074"/>
            <w:vAlign w:val="center"/>
          </w:tcPr>
          <w:p>
            <w:r/>
            <w:r>
              <w:rPr>
                <w:rFonts w:ascii="Microsoft YaHei" w:hAnsi="Microsoft YaHei" w:eastAsia="微软雅黑"/>
                <w:b w:val="0"/>
                <w:sz w:val="17"/>
              </w:rPr>
              <w:t>预下单</w:t>
            </w:r>
          </w:p>
        </w:tc>
      </w:tr>
      <w:tr>
        <w:tc>
          <w:tcPr>
            <w:tcW w:type="dxa" w:w="2074"/>
            <w:vAlign w:val="center"/>
          </w:tcPr>
          <w:p>
            <w:r/>
            <w:r>
              <w:rPr>
                <w:rFonts w:ascii="Microsoft YaHei" w:hAnsi="Microsoft YaHei" w:eastAsia="微软雅黑"/>
                <w:b w:val="0"/>
                <w:sz w:val="17"/>
              </w:rPr>
              <w:t>64</w:t>
            </w:r>
          </w:p>
        </w:tc>
        <w:tc>
          <w:tcPr>
            <w:tcW w:type="dxa" w:w="2074"/>
            <w:vAlign w:val="center"/>
          </w:tcPr>
          <w:p>
            <w:r/>
            <w:r>
              <w:rPr>
                <w:rFonts w:ascii="Microsoft YaHei" w:hAnsi="Microsoft YaHei" w:eastAsia="微软雅黑"/>
                <w:b w:val="0"/>
                <w:sz w:val="17"/>
              </w:rPr>
              <w:t>支付消费</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/api/common/payservice/qrcodetransfer</w:t>
            </w:r>
          </w:p>
        </w:tc>
        <w:tc>
          <w:tcPr>
            <w:tcW w:type="dxa" w:w="2074"/>
            <w:vAlign w:val="center"/>
          </w:tcPr>
          <w:p>
            <w:r/>
            <w:r>
              <w:rPr>
                <w:rFonts w:ascii="Microsoft YaHei" w:hAnsi="Microsoft YaHei" w:eastAsia="微软雅黑"/>
                <w:b w:val="0"/>
                <w:sz w:val="17"/>
              </w:rPr>
              <w:t>二维码转账</w:t>
            </w:r>
          </w:p>
        </w:tc>
      </w:tr>
      <w:tr>
        <w:tc>
          <w:tcPr>
            <w:tcW w:type="dxa" w:w="2074"/>
            <w:vAlign w:val="center"/>
          </w:tcPr>
          <w:p>
            <w:r/>
            <w:r>
              <w:rPr>
                <w:rFonts w:ascii="Microsoft YaHei" w:hAnsi="Microsoft YaHei" w:eastAsia="微软雅黑"/>
                <w:b w:val="0"/>
                <w:sz w:val="17"/>
              </w:rPr>
              <w:t>65</w:t>
            </w:r>
          </w:p>
        </w:tc>
        <w:tc>
          <w:tcPr>
            <w:tcW w:type="dxa" w:w="2074"/>
            <w:vAlign w:val="center"/>
          </w:tcPr>
          <w:p>
            <w:r/>
            <w:r>
              <w:rPr>
                <w:rFonts w:ascii="Microsoft YaHei" w:hAnsi="Microsoft YaHei" w:eastAsia="微软雅黑"/>
                <w:b w:val="0"/>
                <w:sz w:val="17"/>
              </w:rPr>
              <w:t>版本号变更查询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/api/common/getcardaccclassbyfixid</w:t>
            </w:r>
          </w:p>
        </w:tc>
        <w:tc>
          <w:tcPr>
            <w:tcW w:type="dxa" w:w="2074"/>
            <w:vAlign w:val="center"/>
          </w:tcPr>
          <w:p>
            <w:r/>
            <w:r>
              <w:rPr>
                <w:rFonts w:ascii="Microsoft YaHei" w:hAnsi="Microsoft YaHei" w:eastAsia="微软雅黑"/>
                <w:b w:val="0"/>
                <w:sz w:val="17"/>
              </w:rPr>
              <w:t>根据版本号获取卡账户身份信息(4.0不实现)</w:t>
            </w:r>
          </w:p>
        </w:tc>
      </w:tr>
      <w:tr>
        <w:tc>
          <w:tcPr>
            <w:tcW w:type="dxa" w:w="2074"/>
            <w:vAlign w:val="center"/>
          </w:tcPr>
          <w:p>
            <w:r/>
            <w:r>
              <w:rPr>
                <w:rFonts w:ascii="Microsoft YaHei" w:hAnsi="Microsoft YaHei" w:eastAsia="微软雅黑"/>
                <w:b w:val="0"/>
                <w:sz w:val="17"/>
              </w:rPr>
              <w:t>66</w:t>
            </w:r>
          </w:p>
        </w:tc>
        <w:tc>
          <w:tcPr>
            <w:tcW w:type="dxa" w:w="2074"/>
            <w:vAlign w:val="center"/>
          </w:tcPr>
          <w:p>
            <w:r/>
            <w:r>
              <w:rPr>
                <w:rFonts w:ascii="Microsoft YaHei" w:hAnsi="Microsoft YaHei" w:eastAsia="微软雅黑"/>
                <w:b w:val="0"/>
                <w:sz w:val="17"/>
              </w:rPr>
              <w:t>版本号变更查询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/api/common/getcardcodechangebyfixid</w:t>
            </w:r>
          </w:p>
        </w:tc>
        <w:tc>
          <w:tcPr>
            <w:tcW w:type="dxa" w:w="2074"/>
            <w:vAlign w:val="center"/>
          </w:tcPr>
          <w:p>
            <w:r/>
            <w:r>
              <w:rPr>
                <w:rFonts w:ascii="Microsoft YaHei" w:hAnsi="Microsoft YaHei" w:eastAsia="微软雅黑"/>
                <w:b w:val="0"/>
                <w:sz w:val="17"/>
              </w:rPr>
              <w:t>根据版本号获取卡内编号黑白名单</w:t>
            </w:r>
          </w:p>
        </w:tc>
      </w:tr>
      <w:tr>
        <w:tc>
          <w:tcPr>
            <w:tcW w:type="dxa" w:w="2074"/>
            <w:vAlign w:val="center"/>
          </w:tcPr>
          <w:p>
            <w:r/>
            <w:r>
              <w:rPr>
                <w:rFonts w:ascii="Microsoft YaHei" w:hAnsi="Microsoft YaHei" w:eastAsia="微软雅黑"/>
                <w:b w:val="0"/>
                <w:sz w:val="17"/>
              </w:rPr>
              <w:t>67</w:t>
            </w:r>
          </w:p>
        </w:tc>
        <w:tc>
          <w:tcPr>
            <w:tcW w:type="dxa" w:w="2074"/>
            <w:vAlign w:val="center"/>
          </w:tcPr>
          <w:p>
            <w:r/>
            <w:r>
              <w:rPr>
                <w:rFonts w:ascii="Microsoft YaHei" w:hAnsi="Microsoft YaHei" w:eastAsia="微软雅黑"/>
                <w:b w:val="0"/>
                <w:sz w:val="17"/>
              </w:rPr>
              <w:t>版本号变更查询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/api/common/getewalletparembyfixid</w:t>
            </w:r>
          </w:p>
        </w:tc>
        <w:tc>
          <w:tcPr>
            <w:tcW w:type="dxa" w:w="2074"/>
            <w:vAlign w:val="center"/>
          </w:tcPr>
          <w:p>
            <w:r/>
            <w:r>
              <w:rPr>
                <w:rFonts w:ascii="Microsoft YaHei" w:hAnsi="Microsoft YaHei" w:eastAsia="微软雅黑"/>
                <w:b w:val="0"/>
                <w:sz w:val="17"/>
              </w:rPr>
              <w:t>获取使用单位下所有电子现金钱包参数</w:t>
            </w:r>
          </w:p>
        </w:tc>
      </w:tr>
      <w:tr>
        <w:tc>
          <w:tcPr>
            <w:tcW w:type="dxa" w:w="2074"/>
            <w:vAlign w:val="center"/>
          </w:tcPr>
          <w:p>
            <w:r/>
            <w:r>
              <w:rPr>
                <w:rFonts w:ascii="Microsoft YaHei" w:hAnsi="Microsoft YaHei" w:eastAsia="微软雅黑"/>
                <w:b w:val="0"/>
                <w:sz w:val="17"/>
              </w:rPr>
              <w:t>68</w:t>
            </w:r>
          </w:p>
        </w:tc>
        <w:tc>
          <w:tcPr>
            <w:tcW w:type="dxa" w:w="2074"/>
            <w:vAlign w:val="center"/>
          </w:tcPr>
          <w:p>
            <w:r/>
            <w:r>
              <w:rPr>
                <w:rFonts w:ascii="Microsoft YaHei" w:hAnsi="Microsoft YaHei" w:eastAsia="微软雅黑"/>
                <w:b w:val="0"/>
                <w:sz w:val="17"/>
              </w:rPr>
              <w:t>版本号变更查询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/api/common/getscparamverepbykey</w:t>
            </w:r>
          </w:p>
        </w:tc>
        <w:tc>
          <w:tcPr>
            <w:tcW w:type="dxa" w:w="2074"/>
            <w:vAlign w:val="center"/>
          </w:tcPr>
          <w:p>
            <w:r/>
            <w:r>
              <w:rPr>
                <w:rFonts w:ascii="Microsoft YaHei" w:hAnsi="Microsoft YaHei" w:eastAsia="微软雅黑"/>
                <w:b w:val="0"/>
                <w:sz w:val="17"/>
              </w:rPr>
              <w:t>获取使用单位下某个最新版本号</w:t>
            </w:r>
          </w:p>
        </w:tc>
      </w:tr>
      <w:tr>
        <w:tc>
          <w:tcPr>
            <w:tcW w:type="dxa" w:w="2074"/>
            <w:vAlign w:val="center"/>
          </w:tcPr>
          <w:p>
            <w:r/>
            <w:r>
              <w:rPr>
                <w:rFonts w:ascii="Microsoft YaHei" w:hAnsi="Microsoft YaHei" w:eastAsia="微软雅黑"/>
                <w:b w:val="0"/>
                <w:sz w:val="17"/>
              </w:rPr>
              <w:t>69</w:t>
            </w:r>
          </w:p>
        </w:tc>
        <w:tc>
          <w:tcPr>
            <w:tcW w:type="dxa" w:w="2074"/>
            <w:vAlign w:val="center"/>
          </w:tcPr>
          <w:p>
            <w:r/>
            <w:r>
              <w:rPr>
                <w:rFonts w:ascii="Microsoft YaHei" w:hAnsi="Microsoft YaHei" w:eastAsia="微软雅黑"/>
                <w:b w:val="0"/>
                <w:sz w:val="17"/>
              </w:rPr>
              <w:t>版本号变更查询</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/api/common/getsubsidypackagebyfixid</w:t>
            </w:r>
          </w:p>
        </w:tc>
        <w:tc>
          <w:tcPr>
            <w:tcW w:type="dxa" w:w="2074"/>
            <w:vAlign w:val="center"/>
          </w:tcPr>
          <w:p>
            <w:r/>
            <w:r>
              <w:rPr>
                <w:rFonts w:ascii="Microsoft YaHei" w:hAnsi="Microsoft YaHei" w:eastAsia="微软雅黑"/>
                <w:b w:val="0"/>
                <w:sz w:val="17"/>
              </w:rPr>
              <w:t>根据版本号获取补助信息</w:t>
            </w:r>
          </w:p>
        </w:tc>
      </w:tr>
      <w:tr>
        <w:tc>
          <w:tcPr>
            <w:tcW w:type="dxa" w:w="2074"/>
            <w:vAlign w:val="center"/>
          </w:tcPr>
          <w:p>
            <w:r/>
            <w:r>
              <w:rPr>
                <w:rFonts w:ascii="Microsoft YaHei" w:hAnsi="Microsoft YaHei" w:eastAsia="微软雅黑"/>
                <w:b w:val="0"/>
                <w:sz w:val="17"/>
              </w:rPr>
              <w:t>70</w:t>
            </w:r>
          </w:p>
        </w:tc>
        <w:tc>
          <w:tcPr>
            <w:tcW w:type="dxa" w:w="2074"/>
            <w:vAlign w:val="center"/>
          </w:tcPr>
          <w:p>
            <w:r/>
            <w:r>
              <w:rPr>
                <w:rFonts w:ascii="Microsoft YaHei" w:hAnsi="Microsoft YaHei" w:eastAsia="微软雅黑"/>
                <w:b w:val="0"/>
                <w:sz w:val="17"/>
              </w:rPr>
              <w:t>第三方H5对接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/api/common/thirdh5service/geth5url</w:t>
            </w:r>
          </w:p>
        </w:tc>
        <w:tc>
          <w:tcPr>
            <w:tcW w:type="dxa" w:w="2074"/>
            <w:vAlign w:val="center"/>
          </w:tcPr>
          <w:p>
            <w:r/>
            <w:r>
              <w:rPr>
                <w:rFonts w:ascii="Microsoft YaHei" w:hAnsi="Microsoft YaHei" w:eastAsia="微软雅黑"/>
                <w:b w:val="0"/>
                <w:sz w:val="17"/>
              </w:rPr>
              <w:t>获取H5链接地址</w:t>
            </w:r>
          </w:p>
        </w:tc>
      </w:tr>
      <w:tr>
        <w:tc>
          <w:tcPr>
            <w:tcW w:type="dxa" w:w="2074"/>
            <w:vAlign w:val="center"/>
          </w:tcPr>
          <w:p>
            <w:r/>
            <w:r>
              <w:rPr>
                <w:rFonts w:ascii="Microsoft YaHei" w:hAnsi="Microsoft YaHei" w:eastAsia="微软雅黑"/>
                <w:b w:val="0"/>
                <w:sz w:val="17"/>
              </w:rPr>
              <w:t>71</w:t>
            </w:r>
          </w:p>
        </w:tc>
        <w:tc>
          <w:tcPr>
            <w:tcW w:type="dxa" w:w="2074"/>
            <w:vAlign w:val="center"/>
          </w:tcPr>
          <w:p>
            <w:r/>
            <w:r>
              <w:rPr>
                <w:rFonts w:ascii="Microsoft YaHei" w:hAnsi="Microsoft YaHei" w:eastAsia="微软雅黑"/>
                <w:b w:val="0"/>
                <w:sz w:val="17"/>
              </w:rPr>
              <w:t>第三方信息导入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/api/common/thirdimportservice/deleteaccdep</w:t>
            </w:r>
          </w:p>
        </w:tc>
        <w:tc>
          <w:tcPr>
            <w:tcW w:type="dxa" w:w="2074"/>
            <w:vAlign w:val="center"/>
          </w:tcPr>
          <w:p>
            <w:r/>
            <w:r>
              <w:rPr>
                <w:rFonts w:ascii="Microsoft YaHei" w:hAnsi="Microsoft YaHei" w:eastAsia="微软雅黑"/>
                <w:b w:val="0"/>
                <w:sz w:val="17"/>
              </w:rPr>
              <w:t>删除第三方部门</w:t>
            </w:r>
          </w:p>
        </w:tc>
      </w:tr>
      <w:tr>
        <w:tc>
          <w:tcPr>
            <w:tcW w:type="dxa" w:w="2074"/>
            <w:vAlign w:val="center"/>
          </w:tcPr>
          <w:p>
            <w:r/>
            <w:r>
              <w:rPr>
                <w:rFonts w:ascii="Microsoft YaHei" w:hAnsi="Microsoft YaHei" w:eastAsia="微软雅黑"/>
                <w:b w:val="0"/>
                <w:sz w:val="17"/>
              </w:rPr>
              <w:t>72</w:t>
            </w:r>
          </w:p>
        </w:tc>
        <w:tc>
          <w:tcPr>
            <w:tcW w:type="dxa" w:w="2074"/>
            <w:vAlign w:val="center"/>
          </w:tcPr>
          <w:p>
            <w:r/>
            <w:r>
              <w:rPr>
                <w:rFonts w:ascii="Microsoft YaHei" w:hAnsi="Microsoft YaHei" w:eastAsia="微软雅黑"/>
                <w:b w:val="0"/>
                <w:sz w:val="17"/>
              </w:rPr>
              <w:t>第三方信息导入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/api/common/thirdimportservice/uploadaccdep</w:t>
            </w:r>
          </w:p>
        </w:tc>
        <w:tc>
          <w:tcPr>
            <w:tcW w:type="dxa" w:w="2074"/>
            <w:vAlign w:val="center"/>
          </w:tcPr>
          <w:p>
            <w:r/>
            <w:r>
              <w:rPr>
                <w:rFonts w:ascii="Microsoft YaHei" w:hAnsi="Microsoft YaHei" w:eastAsia="微软雅黑"/>
                <w:b w:val="0"/>
                <w:sz w:val="17"/>
              </w:rPr>
              <w:t>增加修改第三方部门</w:t>
            </w:r>
          </w:p>
        </w:tc>
      </w:tr>
      <w:tr>
        <w:tc>
          <w:tcPr>
            <w:tcW w:type="dxa" w:w="2074"/>
            <w:vAlign w:val="center"/>
          </w:tcPr>
          <w:p>
            <w:r/>
            <w:r>
              <w:rPr>
                <w:rFonts w:ascii="Microsoft YaHei" w:hAnsi="Microsoft YaHei" w:eastAsia="微软雅黑"/>
                <w:b w:val="0"/>
                <w:sz w:val="17"/>
              </w:rPr>
              <w:t>73</w:t>
            </w:r>
          </w:p>
        </w:tc>
        <w:tc>
          <w:tcPr>
            <w:tcW w:type="dxa" w:w="2074"/>
            <w:vAlign w:val="center"/>
          </w:tcPr>
          <w:p>
            <w:r/>
            <w:r>
              <w:rPr>
                <w:rFonts w:ascii="Microsoft YaHei" w:hAnsi="Microsoft YaHei" w:eastAsia="微软雅黑"/>
                <w:b w:val="0"/>
                <w:sz w:val="17"/>
              </w:rPr>
              <w:t>第三方应用支付消费接口</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/api/common/thirdappservice/correctorder</w:t>
            </w:r>
          </w:p>
        </w:tc>
        <w:tc>
          <w:tcPr>
            <w:tcW w:type="dxa" w:w="2074"/>
            <w:vAlign w:val="center"/>
          </w:tcPr>
          <w:p>
            <w:r/>
            <w:r>
              <w:rPr>
                <w:rFonts w:ascii="Microsoft YaHei" w:hAnsi="Microsoft YaHei" w:eastAsia="微软雅黑"/>
                <w:b w:val="0"/>
                <w:sz w:val="17"/>
              </w:rPr>
              <w:t>第三方应用交易冲正</w:t>
            </w:r>
          </w:p>
        </w:tc>
      </w:tr>
      <w:tr>
        <w:tc>
          <w:tcPr>
            <w:tcW w:type="dxa" w:w="2074"/>
            <w:vAlign w:val="center"/>
          </w:tcPr>
          <w:p>
            <w:r/>
            <w:r>
              <w:rPr>
                <w:rFonts w:ascii="Microsoft YaHei" w:hAnsi="Microsoft YaHei" w:eastAsia="微软雅黑"/>
                <w:b w:val="0"/>
                <w:sz w:val="17"/>
              </w:rPr>
              <w:t>74</w:t>
            </w:r>
          </w:p>
        </w:tc>
        <w:tc>
          <w:tcPr>
            <w:tcW w:type="dxa" w:w="2074"/>
            <w:vAlign w:val="center"/>
          </w:tcPr>
          <w:p>
            <w:r/>
            <w:r>
              <w:rPr>
                <w:rFonts w:ascii="Microsoft YaHei" w:hAnsi="Microsoft YaHei" w:eastAsia="微软雅黑"/>
                <w:b w:val="0"/>
                <w:sz w:val="17"/>
              </w:rPr>
              <w:t>第三方应用支付消费接口</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/api/common/thirdappservice/orderquery</w:t>
            </w:r>
          </w:p>
        </w:tc>
        <w:tc>
          <w:tcPr>
            <w:tcW w:type="dxa" w:w="2074"/>
            <w:vAlign w:val="center"/>
          </w:tcPr>
          <w:p>
            <w:r/>
            <w:r>
              <w:rPr>
                <w:rFonts w:ascii="Microsoft YaHei" w:hAnsi="Microsoft YaHei" w:eastAsia="微软雅黑"/>
                <w:b w:val="0"/>
                <w:sz w:val="17"/>
              </w:rPr>
              <w:t>第三方应用订单查询对账</w:t>
            </w:r>
          </w:p>
        </w:tc>
      </w:tr>
      <w:tr>
        <w:tc>
          <w:tcPr>
            <w:tcW w:type="dxa" w:w="2074"/>
            <w:vAlign w:val="center"/>
          </w:tcPr>
          <w:p>
            <w:r/>
            <w:r>
              <w:rPr>
                <w:rFonts w:ascii="Microsoft YaHei" w:hAnsi="Microsoft YaHei" w:eastAsia="微软雅黑"/>
                <w:b w:val="0"/>
                <w:sz w:val="17"/>
              </w:rPr>
              <w:t>75</w:t>
            </w:r>
          </w:p>
        </w:tc>
        <w:tc>
          <w:tcPr>
            <w:tcW w:type="dxa" w:w="2074"/>
            <w:vAlign w:val="center"/>
          </w:tcPr>
          <w:p>
            <w:r/>
            <w:r>
              <w:rPr>
                <w:rFonts w:ascii="Microsoft YaHei" w:hAnsi="Microsoft YaHei" w:eastAsia="微软雅黑"/>
                <w:b w:val="0"/>
                <w:sz w:val="17"/>
              </w:rPr>
              <w:t>第三方应用支付消费接口</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/api/common/thirdappservice/qrcodetransaction</w:t>
            </w:r>
          </w:p>
        </w:tc>
        <w:tc>
          <w:tcPr>
            <w:tcW w:type="dxa" w:w="2074"/>
            <w:vAlign w:val="center"/>
          </w:tcPr>
          <w:p>
            <w:r/>
            <w:r>
              <w:rPr>
                <w:rFonts w:ascii="Microsoft YaHei" w:hAnsi="Microsoft YaHei" w:eastAsia="微软雅黑"/>
                <w:b w:val="0"/>
                <w:sz w:val="17"/>
              </w:rPr>
              <w:t>第三方应用用户二维码交易</w:t>
            </w:r>
          </w:p>
        </w:tc>
      </w:tr>
      <w:tr>
        <w:tc>
          <w:tcPr>
            <w:tcW w:type="dxa" w:w="2074"/>
            <w:vAlign w:val="center"/>
          </w:tcPr>
          <w:p>
            <w:r/>
            <w:r>
              <w:rPr>
                <w:rFonts w:ascii="Microsoft YaHei" w:hAnsi="Microsoft YaHei" w:eastAsia="微软雅黑"/>
                <w:b w:val="0"/>
                <w:sz w:val="17"/>
              </w:rPr>
              <w:t>76</w:t>
            </w:r>
          </w:p>
        </w:tc>
        <w:tc>
          <w:tcPr>
            <w:tcW w:type="dxa" w:w="2074"/>
            <w:vAlign w:val="center"/>
          </w:tcPr>
          <w:p>
            <w:r/>
            <w:r>
              <w:rPr>
                <w:rFonts w:ascii="Microsoft YaHei" w:hAnsi="Microsoft YaHei" w:eastAsia="微软雅黑"/>
                <w:b w:val="0"/>
                <w:sz w:val="17"/>
              </w:rPr>
              <w:t>系统对接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/api/common/systemdocking/getaccdepfixid</w:t>
            </w:r>
          </w:p>
        </w:tc>
        <w:tc>
          <w:tcPr>
            <w:tcW w:type="dxa" w:w="2074"/>
            <w:vAlign w:val="center"/>
          </w:tcPr>
          <w:p>
            <w:r/>
            <w:r>
              <w:rPr>
                <w:rFonts w:ascii="Microsoft YaHei" w:hAnsi="Microsoft YaHei" w:eastAsia="微软雅黑"/>
                <w:b w:val="0"/>
                <w:sz w:val="17"/>
              </w:rPr>
              <w:t>获取部门信息当前版本号</w:t>
            </w:r>
          </w:p>
        </w:tc>
      </w:tr>
      <w:tr>
        <w:tc>
          <w:tcPr>
            <w:tcW w:type="dxa" w:w="2074"/>
            <w:vAlign w:val="center"/>
          </w:tcPr>
          <w:p>
            <w:r/>
            <w:r>
              <w:rPr>
                <w:rFonts w:ascii="Microsoft YaHei" w:hAnsi="Microsoft YaHei" w:eastAsia="微软雅黑"/>
                <w:b w:val="0"/>
                <w:sz w:val="17"/>
              </w:rPr>
              <w:t>77</w:t>
            </w:r>
          </w:p>
        </w:tc>
        <w:tc>
          <w:tcPr>
            <w:tcW w:type="dxa" w:w="2074"/>
            <w:vAlign w:val="center"/>
          </w:tcPr>
          <w:p>
            <w:r/>
            <w:r>
              <w:rPr>
                <w:rFonts w:ascii="Microsoft YaHei" w:hAnsi="Microsoft YaHei" w:eastAsia="微软雅黑"/>
                <w:b w:val="0"/>
                <w:sz w:val="17"/>
              </w:rPr>
              <w:t>系统对接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/api/common/systemdocking/getaccdepinfobyfixid</w:t>
            </w:r>
          </w:p>
        </w:tc>
        <w:tc>
          <w:tcPr>
            <w:tcW w:type="dxa" w:w="2074"/>
            <w:vAlign w:val="center"/>
          </w:tcPr>
          <w:p>
            <w:r/>
            <w:r>
              <w:rPr>
                <w:rFonts w:ascii="Microsoft YaHei" w:hAnsi="Microsoft YaHei" w:eastAsia="微软雅黑"/>
                <w:b w:val="0"/>
                <w:sz w:val="17"/>
              </w:rPr>
              <w:t>根据版本号获取部门信息</w:t>
            </w:r>
          </w:p>
        </w:tc>
      </w:tr>
      <w:tr>
        <w:tc>
          <w:tcPr>
            <w:tcW w:type="dxa" w:w="2074"/>
            <w:vAlign w:val="center"/>
          </w:tcPr>
          <w:p>
            <w:r/>
            <w:r>
              <w:rPr>
                <w:rFonts w:ascii="Microsoft YaHei" w:hAnsi="Microsoft YaHei" w:eastAsia="微软雅黑"/>
                <w:b w:val="0"/>
                <w:sz w:val="17"/>
              </w:rPr>
              <w:t>78</w:t>
            </w:r>
          </w:p>
        </w:tc>
        <w:tc>
          <w:tcPr>
            <w:tcW w:type="dxa" w:w="2074"/>
            <w:vAlign w:val="center"/>
          </w:tcPr>
          <w:p>
            <w:r/>
            <w:r>
              <w:rPr>
                <w:rFonts w:ascii="Microsoft YaHei" w:hAnsi="Microsoft YaHei" w:eastAsia="微软雅黑"/>
                <w:b w:val="0"/>
                <w:sz w:val="17"/>
              </w:rPr>
              <w:t>系统对接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/api/common/systemdocking/getaccdoorrecordsbyfixid</w:t>
            </w:r>
          </w:p>
        </w:tc>
        <w:tc>
          <w:tcPr>
            <w:tcW w:type="dxa" w:w="2074"/>
            <w:vAlign w:val="center"/>
          </w:tcPr>
          <w:p>
            <w:r/>
            <w:r>
              <w:rPr>
                <w:rFonts w:ascii="Microsoft YaHei" w:hAnsi="Microsoft YaHei" w:eastAsia="微软雅黑"/>
                <w:b w:val="0"/>
                <w:sz w:val="17"/>
              </w:rPr>
              <w:t>获取人员进出新增记录</w:t>
            </w:r>
          </w:p>
        </w:tc>
      </w:tr>
      <w:tr>
        <w:tc>
          <w:tcPr>
            <w:tcW w:type="dxa" w:w="2074"/>
            <w:vAlign w:val="center"/>
          </w:tcPr>
          <w:p>
            <w:r/>
            <w:r>
              <w:rPr>
                <w:rFonts w:ascii="Microsoft YaHei" w:hAnsi="Microsoft YaHei" w:eastAsia="微软雅黑"/>
                <w:b w:val="0"/>
                <w:sz w:val="17"/>
              </w:rPr>
              <w:t>79</w:t>
            </w:r>
          </w:p>
        </w:tc>
        <w:tc>
          <w:tcPr>
            <w:tcW w:type="dxa" w:w="2074"/>
            <w:vAlign w:val="center"/>
          </w:tcPr>
          <w:p>
            <w:r/>
            <w:r>
              <w:rPr>
                <w:rFonts w:ascii="Microsoft YaHei" w:hAnsi="Microsoft YaHei" w:eastAsia="微软雅黑"/>
                <w:b w:val="0"/>
                <w:sz w:val="17"/>
              </w:rPr>
              <w:t>系统对接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/api/common/systemdocking/getaccdoorrecordsfixid</w:t>
            </w:r>
          </w:p>
        </w:tc>
        <w:tc>
          <w:tcPr>
            <w:tcW w:type="dxa" w:w="2074"/>
            <w:vAlign w:val="center"/>
          </w:tcPr>
          <w:p>
            <w:r/>
            <w:r>
              <w:rPr>
                <w:rFonts w:ascii="Microsoft YaHei" w:hAnsi="Microsoft YaHei" w:eastAsia="微软雅黑"/>
                <w:b w:val="0"/>
                <w:sz w:val="17"/>
              </w:rPr>
              <w:t>获取指定门的人员进出记录当前版本号</w:t>
            </w:r>
          </w:p>
        </w:tc>
      </w:tr>
      <w:tr>
        <w:tc>
          <w:tcPr>
            <w:tcW w:type="dxa" w:w="2074"/>
            <w:vAlign w:val="center"/>
          </w:tcPr>
          <w:p>
            <w:r/>
            <w:r>
              <w:rPr>
                <w:rFonts w:ascii="Microsoft YaHei" w:hAnsi="Microsoft YaHei" w:eastAsia="微软雅黑"/>
                <w:b w:val="0"/>
                <w:sz w:val="17"/>
              </w:rPr>
              <w:t>80</w:t>
            </w:r>
          </w:p>
        </w:tc>
        <w:tc>
          <w:tcPr>
            <w:tcW w:type="dxa" w:w="2074"/>
            <w:vAlign w:val="center"/>
          </w:tcPr>
          <w:p>
            <w:r/>
            <w:r>
              <w:rPr>
                <w:rFonts w:ascii="Microsoft YaHei" w:hAnsi="Microsoft YaHei" w:eastAsia="微软雅黑"/>
                <w:b w:val="0"/>
                <w:sz w:val="17"/>
              </w:rPr>
              <w:t>系统对接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/api/common/systemdocking/getaccfixid</w:t>
            </w:r>
          </w:p>
        </w:tc>
        <w:tc>
          <w:tcPr>
            <w:tcW w:type="dxa" w:w="2074"/>
            <w:vAlign w:val="center"/>
          </w:tcPr>
          <w:p>
            <w:r/>
            <w:r>
              <w:rPr>
                <w:rFonts w:ascii="Microsoft YaHei" w:hAnsi="Microsoft YaHei" w:eastAsia="微软雅黑"/>
                <w:b w:val="0"/>
                <w:sz w:val="17"/>
              </w:rPr>
              <w:t>获取卡户信息当前版本号</w:t>
            </w:r>
          </w:p>
        </w:tc>
      </w:tr>
      <w:tr>
        <w:tc>
          <w:tcPr>
            <w:tcW w:type="dxa" w:w="2074"/>
            <w:vAlign w:val="center"/>
          </w:tcPr>
          <w:p>
            <w:r/>
            <w:r>
              <w:rPr>
                <w:rFonts w:ascii="Microsoft YaHei" w:hAnsi="Microsoft YaHei" w:eastAsia="微软雅黑"/>
                <w:b w:val="0"/>
                <w:sz w:val="17"/>
              </w:rPr>
              <w:t>81</w:t>
            </w:r>
          </w:p>
        </w:tc>
        <w:tc>
          <w:tcPr>
            <w:tcW w:type="dxa" w:w="2074"/>
            <w:vAlign w:val="center"/>
          </w:tcPr>
          <w:p>
            <w:r/>
            <w:r>
              <w:rPr>
                <w:rFonts w:ascii="Microsoft YaHei" w:hAnsi="Microsoft YaHei" w:eastAsia="微软雅黑"/>
                <w:b w:val="0"/>
                <w:sz w:val="17"/>
              </w:rPr>
              <w:t>系统对接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/api/common/systemdocking/getaccinfobyfixid</w:t>
            </w:r>
          </w:p>
        </w:tc>
        <w:tc>
          <w:tcPr>
            <w:tcW w:type="dxa" w:w="2074"/>
            <w:vAlign w:val="center"/>
          </w:tcPr>
          <w:p>
            <w:r/>
            <w:r>
              <w:rPr>
                <w:rFonts w:ascii="Microsoft YaHei" w:hAnsi="Microsoft YaHei" w:eastAsia="微软雅黑"/>
                <w:b w:val="0"/>
                <w:sz w:val="17"/>
              </w:rPr>
              <w:t>根据版本号获取账户信息</w:t>
            </w:r>
          </w:p>
        </w:tc>
      </w:tr>
      <w:tr>
        <w:tc>
          <w:tcPr>
            <w:tcW w:type="dxa" w:w="2074"/>
            <w:vAlign w:val="center"/>
          </w:tcPr>
          <w:p>
            <w:r/>
            <w:r>
              <w:rPr>
                <w:rFonts w:ascii="Microsoft YaHei" w:hAnsi="Microsoft YaHei" w:eastAsia="微软雅黑"/>
                <w:b w:val="0"/>
                <w:sz w:val="17"/>
              </w:rPr>
              <w:t>82</w:t>
            </w:r>
          </w:p>
        </w:tc>
        <w:tc>
          <w:tcPr>
            <w:tcW w:type="dxa" w:w="2074"/>
            <w:vAlign w:val="center"/>
          </w:tcPr>
          <w:p>
            <w:r/>
            <w:r>
              <w:rPr>
                <w:rFonts w:ascii="Microsoft YaHei" w:hAnsi="Microsoft YaHei" w:eastAsia="微软雅黑"/>
                <w:b w:val="0"/>
                <w:sz w:val="17"/>
              </w:rPr>
              <w:t>系统对接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/api/common/systemdocking/getaccphotobyfixid</w:t>
            </w:r>
          </w:p>
        </w:tc>
        <w:tc>
          <w:tcPr>
            <w:tcW w:type="dxa" w:w="2074"/>
            <w:vAlign w:val="center"/>
          </w:tcPr>
          <w:p>
            <w:r/>
            <w:r>
              <w:rPr>
                <w:rFonts w:ascii="Microsoft YaHei" w:hAnsi="Microsoft YaHei" w:eastAsia="微软雅黑"/>
                <w:b w:val="0"/>
                <w:sz w:val="17"/>
              </w:rPr>
              <w:t>根据版本号获取账户证件照/人脸照片</w:t>
            </w:r>
          </w:p>
        </w:tc>
      </w:tr>
      <w:tr>
        <w:tc>
          <w:tcPr>
            <w:tcW w:type="dxa" w:w="2074"/>
            <w:vAlign w:val="center"/>
          </w:tcPr>
          <w:p>
            <w:r/>
            <w:r>
              <w:rPr>
                <w:rFonts w:ascii="Microsoft YaHei" w:hAnsi="Microsoft YaHei" w:eastAsia="微软雅黑"/>
                <w:b w:val="0"/>
                <w:sz w:val="17"/>
              </w:rPr>
              <w:t>83</w:t>
            </w:r>
          </w:p>
        </w:tc>
        <w:tc>
          <w:tcPr>
            <w:tcW w:type="dxa" w:w="2074"/>
            <w:vAlign w:val="center"/>
          </w:tcPr>
          <w:p>
            <w:r/>
            <w:r>
              <w:rPr>
                <w:rFonts w:ascii="Microsoft YaHei" w:hAnsi="Microsoft YaHei" w:eastAsia="微软雅黑"/>
                <w:b w:val="0"/>
                <w:sz w:val="17"/>
              </w:rPr>
              <w:t>系统对接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/api/common/systemdocking/getaccphotofixid</w:t>
            </w:r>
          </w:p>
        </w:tc>
        <w:tc>
          <w:tcPr>
            <w:tcW w:type="dxa" w:w="2074"/>
            <w:vAlign w:val="center"/>
          </w:tcPr>
          <w:p>
            <w:r/>
            <w:r>
              <w:rPr>
                <w:rFonts w:ascii="Microsoft YaHei" w:hAnsi="Microsoft YaHei" w:eastAsia="微软雅黑"/>
                <w:b w:val="0"/>
                <w:sz w:val="17"/>
              </w:rPr>
              <w:t>获取账户证件照/人脸当前版本号</w:t>
            </w:r>
          </w:p>
        </w:tc>
      </w:tr>
      <w:tr>
        <w:tc>
          <w:tcPr>
            <w:tcW w:type="dxa" w:w="2074"/>
            <w:vAlign w:val="center"/>
          </w:tcPr>
          <w:p>
            <w:r/>
            <w:r>
              <w:rPr>
                <w:rFonts w:ascii="Microsoft YaHei" w:hAnsi="Microsoft YaHei" w:eastAsia="微软雅黑"/>
                <w:b w:val="0"/>
                <w:sz w:val="17"/>
              </w:rPr>
              <w:t>84</w:t>
            </w:r>
          </w:p>
        </w:tc>
        <w:tc>
          <w:tcPr>
            <w:tcW w:type="dxa" w:w="2074"/>
            <w:vAlign w:val="center"/>
          </w:tcPr>
          <w:p>
            <w:r/>
            <w:r>
              <w:rPr>
                <w:rFonts w:ascii="Microsoft YaHei" w:hAnsi="Microsoft YaHei" w:eastAsia="微软雅黑"/>
                <w:b w:val="0"/>
                <w:sz w:val="17"/>
              </w:rPr>
              <w:t>系统对接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/api/common/systemdocking/getaccroominfobyfixid</w:t>
            </w:r>
          </w:p>
        </w:tc>
        <w:tc>
          <w:tcPr>
            <w:tcW w:type="dxa" w:w="2074"/>
            <w:vAlign w:val="center"/>
          </w:tcPr>
          <w:p>
            <w:r/>
            <w:r>
              <w:rPr>
                <w:rFonts w:ascii="Microsoft YaHei" w:hAnsi="Microsoft YaHei" w:eastAsia="微软雅黑"/>
                <w:b w:val="0"/>
                <w:sz w:val="17"/>
              </w:rPr>
              <w:t>根据版本号获取第三方对接账户住宿信息</w:t>
            </w:r>
          </w:p>
        </w:tc>
      </w:tr>
      <w:tr>
        <w:tc>
          <w:tcPr>
            <w:tcW w:type="dxa" w:w="2074"/>
            <w:vAlign w:val="center"/>
          </w:tcPr>
          <w:p>
            <w:r/>
            <w:r>
              <w:rPr>
                <w:rFonts w:ascii="Microsoft YaHei" w:hAnsi="Microsoft YaHei" w:eastAsia="微软雅黑"/>
                <w:b w:val="0"/>
                <w:sz w:val="17"/>
              </w:rPr>
              <w:t>85</w:t>
            </w:r>
          </w:p>
        </w:tc>
        <w:tc>
          <w:tcPr>
            <w:tcW w:type="dxa" w:w="2074"/>
            <w:vAlign w:val="center"/>
          </w:tcPr>
          <w:p>
            <w:r/>
            <w:r>
              <w:rPr>
                <w:rFonts w:ascii="Microsoft YaHei" w:hAnsi="Microsoft YaHei" w:eastAsia="微软雅黑"/>
                <w:b w:val="0"/>
                <w:sz w:val="17"/>
              </w:rPr>
              <w:t>系统对接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/api/common/systemdocking/getaccroominfofixid</w:t>
            </w:r>
          </w:p>
        </w:tc>
        <w:tc>
          <w:tcPr>
            <w:tcW w:type="dxa" w:w="2074"/>
            <w:vAlign w:val="center"/>
          </w:tcPr>
          <w:p>
            <w:r/>
            <w:r>
              <w:rPr>
                <w:rFonts w:ascii="Microsoft YaHei" w:hAnsi="Microsoft YaHei" w:eastAsia="微软雅黑"/>
                <w:b w:val="0"/>
                <w:sz w:val="17"/>
              </w:rPr>
              <w:t>获取第三方对接账户住宿信息版本号</w:t>
            </w:r>
          </w:p>
        </w:tc>
      </w:tr>
      <w:tr>
        <w:tc>
          <w:tcPr>
            <w:tcW w:type="dxa" w:w="2074"/>
            <w:vAlign w:val="center"/>
          </w:tcPr>
          <w:p>
            <w:r/>
            <w:r>
              <w:rPr>
                <w:rFonts w:ascii="Microsoft YaHei" w:hAnsi="Microsoft YaHei" w:eastAsia="微软雅黑"/>
                <w:b w:val="0"/>
                <w:sz w:val="17"/>
              </w:rPr>
              <w:t>86</w:t>
            </w:r>
          </w:p>
        </w:tc>
        <w:tc>
          <w:tcPr>
            <w:tcW w:type="dxa" w:w="2074"/>
            <w:vAlign w:val="center"/>
          </w:tcPr>
          <w:p>
            <w:r/>
            <w:r>
              <w:rPr>
                <w:rFonts w:ascii="Microsoft YaHei" w:hAnsi="Microsoft YaHei" w:eastAsia="微软雅黑"/>
                <w:b w:val="0"/>
                <w:sz w:val="17"/>
              </w:rPr>
              <w:t>系统对接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/api/common/systemdocking/getapartmentinfobyfixid</w:t>
            </w:r>
          </w:p>
        </w:tc>
        <w:tc>
          <w:tcPr>
            <w:tcW w:type="dxa" w:w="2074"/>
            <w:vAlign w:val="center"/>
          </w:tcPr>
          <w:p>
            <w:r/>
            <w:r>
              <w:rPr>
                <w:rFonts w:ascii="Microsoft YaHei" w:hAnsi="Microsoft YaHei" w:eastAsia="微软雅黑"/>
                <w:b w:val="0"/>
                <w:sz w:val="17"/>
              </w:rPr>
              <w:t>根据版本号获取第三方对接公寓房间信息</w:t>
            </w:r>
          </w:p>
        </w:tc>
      </w:tr>
      <w:tr>
        <w:tc>
          <w:tcPr>
            <w:tcW w:type="dxa" w:w="2074"/>
            <w:vAlign w:val="center"/>
          </w:tcPr>
          <w:p>
            <w:r/>
            <w:r>
              <w:rPr>
                <w:rFonts w:ascii="Microsoft YaHei" w:hAnsi="Microsoft YaHei" w:eastAsia="微软雅黑"/>
                <w:b w:val="0"/>
                <w:sz w:val="17"/>
              </w:rPr>
              <w:t>87</w:t>
            </w:r>
          </w:p>
        </w:tc>
        <w:tc>
          <w:tcPr>
            <w:tcW w:type="dxa" w:w="2074"/>
            <w:vAlign w:val="center"/>
          </w:tcPr>
          <w:p>
            <w:r/>
            <w:r>
              <w:rPr>
                <w:rFonts w:ascii="Microsoft YaHei" w:hAnsi="Microsoft YaHei" w:eastAsia="微软雅黑"/>
                <w:b w:val="0"/>
                <w:sz w:val="17"/>
              </w:rPr>
              <w:t>系统对接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/api/common/systemdocking/getapartmentinfofixid</w:t>
            </w:r>
          </w:p>
        </w:tc>
        <w:tc>
          <w:tcPr>
            <w:tcW w:type="dxa" w:w="2074"/>
            <w:vAlign w:val="center"/>
          </w:tcPr>
          <w:p>
            <w:r/>
            <w:r>
              <w:rPr>
                <w:rFonts w:ascii="Microsoft YaHei" w:hAnsi="Microsoft YaHei" w:eastAsia="微软雅黑"/>
                <w:b w:val="0"/>
                <w:sz w:val="17"/>
              </w:rPr>
              <w:t>获取第三方对接公寓房间信息版本号</w:t>
            </w:r>
          </w:p>
        </w:tc>
      </w:tr>
      <w:tr>
        <w:tc>
          <w:tcPr>
            <w:tcW w:type="dxa" w:w="2074"/>
            <w:vAlign w:val="center"/>
          </w:tcPr>
          <w:p>
            <w:r/>
            <w:r>
              <w:rPr>
                <w:rFonts w:ascii="Microsoft YaHei" w:hAnsi="Microsoft YaHei" w:eastAsia="微软雅黑"/>
                <w:b w:val="0"/>
                <w:sz w:val="17"/>
              </w:rPr>
              <w:t>88</w:t>
            </w:r>
          </w:p>
        </w:tc>
        <w:tc>
          <w:tcPr>
            <w:tcW w:type="dxa" w:w="2074"/>
            <w:vAlign w:val="center"/>
          </w:tcPr>
          <w:p>
            <w:r/>
            <w:r>
              <w:rPr>
                <w:rFonts w:ascii="Microsoft YaHei" w:hAnsi="Microsoft YaHei" w:eastAsia="微软雅黑"/>
                <w:b w:val="0"/>
                <w:sz w:val="17"/>
              </w:rPr>
              <w:t>系统对接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/api/common/systemdocking/getdoorpowerfixid</w:t>
            </w:r>
          </w:p>
        </w:tc>
        <w:tc>
          <w:tcPr>
            <w:tcW w:type="dxa" w:w="2074"/>
            <w:vAlign w:val="center"/>
          </w:tcPr>
          <w:p>
            <w:r/>
            <w:r>
              <w:rPr>
                <w:rFonts w:ascii="Microsoft YaHei" w:hAnsi="Microsoft YaHei" w:eastAsia="微软雅黑"/>
                <w:b w:val="0"/>
                <w:sz w:val="17"/>
              </w:rPr>
              <w:t>获取第三方对接进出权限版本号</w:t>
            </w:r>
          </w:p>
        </w:tc>
      </w:tr>
      <w:tr>
        <w:tc>
          <w:tcPr>
            <w:tcW w:type="dxa" w:w="2074"/>
            <w:vAlign w:val="center"/>
          </w:tcPr>
          <w:p>
            <w:r/>
            <w:r>
              <w:rPr>
                <w:rFonts w:ascii="Microsoft YaHei" w:hAnsi="Microsoft YaHei" w:eastAsia="微软雅黑"/>
                <w:b w:val="0"/>
                <w:sz w:val="17"/>
              </w:rPr>
              <w:t>89</w:t>
            </w:r>
          </w:p>
        </w:tc>
        <w:tc>
          <w:tcPr>
            <w:tcW w:type="dxa" w:w="2074"/>
            <w:vAlign w:val="center"/>
          </w:tcPr>
          <w:p>
            <w:r/>
            <w:r>
              <w:rPr>
                <w:rFonts w:ascii="Microsoft YaHei" w:hAnsi="Microsoft YaHei" w:eastAsia="微软雅黑"/>
                <w:b w:val="0"/>
                <w:sz w:val="17"/>
              </w:rPr>
              <w:t>系统对接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/api/common/systemdocking/getoperatorinfo</w:t>
            </w:r>
          </w:p>
        </w:tc>
        <w:tc>
          <w:tcPr>
            <w:tcW w:type="dxa" w:w="2074"/>
            <w:vAlign w:val="center"/>
          </w:tcPr>
          <w:p>
            <w:r/>
            <w:r>
              <w:rPr>
                <w:rFonts w:ascii="Microsoft YaHei" w:hAnsi="Microsoft YaHei" w:eastAsia="微软雅黑"/>
                <w:b w:val="0"/>
                <w:sz w:val="17"/>
              </w:rPr>
              <w:t>获取所有操作员信息</w:t>
            </w:r>
          </w:p>
        </w:tc>
      </w:tr>
      <w:tr>
        <w:tc>
          <w:tcPr>
            <w:tcW w:type="dxa" w:w="2074"/>
            <w:vAlign w:val="center"/>
          </w:tcPr>
          <w:p>
            <w:r/>
            <w:r>
              <w:rPr>
                <w:rFonts w:ascii="Microsoft YaHei" w:hAnsi="Microsoft YaHei" w:eastAsia="微软雅黑"/>
                <w:b w:val="0"/>
                <w:sz w:val="17"/>
              </w:rPr>
              <w:t>90</w:t>
            </w:r>
          </w:p>
        </w:tc>
        <w:tc>
          <w:tcPr>
            <w:tcW w:type="dxa" w:w="2074"/>
            <w:vAlign w:val="center"/>
          </w:tcPr>
          <w:p>
            <w:r/>
            <w:r>
              <w:rPr>
                <w:rFonts w:ascii="Microsoft YaHei" w:hAnsi="Microsoft YaHei" w:eastAsia="微软雅黑"/>
                <w:b w:val="0"/>
                <w:sz w:val="17"/>
              </w:rPr>
              <w:t>系统对接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/api/common/systemdocking/updateaccroom</w:t>
            </w:r>
          </w:p>
        </w:tc>
        <w:tc>
          <w:tcPr>
            <w:tcW w:type="dxa" w:w="2074"/>
            <w:vAlign w:val="center"/>
          </w:tcPr>
          <w:p>
            <w:r/>
            <w:r>
              <w:rPr>
                <w:rFonts w:ascii="Microsoft YaHei" w:hAnsi="Microsoft YaHei" w:eastAsia="微软雅黑"/>
                <w:b w:val="0"/>
                <w:sz w:val="17"/>
              </w:rPr>
              <w:t>更新账户住宿信息</w:t>
            </w:r>
          </w:p>
        </w:tc>
      </w:tr>
      <w:tr>
        <w:tc>
          <w:tcPr>
            <w:tcW w:type="dxa" w:w="2074"/>
            <w:vAlign w:val="center"/>
          </w:tcPr>
          <w:p>
            <w:r/>
            <w:r>
              <w:rPr>
                <w:rFonts w:ascii="Microsoft YaHei" w:hAnsi="Microsoft YaHei" w:eastAsia="微软雅黑"/>
                <w:b w:val="0"/>
                <w:sz w:val="17"/>
              </w:rPr>
              <w:t>91</w:t>
            </w:r>
          </w:p>
        </w:tc>
        <w:tc>
          <w:tcPr>
            <w:tcW w:type="dxa" w:w="2074"/>
            <w:vAlign w:val="center"/>
          </w:tcPr>
          <w:p>
            <w:r/>
            <w:r>
              <w:rPr>
                <w:rFonts w:ascii="Microsoft YaHei" w:hAnsi="Microsoft YaHei" w:eastAsia="微软雅黑"/>
                <w:b w:val="0"/>
                <w:sz w:val="17"/>
              </w:rPr>
              <w:t>系统对接</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/api/common/systemdocking/updateapartmentinfo</w:t>
            </w:r>
          </w:p>
        </w:tc>
        <w:tc>
          <w:tcPr>
            <w:tcW w:type="dxa" w:w="2074"/>
            <w:vAlign w:val="center"/>
          </w:tcPr>
          <w:p>
            <w:r/>
            <w:r>
              <w:rPr>
                <w:rFonts w:ascii="Microsoft YaHei" w:hAnsi="Microsoft YaHei" w:eastAsia="微软雅黑"/>
                <w:b w:val="0"/>
                <w:sz w:val="17"/>
              </w:rPr>
              <w:t>更新公寓房间信息</w:t>
            </w:r>
          </w:p>
        </w:tc>
      </w:tr>
      <w:tr>
        <w:tc>
          <w:tcPr>
            <w:tcW w:type="dxa" w:w="2074"/>
            <w:vAlign w:val="center"/>
          </w:tcPr>
          <w:p>
            <w:r/>
            <w:r>
              <w:rPr>
                <w:rFonts w:ascii="Microsoft YaHei" w:hAnsi="Microsoft YaHei" w:eastAsia="微软雅黑"/>
                <w:b w:val="0"/>
                <w:sz w:val="17"/>
              </w:rPr>
              <w:t>92</w:t>
            </w:r>
          </w:p>
        </w:tc>
        <w:tc>
          <w:tcPr>
            <w:tcW w:type="dxa" w:w="2074"/>
            <w:vAlign w:val="center"/>
          </w:tcPr>
          <w:p>
            <w:r/>
            <w:r>
              <w:rPr>
                <w:rFonts w:ascii="Microsoft YaHei" w:hAnsi="Microsoft YaHei" w:eastAsia="微软雅黑"/>
                <w:b w:val="0"/>
                <w:sz w:val="17"/>
              </w:rPr>
              <w:t>银行转账</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/api/common/banktransfer/getbankrecord</w:t>
            </w:r>
          </w:p>
        </w:tc>
        <w:tc>
          <w:tcPr>
            <w:tcW w:type="dxa" w:w="2074"/>
            <w:vAlign w:val="center"/>
          </w:tcPr>
          <w:p>
            <w:r/>
            <w:r>
              <w:rPr>
                <w:rFonts w:ascii="Microsoft YaHei" w:hAnsi="Microsoft YaHei" w:eastAsia="微软雅黑"/>
                <w:b w:val="0"/>
                <w:sz w:val="17"/>
              </w:rPr>
              <w:t>获取转账记录</w:t>
            </w:r>
          </w:p>
        </w:tc>
      </w:tr>
      <w:tr>
        <w:tc>
          <w:tcPr>
            <w:tcW w:type="dxa" w:w="2074"/>
            <w:vAlign w:val="center"/>
          </w:tcPr>
          <w:p>
            <w:r/>
            <w:r>
              <w:rPr>
                <w:rFonts w:ascii="Microsoft YaHei" w:hAnsi="Microsoft YaHei" w:eastAsia="微软雅黑"/>
                <w:b w:val="0"/>
                <w:sz w:val="17"/>
              </w:rPr>
              <w:t>93</w:t>
            </w:r>
          </w:p>
        </w:tc>
        <w:tc>
          <w:tcPr>
            <w:tcW w:type="dxa" w:w="2074"/>
            <w:vAlign w:val="center"/>
          </w:tcPr>
          <w:p>
            <w:r/>
            <w:r>
              <w:rPr>
                <w:rFonts w:ascii="Microsoft YaHei" w:hAnsi="Microsoft YaHei" w:eastAsia="微软雅黑"/>
                <w:b w:val="0"/>
                <w:sz w:val="17"/>
              </w:rPr>
              <w:t>银行转账</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/api/common/banktransfer/queryenablebank</w:t>
            </w:r>
          </w:p>
        </w:tc>
        <w:tc>
          <w:tcPr>
            <w:tcW w:type="dxa" w:w="2074"/>
            <w:vAlign w:val="center"/>
          </w:tcPr>
          <w:p>
            <w:r/>
            <w:r>
              <w:rPr>
                <w:rFonts w:ascii="Microsoft YaHei" w:hAnsi="Microsoft YaHei" w:eastAsia="微软雅黑"/>
                <w:b w:val="0"/>
                <w:sz w:val="17"/>
              </w:rPr>
              <w:t>查询已签约银行</w:t>
            </w:r>
          </w:p>
        </w:tc>
      </w:tr>
      <w:tr>
        <w:tc>
          <w:tcPr>
            <w:tcW w:type="dxa" w:w="2074"/>
            <w:vAlign w:val="center"/>
          </w:tcPr>
          <w:p>
            <w:r/>
            <w:r>
              <w:rPr>
                <w:rFonts w:ascii="Microsoft YaHei" w:hAnsi="Microsoft YaHei" w:eastAsia="微软雅黑"/>
                <w:b w:val="0"/>
                <w:sz w:val="17"/>
              </w:rPr>
              <w:t>94</w:t>
            </w:r>
          </w:p>
        </w:tc>
        <w:tc>
          <w:tcPr>
            <w:tcW w:type="dxa" w:w="2074"/>
            <w:vAlign w:val="center"/>
          </w:tcPr>
          <w:p>
            <w:r/>
            <w:r>
              <w:rPr>
                <w:rFonts w:ascii="Microsoft YaHei" w:hAnsi="Microsoft YaHei" w:eastAsia="微软雅黑"/>
                <w:b w:val="0"/>
                <w:sz w:val="17"/>
              </w:rPr>
              <w:t>银行转账</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/api/common/banktransfer/querysignablebank</w:t>
            </w:r>
          </w:p>
        </w:tc>
        <w:tc>
          <w:tcPr>
            <w:tcW w:type="dxa" w:w="2074"/>
            <w:vAlign w:val="center"/>
          </w:tcPr>
          <w:p>
            <w:r/>
            <w:r>
              <w:rPr>
                <w:rFonts w:ascii="Microsoft YaHei" w:hAnsi="Microsoft YaHei" w:eastAsia="微软雅黑"/>
                <w:b w:val="0"/>
                <w:sz w:val="17"/>
              </w:rPr>
              <w:t>查询可签约银行</w:t>
            </w:r>
          </w:p>
        </w:tc>
      </w:tr>
      <w:tr>
        <w:tc>
          <w:tcPr>
            <w:tcW w:type="dxa" w:w="2074"/>
            <w:vAlign w:val="center"/>
          </w:tcPr>
          <w:p>
            <w:r/>
            <w:r>
              <w:rPr>
                <w:rFonts w:ascii="Microsoft YaHei" w:hAnsi="Microsoft YaHei" w:eastAsia="微软雅黑"/>
                <w:b w:val="0"/>
                <w:sz w:val="17"/>
              </w:rPr>
              <w:t>95</w:t>
            </w:r>
          </w:p>
        </w:tc>
        <w:tc>
          <w:tcPr>
            <w:tcW w:type="dxa" w:w="2074"/>
            <w:vAlign w:val="center"/>
          </w:tcPr>
          <w:p>
            <w:r/>
            <w:r>
              <w:rPr>
                <w:rFonts w:ascii="Microsoft YaHei" w:hAnsi="Microsoft YaHei" w:eastAsia="微软雅黑"/>
                <w:b w:val="0"/>
                <w:sz w:val="17"/>
              </w:rPr>
              <w:t>银行转账</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/api/common/banktransfer/webapibanktransfer</w:t>
            </w:r>
          </w:p>
        </w:tc>
        <w:tc>
          <w:tcPr>
            <w:tcW w:type="dxa" w:w="2074"/>
            <w:vAlign w:val="center"/>
          </w:tcPr>
          <w:p>
            <w:r/>
            <w:r>
              <w:rPr>
                <w:rFonts w:ascii="Microsoft YaHei" w:hAnsi="Microsoft YaHei" w:eastAsia="微软雅黑"/>
                <w:b w:val="0"/>
                <w:sz w:val="17"/>
              </w:rPr>
              <w:t>转账</w:t>
            </w:r>
          </w:p>
        </w:tc>
      </w:tr>
      <w:tr>
        <w:tc>
          <w:tcPr>
            <w:tcW w:type="dxa" w:w="2074"/>
            <w:vAlign w:val="center"/>
          </w:tcPr>
          <w:p>
            <w:r/>
            <w:r>
              <w:rPr>
                <w:rFonts w:ascii="Microsoft YaHei" w:hAnsi="Microsoft YaHei" w:eastAsia="微软雅黑"/>
                <w:b w:val="0"/>
                <w:sz w:val="17"/>
              </w:rPr>
              <w:t>96</w:t>
            </w:r>
          </w:p>
        </w:tc>
        <w:tc>
          <w:tcPr>
            <w:tcW w:type="dxa" w:w="2074"/>
            <w:vAlign w:val="center"/>
          </w:tcPr>
          <w:p>
            <w:r/>
            <w:r>
              <w:rPr>
                <w:rFonts w:ascii="Microsoft YaHei" w:hAnsi="Microsoft YaHei" w:eastAsia="微软雅黑"/>
                <w:b w:val="0"/>
                <w:sz w:val="17"/>
              </w:rPr>
              <w:t>银行转账</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/api/common/banktransfer/webapisignbankcard</w:t>
            </w:r>
          </w:p>
        </w:tc>
        <w:tc>
          <w:tcPr>
            <w:tcW w:type="dxa" w:w="2074"/>
            <w:vAlign w:val="center"/>
          </w:tcPr>
          <w:p>
            <w:r/>
            <w:r>
              <w:rPr>
                <w:rFonts w:ascii="Microsoft YaHei" w:hAnsi="Microsoft YaHei" w:eastAsia="微软雅黑"/>
                <w:b w:val="0"/>
                <w:sz w:val="17"/>
              </w:rPr>
              <w:t>签约银行</w:t>
            </w:r>
          </w:p>
        </w:tc>
      </w:tr>
      <w:tr>
        <w:tc>
          <w:tcPr>
            <w:tcW w:type="dxa" w:w="2074"/>
            <w:vAlign w:val="center"/>
          </w:tcPr>
          <w:p>
            <w:r/>
            <w:r>
              <w:rPr>
                <w:rFonts w:ascii="Microsoft YaHei" w:hAnsi="Microsoft YaHei" w:eastAsia="微软雅黑"/>
                <w:b w:val="0"/>
                <w:sz w:val="17"/>
              </w:rPr>
              <w:t>97</w:t>
            </w:r>
          </w:p>
        </w:tc>
        <w:tc>
          <w:tcPr>
            <w:tcW w:type="dxa" w:w="2074"/>
            <w:vAlign w:val="center"/>
          </w:tcPr>
          <w:p>
            <w:r/>
            <w:r>
              <w:rPr>
                <w:rFonts w:ascii="Microsoft YaHei" w:hAnsi="Microsoft YaHei" w:eastAsia="微软雅黑"/>
                <w:b w:val="0"/>
                <w:sz w:val="17"/>
              </w:rPr>
              <w:t>银行转账</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/api/common/banktransfer/webapiunsignbankcard</w:t>
            </w:r>
          </w:p>
        </w:tc>
        <w:tc>
          <w:tcPr>
            <w:tcW w:type="dxa" w:w="2074"/>
            <w:vAlign w:val="center"/>
          </w:tcPr>
          <w:p>
            <w:r/>
            <w:r>
              <w:rPr>
                <w:rFonts w:ascii="Microsoft YaHei" w:hAnsi="Microsoft YaHei" w:eastAsia="微软雅黑"/>
                <w:b w:val="0"/>
                <w:sz w:val="17"/>
              </w:rPr>
              <w:t>解约银行</w:t>
            </w:r>
          </w:p>
        </w:tc>
      </w:tr>
      <w:tr>
        <w:tc>
          <w:tcPr>
            <w:tcW w:type="dxa" w:w="2074"/>
            <w:vAlign w:val="center"/>
          </w:tcPr>
          <w:p>
            <w:r/>
            <w:r>
              <w:rPr>
                <w:rFonts w:ascii="Microsoft YaHei" w:hAnsi="Microsoft YaHei" w:eastAsia="微软雅黑"/>
                <w:b w:val="0"/>
                <w:sz w:val="17"/>
              </w:rPr>
              <w:t>98</w:t>
            </w:r>
          </w:p>
        </w:tc>
        <w:tc>
          <w:tcPr>
            <w:tcW w:type="dxa" w:w="2074"/>
            <w:vAlign w:val="center"/>
          </w:tcPr>
          <w:p>
            <w:r/>
            <w:r>
              <w:rPr>
                <w:rFonts w:ascii="Microsoft YaHei" w:hAnsi="Microsoft YaHei" w:eastAsia="微软雅黑"/>
                <w:b w:val="0"/>
                <w:sz w:val="17"/>
              </w:rPr>
              <w:t>门禁考勤</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/api/common/attendanceservice/commonqrcodeopendoor</w:t>
            </w:r>
          </w:p>
        </w:tc>
        <w:tc>
          <w:tcPr>
            <w:tcW w:type="dxa" w:w="2074"/>
            <w:vAlign w:val="center"/>
          </w:tcPr>
          <w:p>
            <w:r/>
            <w:r>
              <w:rPr>
                <w:rFonts w:ascii="Microsoft YaHei" w:hAnsi="Microsoft YaHei" w:eastAsia="微软雅黑"/>
                <w:b w:val="0"/>
                <w:sz w:val="17"/>
              </w:rPr>
              <w:t>二维码开门</w:t>
            </w:r>
          </w:p>
        </w:tc>
      </w:tr>
      <w:tr>
        <w:tc>
          <w:tcPr>
            <w:tcW w:type="dxa" w:w="2074"/>
            <w:vAlign w:val="center"/>
          </w:tcPr>
          <w:p>
            <w:r/>
            <w:r>
              <w:rPr>
                <w:rFonts w:ascii="Microsoft YaHei" w:hAnsi="Microsoft YaHei" w:eastAsia="微软雅黑"/>
                <w:b w:val="0"/>
                <w:sz w:val="17"/>
              </w:rPr>
              <w:t>99</w:t>
            </w:r>
          </w:p>
        </w:tc>
        <w:tc>
          <w:tcPr>
            <w:tcW w:type="dxa" w:w="2074"/>
            <w:vAlign w:val="center"/>
          </w:tcPr>
          <w:p>
            <w:r/>
            <w:r>
              <w:rPr>
                <w:rFonts w:ascii="Microsoft YaHei" w:hAnsi="Microsoft YaHei" w:eastAsia="微软雅黑"/>
                <w:b w:val="0"/>
                <w:sz w:val="17"/>
              </w:rPr>
              <w:t>门禁考勤</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/api/common/attendanceservice/queryacccontrol</w:t>
            </w:r>
          </w:p>
        </w:tc>
        <w:tc>
          <w:tcPr>
            <w:tcW w:type="dxa" w:w="2074"/>
            <w:vAlign w:val="center"/>
          </w:tcPr>
          <w:p>
            <w:r/>
            <w:r>
              <w:rPr>
                <w:rFonts w:ascii="Microsoft YaHei" w:hAnsi="Microsoft YaHei" w:eastAsia="微软雅黑"/>
                <w:b w:val="0"/>
                <w:sz w:val="17"/>
              </w:rPr>
              <w:t>查询门禁控制器</w:t>
            </w:r>
          </w:p>
        </w:tc>
      </w:tr>
      <w:tr>
        <w:tc>
          <w:tcPr>
            <w:tcW w:type="dxa" w:w="2074"/>
            <w:vAlign w:val="center"/>
          </w:tcPr>
          <w:p>
            <w:r/>
            <w:r>
              <w:rPr>
                <w:rFonts w:ascii="Microsoft YaHei" w:hAnsi="Microsoft YaHei" w:eastAsia="微软雅黑"/>
                <w:b w:val="0"/>
                <w:sz w:val="17"/>
              </w:rPr>
              <w:t>100</w:t>
            </w:r>
          </w:p>
        </w:tc>
        <w:tc>
          <w:tcPr>
            <w:tcW w:type="dxa" w:w="2074"/>
            <w:vAlign w:val="center"/>
          </w:tcPr>
          <w:p>
            <w:r/>
            <w:r>
              <w:rPr>
                <w:rFonts w:ascii="Microsoft YaHei" w:hAnsi="Microsoft YaHei" w:eastAsia="微软雅黑"/>
                <w:b w:val="0"/>
                <w:sz w:val="17"/>
              </w:rPr>
              <w:t>门禁考勤</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/api/common/attendanceservice/queryauth</w:t>
            </w:r>
          </w:p>
        </w:tc>
        <w:tc>
          <w:tcPr>
            <w:tcW w:type="dxa" w:w="2074"/>
            <w:vAlign w:val="center"/>
          </w:tcPr>
          <w:p>
            <w:r/>
            <w:r>
              <w:rPr>
                <w:rFonts w:ascii="Microsoft YaHei" w:hAnsi="Microsoft YaHei" w:eastAsia="微软雅黑"/>
                <w:b w:val="0"/>
                <w:sz w:val="17"/>
              </w:rPr>
              <w:t>查询门禁权限</w:t>
            </w:r>
          </w:p>
        </w:tc>
      </w:tr>
      <w:tr>
        <w:tc>
          <w:tcPr>
            <w:tcW w:type="dxa" w:w="2074"/>
            <w:vAlign w:val="center"/>
          </w:tcPr>
          <w:p>
            <w:r/>
            <w:r>
              <w:rPr>
                <w:rFonts w:ascii="Microsoft YaHei" w:hAnsi="Microsoft YaHei" w:eastAsia="微软雅黑"/>
                <w:b w:val="0"/>
                <w:sz w:val="17"/>
              </w:rPr>
              <w:t>101</w:t>
            </w:r>
          </w:p>
        </w:tc>
        <w:tc>
          <w:tcPr>
            <w:tcW w:type="dxa" w:w="2074"/>
            <w:vAlign w:val="center"/>
          </w:tcPr>
          <w:p>
            <w:r/>
            <w:r>
              <w:rPr>
                <w:rFonts w:ascii="Microsoft YaHei" w:hAnsi="Microsoft YaHei" w:eastAsia="微软雅黑"/>
                <w:b w:val="0"/>
                <w:sz w:val="17"/>
              </w:rPr>
              <w:t>门禁考勤</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/api/common/attendanceservice/querydoor</w:t>
            </w:r>
          </w:p>
        </w:tc>
        <w:tc>
          <w:tcPr>
            <w:tcW w:type="dxa" w:w="2074"/>
            <w:vAlign w:val="center"/>
          </w:tcPr>
          <w:p>
            <w:r/>
            <w:r>
              <w:rPr>
                <w:rFonts w:ascii="Microsoft YaHei" w:hAnsi="Microsoft YaHei" w:eastAsia="微软雅黑"/>
                <w:b w:val="0"/>
                <w:sz w:val="17"/>
              </w:rPr>
              <w:t>查询门设备</w:t>
            </w:r>
          </w:p>
        </w:tc>
      </w:tr>
      <w:tr>
        <w:tc>
          <w:tcPr>
            <w:tcW w:type="dxa" w:w="2074"/>
            <w:vAlign w:val="center"/>
          </w:tcPr>
          <w:p>
            <w:r/>
            <w:r>
              <w:rPr>
                <w:rFonts w:ascii="Microsoft YaHei" w:hAnsi="Microsoft YaHei" w:eastAsia="微软雅黑"/>
                <w:b w:val="0"/>
                <w:sz w:val="17"/>
              </w:rPr>
              <w:t>102</w:t>
            </w:r>
          </w:p>
        </w:tc>
        <w:tc>
          <w:tcPr>
            <w:tcW w:type="dxa" w:w="2074"/>
            <w:vAlign w:val="center"/>
          </w:tcPr>
          <w:p>
            <w:r/>
            <w:r>
              <w:rPr>
                <w:rFonts w:ascii="Microsoft YaHei" w:hAnsi="Microsoft YaHei" w:eastAsia="微软雅黑"/>
                <w:b w:val="0"/>
                <w:sz w:val="17"/>
              </w:rPr>
              <w:t>门禁考勤</w:t>
            </w:r>
          </w:p>
        </w:tc>
        <w:tc>
          <w:tcPr>
            <w:tcW w:type="dxa" w:w="2074"/>
            <w:vAlign w:val="center"/>
          </w:tcPr>
          <w:p>
            <w:r/>
            <w:r>
              <w:rPr>
                <w:rFonts w:ascii="Microsoft YaHei" w:hAnsi="Microsoft YaHei" w:eastAsia="微软雅黑"/>
                <w:b w:val="0"/>
                <w:sz w:val="17"/>
              </w:rPr>
              <w:t>POST</w:t>
            </w:r>
          </w:p>
        </w:tc>
        <w:tc>
          <w:tcPr>
            <w:tcW w:type="dxa" w:w="2074"/>
            <w:vAlign w:val="center"/>
          </w:tcPr>
          <w:p>
            <w:r/>
            <w:r>
              <w:rPr>
                <w:rFonts w:ascii="Microsoft YaHei" w:hAnsi="Microsoft YaHei" w:eastAsia="微软雅黑"/>
                <w:b w:val="0"/>
                <w:sz w:val="17"/>
              </w:rPr>
              <w:t>/api/common/attendanceservice/remoteDoor</w:t>
            </w:r>
          </w:p>
        </w:tc>
        <w:tc>
          <w:tcPr>
            <w:tcW w:type="dxa" w:w="2074"/>
            <w:vAlign w:val="center"/>
          </w:tcPr>
          <w:p>
            <w:r/>
            <w:r>
              <w:rPr>
                <w:rFonts w:ascii="Microsoft YaHei" w:hAnsi="Microsoft YaHei" w:eastAsia="微软雅黑"/>
                <w:b w:val="0"/>
                <w:sz w:val="17"/>
              </w:rPr>
              <w:t>远程开门</w:t>
            </w:r>
          </w:p>
        </w:tc>
      </w:tr>
    </w:tbl>
    <w:p/>
    <w:p>
      <w:pPr>
        <w:pStyle w:val="Heading1"/>
      </w:pPr>
      <w:r>
        <w:rPr>
          <w:rFonts w:ascii="Microsoft YaHei" w:hAnsi="Microsoft YaHei" w:eastAsia="微软雅黑"/>
        </w:rPr>
        <w:t>四、接口详细定义</w:t>
      </w:r>
    </w:p>
    <w:p>
      <w:pPr>
        <w:pStyle w:val="Heading2"/>
      </w:pPr>
      <w:r>
        <w:rPr>
          <w:rFonts w:ascii="Microsoft YaHei" w:hAnsi="Microsoft YaHei" w:eastAsia="微软雅黑"/>
        </w:rPr>
        <w:t>交易冲正</w:t>
      </w:r>
    </w:p>
    <w:p>
      <w:pPr>
        <w:pStyle w:val="Heading3"/>
      </w:pPr>
      <w:r>
        <w:rPr>
          <w:rFonts w:ascii="Microsoft YaHei" w:hAnsi="Microsoft YaHei" w:eastAsia="微软雅黑"/>
        </w:rPr>
        <w:t>1. POST /api/common/payservice/correct</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冲正</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交易冲正</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开发者可以通过该接口对指定交易订单进行冲正，该接口需要权限认证。</w:t>
              <w:br/>
              <w:t>注意</w:t>
              <w:br/>
              <w:t>该接口冲正用于第三方交易的冲正（预下单模式）</w:t>
              <w:br/>
              <w:t>20.0731版本开始支持部分冲正</w:t>
              <w:br/>
              <w:t>易通5.1.21.0630版本支持消费充值类订单冲正</w:t>
              <w:br/>
              <w:br/>
              <w:t>Version: v5.1.20.0115,ZYTK40_40.20.0115</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correctTradeSerial</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一卡通被冲正的订单流水号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tradeOrderNo</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对接平台流水号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correctMon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冲正金额，不传则全额冲正</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recDate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记账日期,格式"yyyy-MM-dd"</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2"/>
      </w:pPr>
      <w:r>
        <w:rPr>
          <w:rFonts w:ascii="Microsoft YaHei" w:hAnsi="Microsoft YaHei" w:eastAsia="微软雅黑"/>
        </w:rPr>
        <w:t>信息变更</w:t>
      </w:r>
    </w:p>
    <w:p>
      <w:pPr>
        <w:pStyle w:val="Heading3"/>
      </w:pPr>
      <w:r>
        <w:rPr>
          <w:rFonts w:ascii="Microsoft YaHei" w:hAnsi="Microsoft YaHei" w:eastAsia="微软雅黑"/>
        </w:rPr>
        <w:t>2. POST /api/common/infochangeservice/addfacephoto</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上传人脸照片</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信息变更</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ZYTK40_40.20.0831,ET_v5.1.20.0930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一卡通帐号，可以通过【获取账户信息接口】获得</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facePhoto</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人脸照片，base64格式</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3. POST /api/common/infochangeservice/forceupdatepwd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一卡通强制改密</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信息变更</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ZYTK40_40.20.0531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一卡通帐号，可以通过【获取账户信息接口】获得。</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newPassword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一卡通新密码</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pwdType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密码类型 0:查询密码 1:交易密码（40必须传，易通不用）</w:t>
            </w:r>
          </w:p>
        </w:tc>
        <w:tc>
          <w:tcPr>
            <w:tcW w:type="dxa" w:w="1728"/>
            <w:vAlign w:val="center"/>
          </w:tcPr>
          <w:p>
            <w:r/>
            <w:r>
              <w:rPr>
                <w:rFonts w:ascii="Microsoft YaHei" w:hAnsi="Microsoft YaHei" w:eastAsia="微软雅黑"/>
                <w:b w:val="0"/>
                <w:sz w:val="17"/>
              </w:rPr>
              <w:t>0</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4. POST /api/common/infochangeservice/freeloss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卡片解挂</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信息变更</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开发者可以通过该接口对指定账户的卡片进行解挂，需要一卡通平台开通授权。</w:t>
              <w:br/>
              <w:br/>
              <w:t>Version: v5.1.20.0331,ZYTK40_40.20.0331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cardAccNum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卡账号，可以通过【获取账户信息接口】获得默认卡片的卡账号或者通过【查询卡片接口】查询出指定卡片的卡账号。</w:t>
            </w:r>
          </w:p>
        </w:tc>
        <w:tc>
          <w:tcPr>
            <w:tcW w:type="dxa" w:w="1728"/>
            <w:vAlign w:val="center"/>
          </w:tcPr>
          <w:p>
            <w:r/>
            <w:r>
              <w:rPr>
                <w:rFonts w:ascii="Microsoft YaHei" w:hAnsi="Microsoft YaHei" w:eastAsia="微软雅黑"/>
                <w:b w:val="0"/>
                <w:sz w:val="17"/>
              </w:rPr>
              <w:t>2</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5. POST /api/common/infochangeservice/freezeaccountcard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冻结账户</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信息变更</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一卡通冻结API接口</w:t>
              <w:br/>
              <w:br/>
              <w:t>Version: ET_v5.1.21.0831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r>
          </w:p>
        </w:tc>
        <w:tc>
          <w:tcPr>
            <w:tcW w:type="dxa" w:w="1728"/>
            <w:vAlign w:val="center"/>
          </w:tcPr>
          <w:p>
            <w:r/>
            <w:r>
              <w:rPr>
                <w:rFonts w:ascii="Microsoft YaHei" w:hAnsi="Microsoft YaHei" w:eastAsia="微软雅黑"/>
                <w:b w:val="0"/>
                <w:sz w:val="17"/>
              </w:rPr>
              <w:t>账户</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r>
          </w:p>
        </w:tc>
        <w:tc>
          <w:tcPr>
            <w:tcW w:type="dxa" w:w="1728"/>
            <w:vAlign w:val="center"/>
          </w:tcPr>
          <w:p>
            <w:r/>
            <w:r>
              <w:rPr>
                <w:rFonts w:ascii="Microsoft YaHei" w:hAnsi="Microsoft YaHei" w:eastAsia="微软雅黑"/>
                <w:b w:val="0"/>
                <w:sz w:val="17"/>
              </w:rPr>
              <w:t>eb916d06d8f08a2c4c19bf90be0bf3f6</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6. POST /api/common/infochangeservice/getencryptionfactor</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获取加密因子</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信息变更</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开发者可以通过该接口获取加密因子，在调用入参或者返回值为密文的接口时使用加密因子信息进行3DES加解密，需要一卡通平台开通授权。</w:t>
              <w:br/>
              <w:br/>
              <w:t>Version: v5.1.20.0331,ZYTK40_40.20.0331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7. POST /api/common/infochangeservice/prerecall</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预撤户</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信息变更</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ET_v5.1.20.0630,ZYTK40_40.20.0630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帐号</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optNum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操作员</w:t>
            </w:r>
          </w:p>
        </w:tc>
        <w:tc>
          <w:tcPr>
            <w:tcW w:type="dxa" w:w="1728"/>
            <w:vAlign w:val="center"/>
          </w:tcPr>
          <w:p>
            <w:r/>
            <w:r>
              <w:rPr>
                <w:rFonts w:ascii="Microsoft YaHei" w:hAnsi="Microsoft YaHei" w:eastAsia="微软雅黑"/>
                <w:b w:val="0"/>
                <w:sz w:val="17"/>
              </w:rPr>
              <w:t>1001</w:t>
            </w:r>
          </w:p>
        </w:tc>
      </w:tr>
      <w:tr>
        <w:tc>
          <w:tcPr>
            <w:tcW w:type="dxa" w:w="1728"/>
            <w:vAlign w:val="center"/>
          </w:tcPr>
          <w:p>
            <w:r/>
            <w:r>
              <w:rPr>
                <w:rFonts w:ascii="Microsoft YaHei" w:hAnsi="Microsoft YaHei" w:eastAsia="微软雅黑"/>
                <w:b w:val="0"/>
                <w:sz w:val="17"/>
              </w:rPr>
              <w:t>staNum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站点</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8. POST /api/common/infochangeservice/recall</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撤户</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信息变更</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ZYTK40_40.20.0630,ET_v5.1.20.0630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帐号</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optNum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操作员号</w:t>
            </w:r>
          </w:p>
        </w:tc>
        <w:tc>
          <w:tcPr>
            <w:tcW w:type="dxa" w:w="1728"/>
            <w:vAlign w:val="center"/>
          </w:tcPr>
          <w:p>
            <w:r/>
            <w:r>
              <w:rPr>
                <w:rFonts w:ascii="Microsoft YaHei" w:hAnsi="Microsoft YaHei" w:eastAsia="微软雅黑"/>
                <w:b w:val="0"/>
                <w:sz w:val="17"/>
              </w:rPr>
              <w:t>1001</w:t>
            </w:r>
          </w:p>
        </w:tc>
      </w:tr>
      <w:tr>
        <w:tc>
          <w:tcPr>
            <w:tcW w:type="dxa" w:w="1728"/>
            <w:vAlign w:val="center"/>
          </w:tcPr>
          <w:p>
            <w:r/>
            <w:r>
              <w:rPr>
                <w:rFonts w:ascii="Microsoft YaHei" w:hAnsi="Microsoft YaHei" w:eastAsia="微软雅黑"/>
                <w:b w:val="0"/>
                <w:sz w:val="17"/>
              </w:rPr>
              <w:t>staNum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站点号</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preReCallTime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卡户预撤户时间,格式："yyyy-MM-dd HH:mm:ss"</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9. POST /api/common/infochangeservice/reportloss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卡片挂失</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信息变更</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开发者可以通过该接口对指定账户的卡片进行挂失，需要一卡通平台开通授权。</w:t>
              <w:br/>
              <w:br/>
              <w:t>Version: v5.1.20.0331,ZYTK40_40.20.0331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cardAccNum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卡账号，可以通过【获取账户信息接口】获得默认卡片的卡账号或者通过【查询卡片接口】查询出指定卡片的卡账号。40传卡户账号</w:t>
            </w:r>
          </w:p>
        </w:tc>
        <w:tc>
          <w:tcPr>
            <w:tcW w:type="dxa" w:w="1728"/>
            <w:vAlign w:val="center"/>
          </w:tcPr>
          <w:p>
            <w:r/>
            <w:r>
              <w:rPr>
                <w:rFonts w:ascii="Microsoft YaHei" w:hAnsi="Microsoft YaHei" w:eastAsia="微软雅黑"/>
                <w:b w:val="0"/>
                <w:sz w:val="17"/>
              </w:rPr>
              <w:t>2</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10. POST /api/common/infochangeservice/reqopenaccount</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开户</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信息变更</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该接口，易通平台上需要启用虚拟卡卡种，且对应身份下有虚拟卡卡种参数。另外接口传入的操作员需要分配对应开户身份的操作权限，若不传入操作员，则对应使用单位的默认操作员需要设置身份的操作权限</w:t>
              <w:br/>
              <w:br/>
              <w:t>Version: ZYTK40_40.20.0531,ET_v5.1.20.0531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使用单位编号,易通必须传</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accName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账户姓名</w:t>
            </w:r>
          </w:p>
        </w:tc>
        <w:tc>
          <w:tcPr>
            <w:tcW w:type="dxa" w:w="1728"/>
            <w:vAlign w:val="center"/>
          </w:tcPr>
          <w:p>
            <w:r/>
            <w:r>
              <w:rPr>
                <w:rFonts w:ascii="Microsoft YaHei" w:hAnsi="Microsoft YaHei" w:eastAsia="微软雅黑"/>
                <w:b w:val="0"/>
                <w:sz w:val="17"/>
              </w:rPr>
              <w:t>张三</w:t>
            </w:r>
          </w:p>
        </w:tc>
      </w:tr>
      <w:tr>
        <w:tc>
          <w:tcPr>
            <w:tcW w:type="dxa" w:w="1728"/>
            <w:vAlign w:val="center"/>
          </w:tcPr>
          <w:p>
            <w:r/>
            <w:r>
              <w:rPr>
                <w:rFonts w:ascii="Microsoft YaHei" w:hAnsi="Microsoft YaHei" w:eastAsia="微软雅黑"/>
                <w:b w:val="0"/>
                <w:sz w:val="17"/>
              </w:rPr>
              <w:t>idTypeNum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证件类型 （1.身份证 2.护照 3.学生证 4.工作证 5.军官证 6.其他证件 7.台胞证）</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idNo</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证件号码</w:t>
            </w:r>
          </w:p>
        </w:tc>
        <w:tc>
          <w:tcPr>
            <w:tcW w:type="dxa" w:w="1728"/>
            <w:vAlign w:val="center"/>
          </w:tcPr>
          <w:p>
            <w:r/>
            <w:r>
              <w:rPr>
                <w:rFonts w:ascii="Microsoft YaHei" w:hAnsi="Microsoft YaHei" w:eastAsia="微软雅黑"/>
                <w:b w:val="0"/>
                <w:sz w:val="17"/>
              </w:rPr>
              <w:t>123456</w:t>
            </w:r>
          </w:p>
        </w:tc>
      </w:tr>
      <w:tr>
        <w:tc>
          <w:tcPr>
            <w:tcW w:type="dxa" w:w="1728"/>
            <w:vAlign w:val="center"/>
          </w:tcPr>
          <w:p>
            <w:r/>
            <w:r>
              <w:rPr>
                <w:rFonts w:ascii="Microsoft YaHei" w:hAnsi="Microsoft YaHei" w:eastAsia="微软雅黑"/>
                <w:b w:val="0"/>
                <w:sz w:val="17"/>
              </w:rPr>
              <w:t>perCode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人员编号（不传时，用一卡通默认的个人编号）</w:t>
            </w:r>
          </w:p>
        </w:tc>
        <w:tc>
          <w:tcPr>
            <w:tcW w:type="dxa" w:w="1728"/>
            <w:vAlign w:val="center"/>
          </w:tcPr>
          <w:p>
            <w:r/>
            <w:r>
              <w:rPr>
                <w:rFonts w:ascii="Microsoft YaHei" w:hAnsi="Microsoft YaHei" w:eastAsia="微软雅黑"/>
                <w:b w:val="0"/>
                <w:sz w:val="17"/>
              </w:rPr>
              <w:t>123</w:t>
            </w:r>
          </w:p>
        </w:tc>
      </w:tr>
      <w:tr>
        <w:tc>
          <w:tcPr>
            <w:tcW w:type="dxa" w:w="1728"/>
            <w:vAlign w:val="center"/>
          </w:tcPr>
          <w:p>
            <w:r/>
            <w:r>
              <w:rPr>
                <w:rFonts w:ascii="Microsoft YaHei" w:hAnsi="Microsoft YaHei" w:eastAsia="微软雅黑"/>
                <w:b w:val="0"/>
                <w:sz w:val="17"/>
              </w:rPr>
              <w:t>sexNum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性别 （0.未知 1.男 2.女 9.未说明）</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email</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电子邮件</w:t>
            </w:r>
          </w:p>
        </w:tc>
        <w:tc>
          <w:tcPr>
            <w:tcW w:type="dxa" w:w="1728"/>
            <w:vAlign w:val="center"/>
          </w:tcPr>
          <w:p>
            <w:r/>
            <w:r>
              <w:rPr>
                <w:rFonts w:ascii="Microsoft YaHei" w:hAnsi="Microsoft YaHei" w:eastAsia="微软雅黑"/>
                <w:b w:val="0"/>
                <w:sz w:val="17"/>
              </w:rPr>
              <w:t>123456@qq.com</w:t>
            </w:r>
          </w:p>
        </w:tc>
      </w:tr>
      <w:tr>
        <w:tc>
          <w:tcPr>
            <w:tcW w:type="dxa" w:w="1728"/>
            <w:vAlign w:val="center"/>
          </w:tcPr>
          <w:p>
            <w:r/>
            <w:r>
              <w:rPr>
                <w:rFonts w:ascii="Microsoft YaHei" w:hAnsi="Microsoft YaHei" w:eastAsia="微软雅黑"/>
                <w:b w:val="0"/>
                <w:sz w:val="17"/>
              </w:rPr>
              <w:t>joinDate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入单位时间，格式必须为YYYYMMDD</w:t>
            </w:r>
          </w:p>
        </w:tc>
        <w:tc>
          <w:tcPr>
            <w:tcW w:type="dxa" w:w="1728"/>
            <w:vAlign w:val="center"/>
          </w:tcPr>
          <w:p>
            <w:r/>
            <w:r>
              <w:rPr>
                <w:rFonts w:ascii="Microsoft YaHei" w:hAnsi="Microsoft YaHei" w:eastAsia="微软雅黑"/>
                <w:b w:val="0"/>
                <w:sz w:val="17"/>
              </w:rPr>
              <w:t>20190101</w:t>
            </w:r>
          </w:p>
        </w:tc>
      </w:tr>
      <w:tr>
        <w:tc>
          <w:tcPr>
            <w:tcW w:type="dxa" w:w="1728"/>
            <w:vAlign w:val="center"/>
          </w:tcPr>
          <w:p>
            <w:r/>
            <w:r>
              <w:rPr>
                <w:rFonts w:ascii="Microsoft YaHei" w:hAnsi="Microsoft YaHei" w:eastAsia="微软雅黑"/>
                <w:b w:val="0"/>
                <w:sz w:val="17"/>
              </w:rPr>
              <w:t>disableDate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账户失效日期，格式必须为YYYYMMDD（不传以身份失效日期为准）</w:t>
            </w:r>
          </w:p>
        </w:tc>
        <w:tc>
          <w:tcPr>
            <w:tcW w:type="dxa" w:w="1728"/>
            <w:vAlign w:val="center"/>
          </w:tcPr>
          <w:p>
            <w:r/>
            <w:r>
              <w:rPr>
                <w:rFonts w:ascii="Microsoft YaHei" w:hAnsi="Microsoft YaHei" w:eastAsia="微软雅黑"/>
                <w:b w:val="0"/>
                <w:sz w:val="17"/>
              </w:rPr>
              <w:t>20190101</w:t>
            </w:r>
          </w:p>
        </w:tc>
      </w:tr>
      <w:tr>
        <w:tc>
          <w:tcPr>
            <w:tcW w:type="dxa" w:w="1728"/>
            <w:vAlign w:val="center"/>
          </w:tcPr>
          <w:p>
            <w:r/>
            <w:r>
              <w:rPr>
                <w:rFonts w:ascii="Microsoft YaHei" w:hAnsi="Microsoft YaHei" w:eastAsia="微软雅黑"/>
                <w:b w:val="0"/>
                <w:sz w:val="17"/>
              </w:rPr>
              <w:t>birthday</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出生日期</w:t>
            </w:r>
          </w:p>
        </w:tc>
        <w:tc>
          <w:tcPr>
            <w:tcW w:type="dxa" w:w="1728"/>
            <w:vAlign w:val="center"/>
          </w:tcPr>
          <w:p>
            <w:r/>
            <w:r>
              <w:rPr>
                <w:rFonts w:ascii="Microsoft YaHei" w:hAnsi="Microsoft YaHei" w:eastAsia="微软雅黑"/>
                <w:b w:val="0"/>
                <w:sz w:val="17"/>
              </w:rPr>
              <w:t>2018-01-01</w:t>
            </w:r>
          </w:p>
        </w:tc>
      </w:tr>
      <w:tr>
        <w:tc>
          <w:tcPr>
            <w:tcW w:type="dxa" w:w="1728"/>
            <w:vAlign w:val="center"/>
          </w:tcPr>
          <w:p>
            <w:r/>
            <w:r>
              <w:rPr>
                <w:rFonts w:ascii="Microsoft YaHei" w:hAnsi="Microsoft YaHei" w:eastAsia="微软雅黑"/>
                <w:b w:val="0"/>
                <w:sz w:val="17"/>
              </w:rPr>
              <w:t>phoneNo</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手机号</w:t>
            </w:r>
          </w:p>
        </w:tc>
        <w:tc>
          <w:tcPr>
            <w:tcW w:type="dxa" w:w="1728"/>
            <w:vAlign w:val="center"/>
          </w:tcPr>
          <w:p>
            <w:r/>
            <w:r>
              <w:rPr>
                <w:rFonts w:ascii="Microsoft YaHei" w:hAnsi="Microsoft YaHei" w:eastAsia="微软雅黑"/>
                <w:b w:val="0"/>
                <w:sz w:val="17"/>
              </w:rPr>
              <w:t>188XXXXXXXX</w:t>
            </w:r>
          </w:p>
        </w:tc>
      </w:tr>
      <w:tr>
        <w:tc>
          <w:tcPr>
            <w:tcW w:type="dxa" w:w="1728"/>
            <w:vAlign w:val="center"/>
          </w:tcPr>
          <w:p>
            <w:r/>
            <w:r>
              <w:rPr>
                <w:rFonts w:ascii="Microsoft YaHei" w:hAnsi="Microsoft YaHei" w:eastAsia="微软雅黑"/>
                <w:b w:val="0"/>
                <w:sz w:val="17"/>
              </w:rPr>
              <w:t>accDepId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账户部门编号</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clsNum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账户身份编号（40电力版对应园区身份）</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clsNum0</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40电力版本必须传（40电力版对应基本身份）</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payPassword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交易密码，密文传递，规则参考改密接口,易通需要交易密码与查询密码都传入才会生效，否则生成默认密码</w:t>
            </w:r>
          </w:p>
        </w:tc>
        <w:tc>
          <w:tcPr>
            <w:tcW w:type="dxa" w:w="1728"/>
            <w:vAlign w:val="center"/>
          </w:tcPr>
          <w:p>
            <w:r/>
            <w:r>
              <w:rPr>
                <w:rFonts w:ascii="Microsoft YaHei" w:hAnsi="Microsoft YaHei" w:eastAsia="微软雅黑"/>
                <w:b w:val="0"/>
                <w:sz w:val="17"/>
              </w:rPr>
              <w:t>ZgM4FQQlD0g=</w:t>
            </w:r>
          </w:p>
        </w:tc>
      </w:tr>
      <w:tr>
        <w:tc>
          <w:tcPr>
            <w:tcW w:type="dxa" w:w="1728"/>
            <w:vAlign w:val="center"/>
          </w:tcPr>
          <w:p>
            <w:r/>
            <w:r>
              <w:rPr>
                <w:rFonts w:ascii="Microsoft YaHei" w:hAnsi="Microsoft YaHei" w:eastAsia="微软雅黑"/>
                <w:b w:val="0"/>
                <w:sz w:val="17"/>
              </w:rPr>
              <w:t>queryPassword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查询密码，密文传递，规则参考改密接口</w:t>
            </w:r>
          </w:p>
        </w:tc>
        <w:tc>
          <w:tcPr>
            <w:tcW w:type="dxa" w:w="1728"/>
            <w:vAlign w:val="center"/>
          </w:tcPr>
          <w:p>
            <w:r/>
            <w:r>
              <w:rPr>
                <w:rFonts w:ascii="Microsoft YaHei" w:hAnsi="Microsoft YaHei" w:eastAsia="微软雅黑"/>
                <w:b w:val="0"/>
                <w:sz w:val="17"/>
              </w:rPr>
              <w:t>ZgM4FQQlD0g=</w:t>
            </w:r>
          </w:p>
        </w:tc>
      </w:tr>
      <w:tr>
        <w:tc>
          <w:tcPr>
            <w:tcW w:type="dxa" w:w="1728"/>
            <w:vAlign w:val="center"/>
          </w:tcPr>
          <w:p>
            <w:r/>
            <w:r>
              <w:rPr>
                <w:rFonts w:ascii="Microsoft YaHei" w:hAnsi="Microsoft YaHei" w:eastAsia="微软雅黑"/>
                <w:b w:val="0"/>
                <w:sz w:val="17"/>
              </w:rPr>
              <w:t>campusId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园区编号，40园区必须传</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optNum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操作员编号</w:t>
            </w:r>
          </w:p>
        </w:tc>
        <w:tc>
          <w:tcPr>
            <w:tcW w:type="dxa" w:w="1728"/>
            <w:vAlign w:val="center"/>
          </w:tcPr>
          <w:p>
            <w:r/>
            <w:r>
              <w:rPr>
                <w:rFonts w:ascii="Microsoft YaHei" w:hAnsi="Microsoft YaHei" w:eastAsia="微软雅黑"/>
                <w:b w:val="0"/>
                <w:sz w:val="17"/>
              </w:rPr>
              <w:t>100001</w:t>
            </w:r>
          </w:p>
        </w:tc>
      </w:tr>
      <w:tr>
        <w:tc>
          <w:tcPr>
            <w:tcW w:type="dxa" w:w="1728"/>
            <w:vAlign w:val="center"/>
          </w:tcPr>
          <w:p>
            <w:r/>
            <w:r>
              <w:rPr>
                <w:rFonts w:ascii="Microsoft YaHei" w:hAnsi="Microsoft YaHei" w:eastAsia="微软雅黑"/>
                <w:b w:val="0"/>
                <w:sz w:val="17"/>
              </w:rPr>
              <w:t>isOpenAccount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是否开户，0-否 ，1-是 ，2-仅开户不开卡 不填默认为否</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cardSid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原始物理卡号（十进制物理卡号，5-15位，传入时以此卡号开虚拟卡）</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11. POST /api/common/infochangeservice/unfreezeaccountcard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解冻账户</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信息变更</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一卡通冻结API接口</w:t>
              <w:br/>
              <w:br/>
              <w:t>Version: ET_v5.1.21.0831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r>
          </w:p>
        </w:tc>
        <w:tc>
          <w:tcPr>
            <w:tcW w:type="dxa" w:w="1728"/>
            <w:vAlign w:val="center"/>
          </w:tcPr>
          <w:p>
            <w:r/>
            <w:r>
              <w:rPr>
                <w:rFonts w:ascii="Microsoft YaHei" w:hAnsi="Microsoft YaHei" w:eastAsia="微软雅黑"/>
                <w:b w:val="0"/>
                <w:sz w:val="17"/>
              </w:rPr>
              <w:t>账号</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r>
          </w:p>
        </w:tc>
        <w:tc>
          <w:tcPr>
            <w:tcW w:type="dxa" w:w="1728"/>
            <w:vAlign w:val="center"/>
          </w:tcPr>
          <w:p>
            <w:r/>
            <w:r>
              <w:rPr>
                <w:rFonts w:ascii="Microsoft YaHei" w:hAnsi="Microsoft YaHei" w:eastAsia="微软雅黑"/>
                <w:b w:val="0"/>
                <w:sz w:val="17"/>
              </w:rPr>
              <w:t>签名</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12. POST /api/common/infochangeservice/updateaccount</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修改账户基本信息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信息变更</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开发者可以通过该接口修改一卡通指定账户的基本信息，需要一卡通平台开通授权。</w:t>
              <w:br/>
              <w:br/>
              <w:t>Version: v5.1.20.0115,ZYTK40_40.20.0115</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一卡通帐号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phoneno</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手机号码</w:t>
            </w:r>
          </w:p>
        </w:tc>
        <w:tc>
          <w:tcPr>
            <w:tcW w:type="dxa" w:w="1728"/>
            <w:vAlign w:val="center"/>
          </w:tcPr>
          <w:p>
            <w:r/>
            <w:r>
              <w:rPr>
                <w:rFonts w:ascii="Microsoft YaHei" w:hAnsi="Microsoft YaHei" w:eastAsia="微软雅黑"/>
                <w:b w:val="0"/>
                <w:sz w:val="17"/>
              </w:rPr>
              <w:t>13500000001</w:t>
            </w:r>
          </w:p>
        </w:tc>
      </w:tr>
      <w:tr>
        <w:tc>
          <w:tcPr>
            <w:tcW w:type="dxa" w:w="1728"/>
            <w:vAlign w:val="center"/>
          </w:tcPr>
          <w:p>
            <w:r/>
            <w:r>
              <w:rPr>
                <w:rFonts w:ascii="Microsoft YaHei" w:hAnsi="Microsoft YaHei" w:eastAsia="微软雅黑"/>
                <w:b w:val="0"/>
                <w:sz w:val="17"/>
              </w:rPr>
              <w:t>accName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姓名</w:t>
            </w:r>
          </w:p>
        </w:tc>
        <w:tc>
          <w:tcPr>
            <w:tcW w:type="dxa" w:w="1728"/>
            <w:vAlign w:val="center"/>
          </w:tcPr>
          <w:p>
            <w:r/>
            <w:r>
              <w:rPr>
                <w:rFonts w:ascii="Microsoft YaHei" w:hAnsi="Microsoft YaHei" w:eastAsia="微软雅黑"/>
                <w:b w:val="0"/>
                <w:sz w:val="17"/>
              </w:rPr>
              <w:t>李四</w:t>
            </w:r>
          </w:p>
        </w:tc>
      </w:tr>
      <w:tr>
        <w:tc>
          <w:tcPr>
            <w:tcW w:type="dxa" w:w="1728"/>
            <w:vAlign w:val="center"/>
          </w:tcPr>
          <w:p>
            <w:r/>
            <w:r>
              <w:rPr>
                <w:rFonts w:ascii="Microsoft YaHei" w:hAnsi="Microsoft YaHei" w:eastAsia="微软雅黑"/>
                <w:b w:val="0"/>
                <w:sz w:val="17"/>
              </w:rPr>
              <w:t>idType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证件类型，参考数据字典证件类型（idType）</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idNo</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证件号码</w:t>
            </w:r>
          </w:p>
        </w:tc>
        <w:tc>
          <w:tcPr>
            <w:tcW w:type="dxa" w:w="1728"/>
            <w:vAlign w:val="center"/>
          </w:tcPr>
          <w:p>
            <w:r/>
            <w:r>
              <w:rPr>
                <w:rFonts w:ascii="Microsoft YaHei" w:hAnsi="Microsoft YaHei" w:eastAsia="微软雅黑"/>
                <w:b w:val="0"/>
                <w:sz w:val="17"/>
              </w:rPr>
              <w:t>330312199911283340</w:t>
            </w:r>
          </w:p>
        </w:tc>
      </w:tr>
      <w:tr>
        <w:tc>
          <w:tcPr>
            <w:tcW w:type="dxa" w:w="1728"/>
            <w:vAlign w:val="center"/>
          </w:tcPr>
          <w:p>
            <w:r/>
            <w:r>
              <w:rPr>
                <w:rFonts w:ascii="Microsoft YaHei" w:hAnsi="Microsoft YaHei" w:eastAsia="微软雅黑"/>
                <w:b w:val="0"/>
                <w:sz w:val="17"/>
              </w:rPr>
              <w:t>sex</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性别，参考数据字典性别（sex）</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birthday</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出生日期，日期格式为YYYYMMDD</w:t>
            </w:r>
          </w:p>
        </w:tc>
        <w:tc>
          <w:tcPr>
            <w:tcW w:type="dxa" w:w="1728"/>
            <w:vAlign w:val="center"/>
          </w:tcPr>
          <w:p>
            <w:r/>
            <w:r>
              <w:rPr>
                <w:rFonts w:ascii="Microsoft YaHei" w:hAnsi="Microsoft YaHei" w:eastAsia="微软雅黑"/>
                <w:b w:val="0"/>
                <w:sz w:val="17"/>
              </w:rPr>
              <w:t>19991128</w:t>
            </w:r>
          </w:p>
        </w:tc>
      </w:tr>
      <w:tr>
        <w:tc>
          <w:tcPr>
            <w:tcW w:type="dxa" w:w="1728"/>
            <w:vAlign w:val="center"/>
          </w:tcPr>
          <w:p>
            <w:r/>
            <w:r>
              <w:rPr>
                <w:rFonts w:ascii="Microsoft YaHei" w:hAnsi="Microsoft YaHei" w:eastAsia="微软雅黑"/>
                <w:b w:val="0"/>
                <w:sz w:val="17"/>
              </w:rPr>
              <w:t>email</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r>
          </w:p>
        </w:tc>
        <w:tc>
          <w:tcPr>
            <w:tcW w:type="dxa" w:w="1728"/>
            <w:vAlign w:val="center"/>
          </w:tcPr>
          <w:p>
            <w:r/>
            <w:r>
              <w:rPr>
                <w:rFonts w:ascii="Microsoft YaHei" w:hAnsi="Microsoft YaHei" w:eastAsia="微软雅黑"/>
                <w:b w:val="0"/>
                <w:sz w:val="17"/>
              </w:rPr>
              <w:t>123456789@qq.com</w:t>
            </w:r>
          </w:p>
        </w:tc>
      </w:tr>
      <w:tr>
        <w:tc>
          <w:tcPr>
            <w:tcW w:type="dxa" w:w="1728"/>
            <w:vAlign w:val="center"/>
          </w:tcPr>
          <w:p>
            <w:r/>
            <w:r>
              <w:rPr>
                <w:rFonts w:ascii="Microsoft YaHei" w:hAnsi="Microsoft YaHei" w:eastAsia="微软雅黑"/>
                <w:b w:val="0"/>
                <w:sz w:val="17"/>
              </w:rPr>
              <w:t>disableDate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失效时间，日期格式为YYYYMMDD</w:t>
            </w:r>
          </w:p>
        </w:tc>
        <w:tc>
          <w:tcPr>
            <w:tcW w:type="dxa" w:w="1728"/>
            <w:vAlign w:val="center"/>
          </w:tcPr>
          <w:p>
            <w:r/>
            <w:r>
              <w:rPr>
                <w:rFonts w:ascii="Microsoft YaHei" w:hAnsi="Microsoft YaHei" w:eastAsia="微软雅黑"/>
                <w:b w:val="0"/>
                <w:sz w:val="17"/>
              </w:rPr>
              <w:t>20200521</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13. POST /api/common/infochangeservice/updatepwd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一卡通密码修改</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信息变更</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开发者可以通过该接口对指定账户的一卡通密码进行修改，需要一卡通平台开通授权。</w:t>
              <w:br/>
              <w:t>注意：原密码和新密码必须以加密方式传输。具体加密算法如下（采用3DES加密）：</w:t>
              <w:br/>
              <w:t>1. 调用【获取加密因子接口】获得密钥和偏移量；</w:t>
              <w:br/>
              <w:t>2. 3DES加密。加密模式：CBC，填充：pkcs5padding，对明文密码进行加密以base64输出(其中字符集均采用UTF-8编码)。</w:t>
              <w:br/>
              <w:t>如：</w:t>
              <w:br/>
              <w:t xml:space="preserve">    密钥(key)=abcdefgh12345678abcdefgh</w:t>
              <w:br/>
              <w:t xml:space="preserve">    偏移量(iv)=12345678</w:t>
              <w:br/>
              <w:t xml:space="preserve">    待加密内容=api</w:t>
              <w:br/>
              <w:t>则：</w:t>
              <w:br/>
              <w:t xml:space="preserve">    加密后的结果为eH89ioIVp/Y=</w:t>
              <w:br/>
              <w:t>开发者验证算法通过后，再将加密后的密码传入对应参数。</w:t>
              <w:br/>
              <w:br/>
              <w:t>Version: v5.1.20.0331,ZYTK40_40.20.0331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一卡通帐号，可以通过【获取账户信息接口】获得。</w:t>
            </w:r>
          </w:p>
        </w:tc>
        <w:tc>
          <w:tcPr>
            <w:tcW w:type="dxa" w:w="1728"/>
            <w:vAlign w:val="center"/>
          </w:tcPr>
          <w:p>
            <w:r/>
            <w:r>
              <w:rPr>
                <w:rFonts w:ascii="Microsoft YaHei" w:hAnsi="Microsoft YaHei" w:eastAsia="微软雅黑"/>
                <w:b w:val="0"/>
                <w:sz w:val="17"/>
              </w:rPr>
              <w:t>2</w:t>
            </w:r>
          </w:p>
        </w:tc>
      </w:tr>
      <w:tr>
        <w:tc>
          <w:tcPr>
            <w:tcW w:type="dxa" w:w="1728"/>
            <w:vAlign w:val="center"/>
          </w:tcPr>
          <w:p>
            <w:r/>
            <w:r>
              <w:rPr>
                <w:rFonts w:ascii="Microsoft YaHei" w:hAnsi="Microsoft YaHei" w:eastAsia="微软雅黑"/>
                <w:b w:val="0"/>
                <w:sz w:val="17"/>
              </w:rPr>
              <w:t>oriPassword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一卡通原密码</w:t>
            </w:r>
          </w:p>
        </w:tc>
        <w:tc>
          <w:tcPr>
            <w:tcW w:type="dxa" w:w="1728"/>
            <w:vAlign w:val="center"/>
          </w:tcPr>
          <w:p>
            <w:r/>
            <w:r>
              <w:rPr>
                <w:rFonts w:ascii="Microsoft YaHei" w:hAnsi="Microsoft YaHei" w:eastAsia="微软雅黑"/>
                <w:b w:val="0"/>
                <w:sz w:val="17"/>
              </w:rPr>
              <w:t>ZgM4FQQlD0g=</w:t>
            </w:r>
          </w:p>
        </w:tc>
      </w:tr>
      <w:tr>
        <w:tc>
          <w:tcPr>
            <w:tcW w:type="dxa" w:w="1728"/>
            <w:vAlign w:val="center"/>
          </w:tcPr>
          <w:p>
            <w:r/>
            <w:r>
              <w:rPr>
                <w:rFonts w:ascii="Microsoft YaHei" w:hAnsi="Microsoft YaHei" w:eastAsia="微软雅黑"/>
                <w:b w:val="0"/>
                <w:sz w:val="17"/>
              </w:rPr>
              <w:t>newPassword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一卡通新密码</w:t>
            </w:r>
          </w:p>
        </w:tc>
        <w:tc>
          <w:tcPr>
            <w:tcW w:type="dxa" w:w="1728"/>
            <w:vAlign w:val="center"/>
          </w:tcPr>
          <w:p>
            <w:r/>
            <w:r>
              <w:rPr>
                <w:rFonts w:ascii="Microsoft YaHei" w:hAnsi="Microsoft YaHei" w:eastAsia="微软雅黑"/>
                <w:b w:val="0"/>
                <w:sz w:val="17"/>
              </w:rPr>
              <w:t>bkNspQ1Rqys=</w:t>
            </w:r>
          </w:p>
        </w:tc>
      </w:tr>
      <w:tr>
        <w:tc>
          <w:tcPr>
            <w:tcW w:type="dxa" w:w="1728"/>
            <w:vAlign w:val="center"/>
          </w:tcPr>
          <w:p>
            <w:r/>
            <w:r>
              <w:rPr>
                <w:rFonts w:ascii="Microsoft YaHei" w:hAnsi="Microsoft YaHei" w:eastAsia="微软雅黑"/>
                <w:b w:val="0"/>
                <w:sz w:val="17"/>
              </w:rPr>
              <w:t>pwdType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密码类型 0:查询密码 1:交易密码（40必须传，易通不用）</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14. POST /api/common/infochangeservice/validatepwd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一卡通密码验证</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信息变更</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开发者可以通过该接口对指定账户的一卡通密码进行验证，需要一卡通平台开通授权。</w:t>
              <w:br/>
              <w:t>注意：密码必须以加密方式传输。具体加密算法如下：</w:t>
              <w:br/>
              <w:t>unencryptedPwd:未加密的密码字符串(明文)</w:t>
              <w:br/>
              <w:t>encryptedPwd:加密后的密码字符串(密文)</w:t>
              <w:br/>
              <w:t>1.拼接待加密字符串</w:t>
              <w:br/>
              <w:t>stringTemp="password=unencryptedPwd&amp;key=appid";</w:t>
              <w:br/>
              <w:t>2.MD5加密</w:t>
              <w:br/>
              <w:t>encryptedPwd=MD5(stringTemp);</w:t>
              <w:br/>
              <w:t>调用该接口时，将encryptedPwd传入"password"参数。</w:t>
              <w:br/>
              <w:br/>
              <w:t>Version: v5.1.20.0331,ZYTK40_40.20.0331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一卡通帐号，可以通过【获取账户信息接口】获得。</w:t>
            </w:r>
          </w:p>
        </w:tc>
        <w:tc>
          <w:tcPr>
            <w:tcW w:type="dxa" w:w="1728"/>
            <w:vAlign w:val="center"/>
          </w:tcPr>
          <w:p>
            <w:r/>
            <w:r>
              <w:rPr>
                <w:rFonts w:ascii="Microsoft YaHei" w:hAnsi="Microsoft YaHei" w:eastAsia="微软雅黑"/>
                <w:b w:val="0"/>
                <w:sz w:val="17"/>
              </w:rPr>
              <w:t>2</w:t>
            </w:r>
          </w:p>
        </w:tc>
      </w:tr>
      <w:tr>
        <w:tc>
          <w:tcPr>
            <w:tcW w:type="dxa" w:w="1728"/>
            <w:vAlign w:val="center"/>
          </w:tcPr>
          <w:p>
            <w:r/>
            <w:r>
              <w:rPr>
                <w:rFonts w:ascii="Microsoft YaHei" w:hAnsi="Microsoft YaHei" w:eastAsia="微软雅黑"/>
                <w:b w:val="0"/>
                <w:sz w:val="17"/>
              </w:rPr>
              <w:t>password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一卡通密码</w:t>
            </w:r>
          </w:p>
        </w:tc>
        <w:tc>
          <w:tcPr>
            <w:tcW w:type="dxa" w:w="1728"/>
            <w:vAlign w:val="center"/>
          </w:tcPr>
          <w:p>
            <w:r/>
            <w:r>
              <w:rPr>
                <w:rFonts w:ascii="Microsoft YaHei" w:hAnsi="Microsoft YaHei" w:eastAsia="微软雅黑"/>
                <w:b w:val="0"/>
                <w:sz w:val="17"/>
              </w:rPr>
              <w:t>6089d0297ebd53d0e9e4fc0c029516e8</w:t>
            </w:r>
          </w:p>
        </w:tc>
      </w:tr>
      <w:tr>
        <w:tc>
          <w:tcPr>
            <w:tcW w:type="dxa" w:w="1728"/>
            <w:vAlign w:val="center"/>
          </w:tcPr>
          <w:p>
            <w:r/>
            <w:r>
              <w:rPr>
                <w:rFonts w:ascii="Microsoft YaHei" w:hAnsi="Microsoft YaHei" w:eastAsia="微软雅黑"/>
                <w:b w:val="0"/>
                <w:sz w:val="17"/>
              </w:rPr>
              <w:t>pwdType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密码类型 0:查询密码 1:交易密码（40必须传，易通不用）</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2"/>
      </w:pPr>
      <w:r>
        <w:rPr>
          <w:rFonts w:ascii="Microsoft YaHei" w:hAnsi="Microsoft YaHei" w:eastAsia="微软雅黑"/>
        </w:rPr>
        <w:t>信息查询</w:t>
      </w:r>
    </w:p>
    <w:p>
      <w:pPr>
        <w:pStyle w:val="Heading3"/>
      </w:pPr>
      <w:r>
        <w:rPr>
          <w:rFonts w:ascii="Microsoft YaHei" w:hAnsi="Microsoft YaHei" w:eastAsia="微软雅黑"/>
        </w:rPr>
        <w:t>15. POST /api/common/getaccclassbycardaccnum</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获取卡账户信息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cardAccNum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卡账号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16. POST /api/common/getaccclassewalletparam</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获取身份钱包参数</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ewalletId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工作钱包序号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identityId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交易身份序号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17. POST /api/common/getbusinessbyepid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获取使用单位下所有商户信息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18. POST /api/common/getmaincard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批量查询账户主卡信息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账号拼接的字符串 用分号“,”隔开</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19. POST /api/common/getsystemparambyfixid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获取使用单位系统参数</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ET_v5.1.20.0531,ZYTK40_40.20.0731,ET_v5.1.20.1130,ZYTK40_40.20.1130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20. POST /api/common/getymuserbycode</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获取云马平台账户信息（通过code）</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time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当前时间戳</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appid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云马接口调用需要</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code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云马接口调用需要</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21. POST /api/common/getymuserbyuserid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获取云马平台账户信息（通过UserID）</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time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当前时间戳</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appid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云马接口调用需要</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userId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云马接口调用需要</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22. POST /api/common/infoqueryservice/getaccount</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获取账户信息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开发者可以通过该接口获取指定账户信息以及相关附带信息（第一张主卡信息和第一张主卡默认电子现金钱包信息），需要一卡通平台开通授权</w:t>
              <w:br/>
              <w:t>注意：</w:t>
              <w:br/>
              <w:t>当一卡通账户没有配主卡时，返回的第一张主卡信息和第一张主卡默认电子现金钱包信息全为空字符串。</w:t>
              <w:br/>
              <w:t>两种物理卡号的区别。</w:t>
              <w:br/>
              <w:t>原始物理卡号：遵循业界规范的M1或CPU卡物理卡号，一般是十进制数字；</w:t>
              <w:br/>
              <w:t>正元物理卡号：正元公司在原始物理卡号基础上封装后的物理卡号。算法如下：</w:t>
              <w:br/>
              <w:t>假设：oriCardSid(原始物理卡号)=1141422927</w:t>
              <w:br/>
              <w:t>1.先把oriCardSid转换成16进制：4408BB4F</w:t>
              <w:br/>
              <w:t>2.按低字节在前、高字节在后排列：4FBB0844</w:t>
              <w:br/>
              <w:t>3.用‘0’补齐至20位，并转换成小写：4fbb0844000000000000</w:t>
              <w:br/>
              <w:t>【ET_v5.1.21.0630】增加encryptFlag参数；使用说明：当需要获取密文结果使用</w:t>
              <w:br/>
              <w:t>1. 调用【获取加密因子接口】获得密钥和偏移量；</w:t>
              <w:br/>
              <w:t>2. 调用本接口获取数据</w:t>
              <w:br/>
              <w:t>3. 使用获取的密钥信息对返回的data内容进行解密，解密方式：见【加解密】【方式一】</w:t>
              <w:br/>
              <w:t>4. 解密后的明文为账户信息json字符串："{accDepFullPathName:'',...}"</w:t>
              <w:br/>
              <w:br/>
              <w:t>Version: v5.1.20.0115,ZYTK40_40.20.0115</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encryptFlag</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返回数据是否加密 1-加密，0-不加密</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使用单位编号。单园区情况下不传；多园区情况下根据实际需求传对应值或不传</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queryType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账户查询类型（1帐号/2人员编号/3证件号码/4正元物理卡号/5原始物理卡号/6手机号码）</w:t>
            </w:r>
          </w:p>
        </w:tc>
        <w:tc>
          <w:tcPr>
            <w:tcW w:type="dxa" w:w="1728"/>
            <w:vAlign w:val="center"/>
          </w:tcPr>
          <w:p>
            <w:r/>
            <w:r>
              <w:rPr>
                <w:rFonts w:ascii="Microsoft YaHei" w:hAnsi="Microsoft YaHei" w:eastAsia="微软雅黑"/>
                <w:b w:val="0"/>
                <w:sz w:val="17"/>
              </w:rPr>
              <w:t>2</w:t>
            </w:r>
          </w:p>
        </w:tc>
      </w:tr>
      <w:tr>
        <w:tc>
          <w:tcPr>
            <w:tcW w:type="dxa" w:w="1728"/>
            <w:vAlign w:val="center"/>
          </w:tcPr>
          <w:p>
            <w:r/>
            <w:r>
              <w:rPr>
                <w:rFonts w:ascii="Microsoft YaHei" w:hAnsi="Microsoft YaHei" w:eastAsia="微软雅黑"/>
                <w:b w:val="0"/>
                <w:sz w:val="17"/>
              </w:rPr>
              <w:t>idType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证件类型（当查询类型为证件号码时必填，1.身份证 2.护照 3.学生证 4.工作证 5.军官证 6.其他证件 7.台胞证）</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uniqueId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标识号（帐号/人员编号/证件号码/正元物理卡号/原始物理卡号/手机号码）</w:t>
            </w:r>
          </w:p>
        </w:tc>
        <w:tc>
          <w:tcPr>
            <w:tcW w:type="dxa" w:w="1728"/>
            <w:vAlign w:val="center"/>
          </w:tcPr>
          <w:p>
            <w:r/>
            <w:r>
              <w:rPr>
                <w:rFonts w:ascii="Microsoft YaHei" w:hAnsi="Microsoft YaHei" w:eastAsia="微软雅黑"/>
                <w:b w:val="0"/>
                <w:sz w:val="17"/>
              </w:rPr>
              <w:t>20170901</w:t>
            </w:r>
          </w:p>
        </w:tc>
      </w:tr>
      <w:tr>
        <w:tc>
          <w:tcPr>
            <w:tcW w:type="dxa" w:w="1728"/>
            <w:vAlign w:val="center"/>
          </w:tcPr>
          <w:p>
            <w:r/>
            <w:r>
              <w:rPr>
                <w:rFonts w:ascii="Microsoft YaHei" w:hAnsi="Microsoft YaHei" w:eastAsia="微软雅黑"/>
                <w:b w:val="0"/>
                <w:sz w:val="17"/>
              </w:rPr>
              <w:t>photoQueryType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照片查询标记 0-无图， 1-证件照， 2-人脸照， 3-所有</w:t>
            </w:r>
          </w:p>
        </w:tc>
        <w:tc>
          <w:tcPr>
            <w:tcW w:type="dxa" w:w="1728"/>
            <w:vAlign w:val="center"/>
          </w:tcPr>
          <w:p>
            <w:r/>
            <w:r>
              <w:rPr>
                <w:rFonts w:ascii="Microsoft YaHei" w:hAnsi="Microsoft YaHei" w:eastAsia="微软雅黑"/>
                <w:b w:val="0"/>
                <w:sz w:val="17"/>
              </w:rPr>
              <w:t>2</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23. POST /api/common/infoqueryservice/getagentidandclientid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一卡通查询代理号与客户号</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ET_v5.1.20.0731,ZYTK40_40.20.0831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24. POST /api/common/infoqueryservice/getallowtransepids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查询允许交易的使用单位</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查询跨单位交易的情况下，允许交易的使用单位</w:t>
              <w:br/>
              <w:br/>
              <w:t>Version: ET_v5.1.20.1130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易通帐号</w:t>
            </w:r>
          </w:p>
        </w:tc>
        <w:tc>
          <w:tcPr>
            <w:tcW w:type="dxa" w:w="1728"/>
            <w:vAlign w:val="center"/>
          </w:tcPr>
          <w:p>
            <w:r/>
            <w:r>
              <w:rPr>
                <w:rFonts w:ascii="Microsoft YaHei" w:hAnsi="Microsoft YaHei" w:eastAsia="微软雅黑"/>
                <w:b w:val="0"/>
                <w:sz w:val="17"/>
              </w:rPr>
              <w:t>29211</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25. POST /api/common/infoqueryservice/getanonymousparam</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获取匿名支付参数信息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开发者可以通过该接口查询一卡通匿名支付参数（除此之外，聚合支付也可以将此接口当作心跳接口，检测一卡通是否在线），该接口需要权限认证。</w:t>
              <w:br/>
              <w:br/>
              <w:t>Version: v5.1.20.0331,ZYTK40_40.20.0331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openId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26. POST /api/common/infoqueryservice/getewallet</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获取钱包余额</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ET_v5.1.20.0531,ZYTK40_40.20.0531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一卡通帐号，可以通过【获取账户信息接口】获得。</w:t>
            </w:r>
          </w:p>
        </w:tc>
        <w:tc>
          <w:tcPr>
            <w:tcW w:type="dxa" w:w="1728"/>
            <w:vAlign w:val="center"/>
          </w:tcPr>
          <w:p>
            <w:r/>
            <w:r>
              <w:rPr>
                <w:rFonts w:ascii="Microsoft YaHei" w:hAnsi="Microsoft YaHei" w:eastAsia="微软雅黑"/>
                <w:b w:val="0"/>
                <w:sz w:val="17"/>
              </w:rPr>
              <w:t>2</w:t>
            </w:r>
          </w:p>
        </w:tc>
      </w:tr>
      <w:tr>
        <w:tc>
          <w:tcPr>
            <w:tcW w:type="dxa" w:w="1728"/>
            <w:vAlign w:val="center"/>
          </w:tcPr>
          <w:p>
            <w:r/>
            <w:r>
              <w:rPr>
                <w:rFonts w:ascii="Microsoft YaHei" w:hAnsi="Microsoft YaHei" w:eastAsia="微软雅黑"/>
                <w:b w:val="0"/>
                <w:sz w:val="17"/>
              </w:rPr>
              <w:t>cardAccNum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卡账号，可以通过【获取账户信息接口】获得默认卡片的卡账号（40可不填）</w:t>
            </w:r>
          </w:p>
        </w:tc>
        <w:tc>
          <w:tcPr>
            <w:tcW w:type="dxa" w:w="1728"/>
            <w:vAlign w:val="center"/>
          </w:tcPr>
          <w:p>
            <w:r/>
            <w:r>
              <w:rPr>
                <w:rFonts w:ascii="Microsoft YaHei" w:hAnsi="Microsoft YaHei" w:eastAsia="微软雅黑"/>
                <w:b w:val="0"/>
                <w:sz w:val="17"/>
              </w:rPr>
              <w:t>2</w:t>
            </w:r>
          </w:p>
        </w:tc>
      </w:tr>
      <w:tr>
        <w:tc>
          <w:tcPr>
            <w:tcW w:type="dxa" w:w="1728"/>
            <w:vAlign w:val="center"/>
          </w:tcPr>
          <w:p>
            <w:r/>
            <w:r>
              <w:rPr>
                <w:rFonts w:ascii="Microsoft YaHei" w:hAnsi="Microsoft YaHei" w:eastAsia="微软雅黑"/>
                <w:b w:val="0"/>
                <w:sz w:val="17"/>
              </w:rPr>
              <w:t>eWalletId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钱包序号，不传时取默认钱包。</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使用单位编号。单园区情况下不传；多园区情况下根据实际需求传对应值或不传,不传时取账户所属使用单位</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27. POST /api/common/infoqueryservice/parseqrcode</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一卡通二维码解析</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开发者可以在扫描一卡通二维码时，通过该接口解析二维码并返回相应信息，需要一卡通平台开通授权。</w:t>
              <w:br/>
              <w:t>应用场景： 一卡通二维码分以下几种类型，开发者调用本接口可以识别不同类别的二维码，从而处理不同的业务逻辑。</w:t>
              <w:br/>
              <w:t>1：账户码 2：商户码（不带交易金额） 3：商户码（带交易金额） 4：考勤码 5：门禁码6：第三方二维码。</w:t>
              <w:br/>
              <w:t>场景1（二维码消费）：</w:t>
              <w:br/>
              <w:t>在扫描一卡通消费POS机上的二维码时，调用本接口识别到二维码类别（类别为3）以及交易金额后，跳转到支付确认界面，用户确认金额后点击“确认支付”按钮，此时调用【二维码消费】接口产生消费流水，完成消费。</w:t>
              <w:br/>
              <w:t>然后调用【预下单】、【订单处理】接口进行交易扣款。</w:t>
              <w:br/>
              <w:t>场景2（二维码转账）：</w:t>
              <w:br/>
              <w:t>在扫描另一个一卡通用户的二维码时，调用本接口识别到二维码类别（类别为1）后，跳转到转账界面，用户输入转账金额后点击“转账”按钮，此时调用【二维码转账】接口产生转账流水，完成转账。</w:t>
              <w:br/>
              <w:t>场景3（二维码开门）：</w:t>
              <w:br/>
              <w:t>在扫描一卡通门禁机上的二维码时，调用本接口识别到二维码类别（类别为5）后，此时调用【二维码开门】接口发送开门指令，完成开门。</w:t>
              <w:br/>
              <w:t>场景4（二维码考勤）：</w:t>
              <w:br/>
              <w:t>在扫描一卡通考勤机上的二维码时，调用本接口识别到二维码类别（类别为4）后，此时调用【二维码考勤】接口记录考勤数据，完成考勤。</w:t>
              <w:br/>
              <w:t>注意：</w:t>
              <w:br/>
              <w:t>1.本接口可以认证不同类型的一卡通二维码，非一卡通二维码则会返回对应的错误码。</w:t>
              <w:br/>
              <w:t>2.当二维码类型是商户码时，需结合【支付消费-二维码消费】接口完成消费；</w:t>
              <w:br/>
              <w:t>3.当二维码类型是账户码时，需结合【支付消费-二维码转账】接口完成转账；</w:t>
              <w:br/>
              <w:t>4.当二维码类型是门禁码时，需结合【门禁考勤-二维码门禁】接口完成开门；</w:t>
              <w:br/>
              <w:t>5.当二维码类型是考勤码时，需结合【门禁考勤-二维码考勤】接口完成考勤。</w:t>
              <w:br/>
              <w:t>zytk40.21.0430版本 返回参数新增了 商户号</w:t>
              <w:br/>
              <w:br/>
              <w:t>Version: ET_v5.1.20.0531,ZYTK40_40.20.0831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qrCode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一卡通二维码</w:t>
            </w:r>
          </w:p>
        </w:tc>
        <w:tc>
          <w:tcPr>
            <w:tcW w:type="dxa" w:w="1728"/>
            <w:vAlign w:val="center"/>
          </w:tcPr>
          <w:p>
            <w:r/>
            <w:r>
              <w:rPr>
                <w:rFonts w:ascii="Microsoft YaHei" w:hAnsi="Microsoft YaHei" w:eastAsia="微软雅黑"/>
                <w:b w:val="0"/>
                <w:sz w:val="17"/>
              </w:rPr>
              <w:t>35302E578BFFA6B746A798F794A749EBC6ADEE86407930D,47669</w:t>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使用单位编号</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dealerNum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商户号（40解第三方码需要 ）</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28. POST /api/common/infoqueryservice/queryacceventrecord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门禁流水查询</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ZYTK40_40.20.0731,ET_v5.1.20.0731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账号</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optNum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操作员编号，接易通必须传</w:t>
            </w:r>
          </w:p>
        </w:tc>
        <w:tc>
          <w:tcPr>
            <w:tcW w:type="dxa" w:w="1728"/>
            <w:vAlign w:val="center"/>
          </w:tcPr>
          <w:p>
            <w:r/>
            <w:r>
              <w:rPr>
                <w:rFonts w:ascii="Microsoft YaHei" w:hAnsi="Microsoft YaHei" w:eastAsia="微软雅黑"/>
                <w:b w:val="0"/>
                <w:sz w:val="17"/>
              </w:rPr>
              <w:t>1001</w:t>
            </w:r>
          </w:p>
        </w:tc>
      </w:tr>
      <w:tr>
        <w:tc>
          <w:tcPr>
            <w:tcW w:type="dxa" w:w="1728"/>
            <w:vAlign w:val="center"/>
          </w:tcPr>
          <w:p>
            <w:r/>
            <w:r>
              <w:rPr>
                <w:rFonts w:ascii="Microsoft YaHei" w:hAnsi="Microsoft YaHei" w:eastAsia="微软雅黑"/>
                <w:b w:val="0"/>
                <w:sz w:val="17"/>
              </w:rPr>
              <w:t>start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从第几条开始</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limit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每页限制几条</w:t>
            </w:r>
          </w:p>
        </w:tc>
        <w:tc>
          <w:tcPr>
            <w:tcW w:type="dxa" w:w="1728"/>
            <w:vAlign w:val="center"/>
          </w:tcPr>
          <w:p>
            <w:r/>
            <w:r>
              <w:rPr>
                <w:rFonts w:ascii="Microsoft YaHei" w:hAnsi="Microsoft YaHei" w:eastAsia="微软雅黑"/>
                <w:b w:val="0"/>
                <w:sz w:val="17"/>
              </w:rPr>
              <w:t>20</w:t>
            </w:r>
          </w:p>
        </w:tc>
      </w:tr>
      <w:tr>
        <w:tc>
          <w:tcPr>
            <w:tcW w:type="dxa" w:w="1728"/>
            <w:vAlign w:val="center"/>
          </w:tcPr>
          <w:p>
            <w:r/>
            <w:r>
              <w:rPr>
                <w:rFonts w:ascii="Microsoft YaHei" w:hAnsi="Microsoft YaHei" w:eastAsia="微软雅黑"/>
                <w:b w:val="0"/>
                <w:sz w:val="17"/>
              </w:rPr>
              <w:t>startTime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查询起期</w:t>
            </w:r>
          </w:p>
        </w:tc>
        <w:tc>
          <w:tcPr>
            <w:tcW w:type="dxa" w:w="1728"/>
            <w:vAlign w:val="center"/>
          </w:tcPr>
          <w:p>
            <w:r/>
            <w:r>
              <w:rPr>
                <w:rFonts w:ascii="Microsoft YaHei" w:hAnsi="Microsoft YaHei" w:eastAsia="微软雅黑"/>
                <w:b w:val="0"/>
                <w:sz w:val="17"/>
              </w:rPr>
              <w:t>2019-01-01 12:12:12</w:t>
            </w:r>
          </w:p>
        </w:tc>
      </w:tr>
      <w:tr>
        <w:tc>
          <w:tcPr>
            <w:tcW w:type="dxa" w:w="1728"/>
            <w:vAlign w:val="center"/>
          </w:tcPr>
          <w:p>
            <w:r/>
            <w:r>
              <w:rPr>
                <w:rFonts w:ascii="Microsoft YaHei" w:hAnsi="Microsoft YaHei" w:eastAsia="微软雅黑"/>
                <w:b w:val="0"/>
                <w:sz w:val="17"/>
              </w:rPr>
              <w:t>endTime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查询止期</w:t>
            </w:r>
          </w:p>
        </w:tc>
        <w:tc>
          <w:tcPr>
            <w:tcW w:type="dxa" w:w="1728"/>
            <w:vAlign w:val="center"/>
          </w:tcPr>
          <w:p>
            <w:r/>
            <w:r>
              <w:rPr>
                <w:rFonts w:ascii="Microsoft YaHei" w:hAnsi="Microsoft YaHei" w:eastAsia="微软雅黑"/>
                <w:b w:val="0"/>
                <w:sz w:val="17"/>
              </w:rPr>
              <w:t>2019-01-01 12:12:12</w:t>
            </w:r>
          </w:p>
        </w:tc>
      </w:tr>
      <w:tr>
        <w:tc>
          <w:tcPr>
            <w:tcW w:type="dxa" w:w="1728"/>
            <w:vAlign w:val="center"/>
          </w:tcPr>
          <w:p>
            <w:r/>
            <w:r>
              <w:rPr>
                <w:rFonts w:ascii="Microsoft YaHei" w:hAnsi="Microsoft YaHei" w:eastAsia="微软雅黑"/>
                <w:b w:val="0"/>
                <w:sz w:val="17"/>
              </w:rPr>
              <w:t>inOrOut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进出门方向 1-进 2-出 （易通）</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enterType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进门方式，0-刷卡（默认） 1-刷脸 2-虹膜 3-指纹 4-扫码（易通）</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eventIds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门禁事件编号 多个以英文逗号","分隔</w:t>
            </w:r>
          </w:p>
        </w:tc>
        <w:tc>
          <w:tcPr>
            <w:tcW w:type="dxa" w:w="1728"/>
            <w:vAlign w:val="center"/>
          </w:tcPr>
          <w:p>
            <w:r/>
            <w:r>
              <w:rPr>
                <w:rFonts w:ascii="Microsoft YaHei" w:hAnsi="Microsoft YaHei" w:eastAsia="微软雅黑"/>
                <w:b w:val="0"/>
                <w:sz w:val="17"/>
              </w:rPr>
              <w:t>1,2</w:t>
            </w:r>
          </w:p>
        </w:tc>
      </w:tr>
      <w:tr>
        <w:tc>
          <w:tcPr>
            <w:tcW w:type="dxa" w:w="1728"/>
            <w:vAlign w:val="center"/>
          </w:tcPr>
          <w:p>
            <w:r/>
            <w:r>
              <w:rPr>
                <w:rFonts w:ascii="Microsoft YaHei" w:hAnsi="Microsoft YaHei" w:eastAsia="微软雅黑"/>
                <w:b w:val="0"/>
                <w:sz w:val="17"/>
              </w:rPr>
              <w:t>clsNum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卡户身份编号</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accDepts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账户部门范围，多个账户部门编号以英文逗号","分隔</w:t>
            </w:r>
          </w:p>
        </w:tc>
        <w:tc>
          <w:tcPr>
            <w:tcW w:type="dxa" w:w="1728"/>
            <w:vAlign w:val="center"/>
          </w:tcPr>
          <w:p>
            <w:r/>
            <w:r>
              <w:rPr>
                <w:rFonts w:ascii="Microsoft YaHei" w:hAnsi="Microsoft YaHei" w:eastAsia="微软雅黑"/>
                <w:b w:val="0"/>
                <w:sz w:val="17"/>
              </w:rPr>
              <w:t>1,2,3</w:t>
            </w:r>
          </w:p>
        </w:tc>
      </w:tr>
      <w:tr>
        <w:tc>
          <w:tcPr>
            <w:tcW w:type="dxa" w:w="1728"/>
            <w:vAlign w:val="center"/>
          </w:tcPr>
          <w:p>
            <w:r/>
            <w:r>
              <w:rPr>
                <w:rFonts w:ascii="Microsoft YaHei" w:hAnsi="Microsoft YaHei" w:eastAsia="微软雅黑"/>
                <w:b w:val="0"/>
                <w:sz w:val="17"/>
              </w:rPr>
              <w:t>deviceNums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平台门禁机设备的设备编号，多个设备编号以英文逗号","分隔（易通）</w:t>
            </w:r>
          </w:p>
        </w:tc>
        <w:tc>
          <w:tcPr>
            <w:tcW w:type="dxa" w:w="1728"/>
            <w:vAlign w:val="center"/>
          </w:tcPr>
          <w:p>
            <w:r/>
            <w:r>
              <w:rPr>
                <w:rFonts w:ascii="Microsoft YaHei" w:hAnsi="Microsoft YaHei" w:eastAsia="微软雅黑"/>
                <w:b w:val="0"/>
                <w:sz w:val="17"/>
              </w:rPr>
              <w:t>756,856</w:t>
            </w:r>
          </w:p>
        </w:tc>
      </w:tr>
      <w:tr>
        <w:tc>
          <w:tcPr>
            <w:tcW w:type="dxa" w:w="1728"/>
            <w:vAlign w:val="center"/>
          </w:tcPr>
          <w:p>
            <w:r/>
            <w:r>
              <w:rPr>
                <w:rFonts w:ascii="Microsoft YaHei" w:hAnsi="Microsoft YaHei" w:eastAsia="微软雅黑"/>
                <w:b w:val="0"/>
                <w:sz w:val="17"/>
              </w:rPr>
              <w:t>doorNums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门编号，多个以英文逗号","分隔</w:t>
            </w:r>
          </w:p>
        </w:tc>
        <w:tc>
          <w:tcPr>
            <w:tcW w:type="dxa" w:w="1728"/>
            <w:vAlign w:val="center"/>
          </w:tcPr>
          <w:p>
            <w:r/>
            <w:r>
              <w:rPr>
                <w:rFonts w:ascii="Microsoft YaHei" w:hAnsi="Microsoft YaHei" w:eastAsia="微软雅黑"/>
                <w:b w:val="0"/>
                <w:sz w:val="17"/>
              </w:rPr>
              <w:t>1,2,3</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29. POST /api/common/infoqueryservice/queryaccount</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账户信息查询</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开发者可以通过该接口查询账户信息，需要一卡通平台开通授权。</w:t>
              <w:br/>
              <w:br/>
              <w:t>Version: v5.1.20.0331,ZYTK40_40.20.0331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start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从第几条开始（包含此条）</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limit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查询条数</w:t>
            </w:r>
          </w:p>
        </w:tc>
        <w:tc>
          <w:tcPr>
            <w:tcW w:type="dxa" w:w="1728"/>
            <w:vAlign w:val="center"/>
          </w:tcPr>
          <w:p>
            <w:r/>
            <w:r>
              <w:rPr>
                <w:rFonts w:ascii="Microsoft YaHei" w:hAnsi="Microsoft YaHei" w:eastAsia="微软雅黑"/>
                <w:b w:val="0"/>
                <w:sz w:val="17"/>
              </w:rPr>
              <w:t>20</w:t>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使用单位编号。单园区情况下不传；多园区情况下根据实际需求传对应值或不传</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accDepNum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账户部门编号</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一卡通账号</w:t>
            </w:r>
          </w:p>
        </w:tc>
        <w:tc>
          <w:tcPr>
            <w:tcW w:type="dxa" w:w="1728"/>
            <w:vAlign w:val="center"/>
          </w:tcPr>
          <w:p>
            <w:r/>
            <w:r>
              <w:rPr>
                <w:rFonts w:ascii="Microsoft YaHei" w:hAnsi="Microsoft YaHei" w:eastAsia="微软雅黑"/>
                <w:b w:val="0"/>
                <w:sz w:val="17"/>
              </w:rPr>
              <w:t>2</w:t>
            </w:r>
          </w:p>
        </w:tc>
      </w:tr>
      <w:tr>
        <w:tc>
          <w:tcPr>
            <w:tcW w:type="dxa" w:w="1728"/>
            <w:vAlign w:val="center"/>
          </w:tcPr>
          <w:p>
            <w:r/>
            <w:r>
              <w:rPr>
                <w:rFonts w:ascii="Microsoft YaHei" w:hAnsi="Microsoft YaHei" w:eastAsia="微软雅黑"/>
                <w:b w:val="0"/>
                <w:sz w:val="17"/>
              </w:rPr>
              <w:t>perCode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个人编号/人员编号</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accName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账户姓名（前后模糊查询）</w:t>
            </w:r>
          </w:p>
        </w:tc>
        <w:tc>
          <w:tcPr>
            <w:tcW w:type="dxa" w:w="1728"/>
            <w:vAlign w:val="center"/>
          </w:tcPr>
          <w:p>
            <w:r/>
            <w:r>
              <w:rPr>
                <w:rFonts w:ascii="Microsoft YaHei" w:hAnsi="Microsoft YaHei" w:eastAsia="微软雅黑"/>
                <w:b w:val="0"/>
                <w:sz w:val="17"/>
              </w:rPr>
              <w:t>张三</w:t>
            </w:r>
          </w:p>
        </w:tc>
      </w:tr>
      <w:tr>
        <w:tc>
          <w:tcPr>
            <w:tcW w:type="dxa" w:w="1728"/>
            <w:vAlign w:val="center"/>
          </w:tcPr>
          <w:p>
            <w:r/>
            <w:r>
              <w:rPr>
                <w:rFonts w:ascii="Microsoft YaHei" w:hAnsi="Microsoft YaHei" w:eastAsia="微软雅黑"/>
                <w:b w:val="0"/>
                <w:sz w:val="17"/>
              </w:rPr>
              <w:t>sexNum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性别编号，0-未知 1-男 2-女 3- 未说明</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phoneNo</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手机号码，精确查询</w:t>
            </w:r>
          </w:p>
        </w:tc>
        <w:tc>
          <w:tcPr>
            <w:tcW w:type="dxa" w:w="1728"/>
            <w:vAlign w:val="center"/>
          </w:tcPr>
          <w:p>
            <w:r/>
            <w:r>
              <w:rPr>
                <w:rFonts w:ascii="Microsoft YaHei" w:hAnsi="Microsoft YaHei" w:eastAsia="微软雅黑"/>
                <w:b w:val="0"/>
                <w:sz w:val="17"/>
              </w:rPr>
              <w:t>13312345678</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30. POST /api/common/infoqueryservice/queryaccwalletsum</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卡户钱包累计优惠次数&amp;金额查询</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帐号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cardAccNum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卡账号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ewalletNum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钱包号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periodNum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营业时段号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31. POST /api/common/infoqueryservice/querybusiness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商户信息查询</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开发者可以通过该接口查询商户信息，需要一卡通平台开通授权。</w:t>
              <w:br/>
              <w:t>排序方式：商户编号升序</w:t>
              <w:br/>
              <w:br/>
              <w:t>Version: v5.1.20.0331,ZYTK40_40.20.0331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start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从第几条开始（包含此条）</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limit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查询条数</w:t>
            </w:r>
          </w:p>
        </w:tc>
        <w:tc>
          <w:tcPr>
            <w:tcW w:type="dxa" w:w="1728"/>
            <w:vAlign w:val="center"/>
          </w:tcPr>
          <w:p>
            <w:r/>
            <w:r>
              <w:rPr>
                <w:rFonts w:ascii="Microsoft YaHei" w:hAnsi="Microsoft YaHei" w:eastAsia="微软雅黑"/>
                <w:b w:val="0"/>
                <w:sz w:val="17"/>
              </w:rPr>
              <w:t>20</w:t>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使用单位编号。单园区情况下不传；多园区情况下根据实际需求传对应值或不传</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32. POST /api/common/infoqueryservice/querydep</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部门信息查询</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开发者可以通过该接口查询部门信息，需要一卡通平台开通授权。</w:t>
              <w:br/>
              <w:br/>
              <w:t>Version: v5.1.20.0331,ZYTK40_40.20.0331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start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从第几条开始（包含此条）</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limit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查询条数</w:t>
            </w:r>
          </w:p>
        </w:tc>
        <w:tc>
          <w:tcPr>
            <w:tcW w:type="dxa" w:w="1728"/>
            <w:vAlign w:val="center"/>
          </w:tcPr>
          <w:p>
            <w:r/>
            <w:r>
              <w:rPr>
                <w:rFonts w:ascii="Microsoft YaHei" w:hAnsi="Microsoft YaHei" w:eastAsia="微软雅黑"/>
                <w:b w:val="0"/>
                <w:sz w:val="17"/>
              </w:rPr>
              <w:t>20</w:t>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使用单位编号。单园区情况下不传；多园区情况下根据实际需求传对应值或不传</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33. POST /api/common/infoqueryservice/querydevice</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设备信息查询</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开发者可以通过该接口查询设备信息，需要一卡通平台开通授权。</w:t>
              <w:br/>
              <w:t>排序方式：主：商户编号升序，次：设备编号升序</w:t>
              <w:br/>
              <w:t>只查询商户有效未过期且有效的设备的信息</w:t>
              <w:br/>
              <w:br/>
              <w:t>Version: v5.1.20.0331,ZYTK40_40.20.0331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start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从第几条开始（包含此条）</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limit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查询条数</w:t>
            </w:r>
          </w:p>
        </w:tc>
        <w:tc>
          <w:tcPr>
            <w:tcW w:type="dxa" w:w="1728"/>
            <w:vAlign w:val="center"/>
          </w:tcPr>
          <w:p>
            <w:r/>
            <w:r>
              <w:rPr>
                <w:rFonts w:ascii="Microsoft YaHei" w:hAnsi="Microsoft YaHei" w:eastAsia="微软雅黑"/>
                <w:b w:val="0"/>
                <w:sz w:val="17"/>
              </w:rPr>
              <w:t>20</w:t>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使用单位编号。单园区情况下不传；多园区情况下根据实际需求传对应值或不传</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deviceCategory</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设备大类（暂时只支持 1-以太网消费机）</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34. POST /api/common/infoqueryservice/querynotice</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公告查询</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根据日期获取一卡通的公告内容。</w:t>
              <w:br/>
              <w:br/>
              <w:t>Version: ZYTK40_40.20.1130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beginDate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起始时间，yyyy-mm-dd</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endDate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结束时间，yyyy-mm-dd</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typeNum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公告类型，传0表示不进行类型筛选，返回所有类型公告</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35. POST /api/common/infoqueryservice/queryphoto</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证件照信息查询</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开发者可以通过该接口查询指定账户上传的证件照片，需要一卡通平台开通授权。</w:t>
              <w:br/>
              <w:br/>
              <w:t>Version: v5.1.20.0331,ZYTK40_40.20.0331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一卡通帐号，可以通过【获取账户信息接口】获得。</w:t>
            </w:r>
          </w:p>
        </w:tc>
        <w:tc>
          <w:tcPr>
            <w:tcW w:type="dxa" w:w="1728"/>
            <w:vAlign w:val="center"/>
          </w:tcPr>
          <w:p>
            <w:r/>
            <w:r>
              <w:rPr>
                <w:rFonts w:ascii="Microsoft YaHei" w:hAnsi="Microsoft YaHei" w:eastAsia="微软雅黑"/>
                <w:b w:val="0"/>
                <w:sz w:val="17"/>
              </w:rPr>
              <w:t>2</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36. POST /api/common/infoqueryservice/querystrategy</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一卡通交易策略查询</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40.20.0731版本接口只有优惠策略参数返回（list）,</w:t>
              <w:br/>
              <w:t>chargefeelist将在后续版本中加入</w:t>
              <w:br/>
              <w:br/>
              <w:t>Version: 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使用单位编号，调用易通是必传</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periodNums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营业时段号，多个营业时段号用 ',' 隔开</w:t>
            </w:r>
          </w:p>
        </w:tc>
        <w:tc>
          <w:tcPr>
            <w:tcW w:type="dxa" w:w="1728"/>
            <w:vAlign w:val="center"/>
          </w:tcPr>
          <w:p>
            <w:r/>
            <w:r>
              <w:rPr>
                <w:rFonts w:ascii="Microsoft YaHei" w:hAnsi="Microsoft YaHei" w:eastAsia="微软雅黑"/>
                <w:b w:val="0"/>
                <w:sz w:val="17"/>
              </w:rPr>
              <w:t>1,2,3,4</w:t>
            </w:r>
          </w:p>
        </w:tc>
      </w:tr>
      <w:tr>
        <w:tc>
          <w:tcPr>
            <w:tcW w:type="dxa" w:w="1728"/>
            <w:vAlign w:val="center"/>
          </w:tcPr>
          <w:p>
            <w:r/>
            <w:r>
              <w:rPr>
                <w:rFonts w:ascii="Microsoft YaHei" w:hAnsi="Microsoft YaHei" w:eastAsia="微软雅黑"/>
                <w:b w:val="0"/>
                <w:sz w:val="17"/>
              </w:rPr>
              <w:t>clsNum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身份编号</w:t>
            </w:r>
          </w:p>
        </w:tc>
        <w:tc>
          <w:tcPr>
            <w:tcW w:type="dxa" w:w="1728"/>
            <w:vAlign w:val="center"/>
          </w:tcPr>
          <w:p>
            <w:r/>
            <w:r>
              <w:rPr>
                <w:rFonts w:ascii="Microsoft YaHei" w:hAnsi="Microsoft YaHei" w:eastAsia="微软雅黑"/>
                <w:b w:val="0"/>
                <w:sz w:val="17"/>
              </w:rPr>
              <w:t>33</w:t>
            </w:r>
          </w:p>
        </w:tc>
      </w:tr>
      <w:tr>
        <w:tc>
          <w:tcPr>
            <w:tcW w:type="dxa" w:w="1728"/>
            <w:vAlign w:val="center"/>
          </w:tcPr>
          <w:p>
            <w:r/>
            <w:r>
              <w:rPr>
                <w:rFonts w:ascii="Microsoft YaHei" w:hAnsi="Microsoft YaHei" w:eastAsia="微软雅黑"/>
                <w:b w:val="0"/>
                <w:sz w:val="17"/>
              </w:rPr>
              <w:t>staNum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站点号，40必传，易通可以不处理</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ewalletNum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钱包号，易通需要</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37. POST /api/common/infoqueryservice/querythirdpaymentbook</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第三方交易流水查询</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4.0云马第三方对账查流水用，易通原查流水接口已满足</w:t>
              <w:br/>
              <w:br/>
              <w:t>Version: 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start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从哪一条开始 （包括此条）</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limit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查几条</w:t>
            </w:r>
          </w:p>
        </w:tc>
        <w:tc>
          <w:tcPr>
            <w:tcW w:type="dxa" w:w="1728"/>
            <w:vAlign w:val="center"/>
          </w:tcPr>
          <w:p>
            <w:r/>
            <w:r>
              <w:rPr>
                <w:rFonts w:ascii="Microsoft YaHei" w:hAnsi="Microsoft YaHei" w:eastAsia="微软雅黑"/>
                <w:b w:val="0"/>
                <w:sz w:val="17"/>
              </w:rPr>
              <w:t>10</w:t>
            </w:r>
          </w:p>
        </w:tc>
      </w:tr>
      <w:tr>
        <w:tc>
          <w:tcPr>
            <w:tcW w:type="dxa" w:w="1728"/>
            <w:vAlign w:val="center"/>
          </w:tcPr>
          <w:p>
            <w:r/>
            <w:r>
              <w:rPr>
                <w:rFonts w:ascii="Microsoft YaHei" w:hAnsi="Microsoft YaHei" w:eastAsia="微软雅黑"/>
                <w:b w:val="0"/>
                <w:sz w:val="17"/>
              </w:rPr>
              <w:t>startDealTime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开始交易时间 yyyy-MM-dd HH:mm:ss</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endDealTime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结束交易时间 yyyy-MM-dd HH:mm:ss</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38. POST /api/common/infoqueryservice/querytransaction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交易流水查询</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开发者可以通过该接口查询一卡通交易流水，交易流水根据交易时间倒序排列，该接口需要权限认证。</w:t>
              <w:br/>
              <w:t>zytk40交易流水分为当前流水和历史流水，当开始时间和结束时间都是今天的时候，接口会查询当前流水，其他情况均查询历史流水，传交易类型的时候 40只需传feeNums，查单个就只传一个交易类型即可</w:t>
              <w:br/>
              <w:t>21.0530：开始交易时间和结束交易时间要么都为空，要么都传值，不然会提示参数错误，为空的时候默认查询7天内流水。</w:t>
              <w:br/>
              <w:t>21.0831：zytk40交易流水查询的时候按照开始时间和结束时间查询流水，可以拼接当前流水和历史流水。增加交易方式返回参数</w:t>
              <w:br/>
              <w:br/>
              <w:t>Version: v5.1.20.0331,ZYTK40_40.20.0331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recNum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一卡通交易流水号</w:t>
            </w:r>
          </w:p>
        </w:tc>
        <w:tc>
          <w:tcPr>
            <w:tcW w:type="dxa" w:w="1728"/>
            <w:vAlign w:val="center"/>
          </w:tcPr>
          <w:p>
            <w:r/>
            <w:r>
              <w:rPr>
                <w:rFonts w:ascii="Microsoft YaHei" w:hAnsi="Microsoft YaHei" w:eastAsia="微软雅黑"/>
                <w:b w:val="0"/>
                <w:sz w:val="17"/>
              </w:rPr>
              <w:t>2</w:t>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帐号</w:t>
            </w:r>
          </w:p>
        </w:tc>
        <w:tc>
          <w:tcPr>
            <w:tcW w:type="dxa" w:w="1728"/>
            <w:vAlign w:val="center"/>
          </w:tcPr>
          <w:p>
            <w:r/>
            <w:r>
              <w:rPr>
                <w:rFonts w:ascii="Microsoft YaHei" w:hAnsi="Microsoft YaHei" w:eastAsia="微软雅黑"/>
                <w:b w:val="0"/>
                <w:sz w:val="17"/>
              </w:rPr>
              <w:t>2</w:t>
            </w:r>
          </w:p>
        </w:tc>
      </w:tr>
      <w:tr>
        <w:tc>
          <w:tcPr>
            <w:tcW w:type="dxa" w:w="1728"/>
            <w:vAlign w:val="center"/>
          </w:tcPr>
          <w:p>
            <w:r/>
            <w:r>
              <w:rPr>
                <w:rFonts w:ascii="Microsoft YaHei" w:hAnsi="Microsoft YaHei" w:eastAsia="微软雅黑"/>
                <w:b w:val="0"/>
                <w:sz w:val="17"/>
              </w:rPr>
              <w:t>feeNum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交易类型编号（40这个参数不用）</w:t>
            </w:r>
          </w:p>
        </w:tc>
        <w:tc>
          <w:tcPr>
            <w:tcW w:type="dxa" w:w="1728"/>
            <w:vAlign w:val="center"/>
          </w:tcPr>
          <w:p>
            <w:r/>
            <w:r>
              <w:rPr>
                <w:rFonts w:ascii="Microsoft YaHei" w:hAnsi="Microsoft YaHei" w:eastAsia="微软雅黑"/>
                <w:b w:val="0"/>
                <w:sz w:val="17"/>
              </w:rPr>
              <w:t>100</w:t>
            </w:r>
          </w:p>
        </w:tc>
      </w:tr>
      <w:tr>
        <w:tc>
          <w:tcPr>
            <w:tcW w:type="dxa" w:w="1728"/>
            <w:vAlign w:val="center"/>
          </w:tcPr>
          <w:p>
            <w:r/>
            <w:r>
              <w:rPr>
                <w:rFonts w:ascii="Microsoft YaHei" w:hAnsi="Microsoft YaHei" w:eastAsia="微软雅黑"/>
                <w:b w:val="0"/>
                <w:sz w:val="17"/>
              </w:rPr>
              <w:t>feeNums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交易类型编号范围，以逗号(英文符号)分隔，如“46,100”</w:t>
            </w:r>
          </w:p>
        </w:tc>
        <w:tc>
          <w:tcPr>
            <w:tcW w:type="dxa" w:w="1728"/>
            <w:vAlign w:val="center"/>
          </w:tcPr>
          <w:p>
            <w:r/>
            <w:r>
              <w:rPr>
                <w:rFonts w:ascii="Microsoft YaHei" w:hAnsi="Microsoft YaHei" w:eastAsia="微软雅黑"/>
                <w:b w:val="0"/>
                <w:sz w:val="17"/>
              </w:rPr>
              <w:t>46,100</w:t>
            </w:r>
          </w:p>
        </w:tc>
      </w:tr>
      <w:tr>
        <w:tc>
          <w:tcPr>
            <w:tcW w:type="dxa" w:w="1728"/>
            <w:vAlign w:val="center"/>
          </w:tcPr>
          <w:p>
            <w:r/>
            <w:r>
              <w:rPr>
                <w:rFonts w:ascii="Microsoft YaHei" w:hAnsi="Microsoft YaHei" w:eastAsia="微软雅黑"/>
                <w:b w:val="0"/>
                <w:sz w:val="17"/>
              </w:rPr>
              <w:t>eWalletId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钱包序号</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businessNum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商户编号</w:t>
            </w:r>
          </w:p>
        </w:tc>
        <w:tc>
          <w:tcPr>
            <w:tcW w:type="dxa" w:w="1728"/>
            <w:vAlign w:val="center"/>
          </w:tcPr>
          <w:p>
            <w:r/>
            <w:r>
              <w:rPr>
                <w:rFonts w:ascii="Microsoft YaHei" w:hAnsi="Microsoft YaHei" w:eastAsia="微软雅黑"/>
                <w:b w:val="0"/>
                <w:sz w:val="17"/>
              </w:rPr>
              <w:t>100001</w:t>
            </w:r>
          </w:p>
        </w:tc>
      </w:tr>
      <w:tr>
        <w:tc>
          <w:tcPr>
            <w:tcW w:type="dxa" w:w="1728"/>
            <w:vAlign w:val="center"/>
          </w:tcPr>
          <w:p>
            <w:r/>
            <w:r>
              <w:rPr>
                <w:rFonts w:ascii="Microsoft YaHei" w:hAnsi="Microsoft YaHei" w:eastAsia="微软雅黑"/>
                <w:b w:val="0"/>
                <w:sz w:val="17"/>
              </w:rPr>
              <w:t>startDealTime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开始交易时间 yyyy-mm-dd HH:mm:ss（边界：&gt;=开始交易时间）</w:t>
            </w:r>
          </w:p>
        </w:tc>
        <w:tc>
          <w:tcPr>
            <w:tcW w:type="dxa" w:w="1728"/>
            <w:vAlign w:val="center"/>
          </w:tcPr>
          <w:p>
            <w:r/>
            <w:r>
              <w:rPr>
                <w:rFonts w:ascii="Microsoft YaHei" w:hAnsi="Microsoft YaHei" w:eastAsia="微软雅黑"/>
                <w:b w:val="0"/>
                <w:sz w:val="17"/>
              </w:rPr>
              <w:t>2017-01-01 00:00:00</w:t>
            </w:r>
          </w:p>
        </w:tc>
      </w:tr>
      <w:tr>
        <w:tc>
          <w:tcPr>
            <w:tcW w:type="dxa" w:w="1728"/>
            <w:vAlign w:val="center"/>
          </w:tcPr>
          <w:p>
            <w:r/>
            <w:r>
              <w:rPr>
                <w:rFonts w:ascii="Microsoft YaHei" w:hAnsi="Microsoft YaHei" w:eastAsia="微软雅黑"/>
                <w:b w:val="0"/>
                <w:sz w:val="17"/>
              </w:rPr>
              <w:t>endDealTime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结束交易时间 yyyy-mm-dd HH:mm:ss（边界：&lt;结束交易时间）</w:t>
            </w:r>
          </w:p>
        </w:tc>
        <w:tc>
          <w:tcPr>
            <w:tcW w:type="dxa" w:w="1728"/>
            <w:vAlign w:val="center"/>
          </w:tcPr>
          <w:p>
            <w:r/>
            <w:r>
              <w:rPr>
                <w:rFonts w:ascii="Microsoft YaHei" w:hAnsi="Microsoft YaHei" w:eastAsia="微软雅黑"/>
                <w:b w:val="0"/>
                <w:sz w:val="17"/>
              </w:rPr>
              <w:t>2017-01-02 23:59:59</w:t>
            </w:r>
          </w:p>
        </w:tc>
      </w:tr>
      <w:tr>
        <w:tc>
          <w:tcPr>
            <w:tcW w:type="dxa" w:w="1728"/>
            <w:vAlign w:val="center"/>
          </w:tcPr>
          <w:p>
            <w:r/>
            <w:r>
              <w:rPr>
                <w:rFonts w:ascii="Microsoft YaHei" w:hAnsi="Microsoft YaHei" w:eastAsia="微软雅黑"/>
                <w:b w:val="0"/>
                <w:sz w:val="17"/>
              </w:rPr>
              <w:t>start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从第几条开始（包含此条）</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limit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查询条数</w:t>
            </w:r>
          </w:p>
        </w:tc>
        <w:tc>
          <w:tcPr>
            <w:tcW w:type="dxa" w:w="1728"/>
            <w:vAlign w:val="center"/>
          </w:tcPr>
          <w:p>
            <w:r/>
            <w:r>
              <w:rPr>
                <w:rFonts w:ascii="Microsoft YaHei" w:hAnsi="Microsoft YaHei" w:eastAsia="微软雅黑"/>
                <w:b w:val="0"/>
                <w:sz w:val="17"/>
              </w:rPr>
              <w:t>20</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39. POST /api/common/operator/querylocation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获取操作员办公场所(易通)</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optNum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操作员账号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40. POST /api/common/operator/querypermissions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获取操作员权限列表</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optNum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操作员账号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41. POST /api/common/payservice/orderquery</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订单查询</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开发者可以通过该接口对指定订单进行订单信息查询操作，该接口需要权限认证。</w:t>
              <w:br/>
              <w:t>0731增加到账时间</w:t>
              <w:br/>
              <w:br/>
              <w:t>Version: v5.1.20.0115,ET_v5.1.20.0531,ZYTK40_40.20.0331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queryType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订单查询类型 , 不传或传1代表根据一卡通订单号查询,此时transRecId为一卡通订单号 2代表根据开发者流水号查询,此时transRecId为开发者流水号,清算时间必填 3代表通过二维码串进行查询,此时transRecId为二维码信息</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transRecId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标识号</w:t>
            </w:r>
          </w:p>
        </w:tc>
        <w:tc>
          <w:tcPr>
            <w:tcW w:type="dxa" w:w="1728"/>
            <w:vAlign w:val="center"/>
          </w:tcPr>
          <w:p>
            <w:r/>
            <w:r>
              <w:rPr>
                <w:rFonts w:ascii="Microsoft YaHei" w:hAnsi="Microsoft YaHei" w:eastAsia="微软雅黑"/>
                <w:b w:val="0"/>
                <w:sz w:val="17"/>
              </w:rPr>
              <w:t>123456</w:t>
            </w:r>
          </w:p>
        </w:tc>
      </w:tr>
      <w:tr>
        <w:tc>
          <w:tcPr>
            <w:tcW w:type="dxa" w:w="1728"/>
            <w:vAlign w:val="center"/>
          </w:tcPr>
          <w:p>
            <w:r/>
            <w:r>
              <w:rPr>
                <w:rFonts w:ascii="Microsoft YaHei" w:hAnsi="Microsoft YaHei" w:eastAsia="微软雅黑"/>
                <w:b w:val="0"/>
                <w:sz w:val="17"/>
              </w:rPr>
              <w:t>liquidationDate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清算时间，格式：yyyyMMdd（queryType=2时必需）</w:t>
            </w:r>
          </w:p>
        </w:tc>
        <w:tc>
          <w:tcPr>
            <w:tcW w:type="dxa" w:w="1728"/>
            <w:vAlign w:val="center"/>
          </w:tcPr>
          <w:p>
            <w:r/>
            <w:r>
              <w:rPr>
                <w:rFonts w:ascii="Microsoft YaHei" w:hAnsi="Microsoft YaHei" w:eastAsia="微软雅黑"/>
                <w:b w:val="0"/>
                <w:sz w:val="17"/>
              </w:rPr>
              <w:t>20200101</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42. POST /api/common/queryaccclass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查询使用单位下的身份信息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ZYTK40_40.20.0731,ET_v5.1.20.0531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43. POST /api/common/queryaccdeptree</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查询使用单位下账户部门树</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44. POST /api/common/queryaccountinfo</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查询账户信息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接口入参逻辑：</w:t>
              <w:br/>
              <w:t>1.queryType字段和uniqueId字段同时使用，当queryType为3时，idType字段为必填项</w:t>
              <w:br/>
              <w:t>2.epId字段和areaNums字段分别用于对接易通和4.0，原则上需要传递，但可以不传。不传时则结果中不限定使用单位或者园区进行查询。</w:t>
              <w:br/>
              <w:t>3.accNums字段用于多账户查询，不可与queryType和uniqueId字段组合使用。</w:t>
              <w:br/>
              <w:t>4.accNums字段和epId(areaNums)字段不允许同时为空；accNums字段、queryType和accName字段不能同时为空。</w:t>
              <w:br/>
              <w:t>5.对接4.0时根据areaNums字段判断是否为账户本园区查询，以区分处理返回信息里的账户身份信息；当areaNums为空时，默认返回本园区身份。</w:t>
              <w:br/>
              <w:t>ZYTK4.0.20.1130版本增加预撤户状态的返回，返回的状态里增加“2-挂失”状态</w:t>
              <w:br/>
              <w:br/>
              <w:t>Version: ET_v5.1.20.0531,ZYTK40_40.20.0731,ZYTK40_40.20.1130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对接4.0园区号,epId为空时该值为空。</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queryType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账户查询类型 1-帐号，2-人员编号，3-证件号码，6-手机号码</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idType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证件类型（当queryType为3时 idType字段为必填项），1-身份证，2-护照 ，3-学生证，4-工作证，5-军官证，6-其他证件 ，7-台胞证</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uniqueId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标识号（帐号/人员编号/证件号码/手机号码）</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accName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账户名称</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账号(用“，”隔开 可传多个账号 也可为空)</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45. POST /api/common/queryaccountlist</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查询账户列表(带分页)</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depNums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账户部门编号 多个以”,”隔开</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sex</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性别 0-未知 1-男 2-女 9-未说明</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accName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账户名称</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perCode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个人编号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current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当前页</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pageSize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每页数据条数</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46. POST /api/common/queryallaccclassbyaccnum</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查询账户下主卡的卡账户身份信息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对应4.0园区号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账号拼接的字符串 用分号“,”隔开</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47. POST /api/common/querybusiness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查询单商户信息(根据商户编号)</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ZYTK40_40.20.0531,ZYTK40_40.20.0731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businessNum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商户编号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48. POST /api/common/querycampuse</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查询使用单位园区列表(易通单位下园区)</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49. POST /api/common/querydevicemaker</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查询厂家信息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ZYTK40_40.20.0731,ET_v5.1.20.0531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50. POST /api/common/querydevicesupplier</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查询设备发行方信息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ZYTK40_40.20.0531,ZYTK40_40.20.0731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51. POST /api/common/queryewallet</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查询使用单位电子现金钱包列表</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ZYTK40_40.20.0731,ET_v5.1.20.0531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eWalletType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钱包类型:1-闭环钱包 2-开环钱包 3-专款专用钱包</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countType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计量类型:1-计额 2-计次</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eWalletId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电子现金钱包序号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52. POST /api/common/queryewalletsbyaccnum</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查询账户在使用单位下的首张主卡对应的钱包余额信息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查询账户在指定单位下的主卡钱包余额及可用额度信息</w:t>
              <w:br/>
              <w:t>入参中商户编号存在时，需判断商户是否为有效商户。</w:t>
              <w:br/>
              <w:t>在线钱包余额(本次可用钱包额度) = (卡余额+待领补助金额)   与   库余额   比较，以小为准。</w:t>
              <w:br/>
              <w:t>单钱包时实际可用额度 = 在线钱包余额  -  身份钱包余额下限;</w:t>
              <w:br/>
              <w:t>有追扣时实际可用额度 =  (主钱包在线钱包余额 - 主钱包身份钱包余额下限) + (追扣钱包在线钱包余额 - 追扣钱包身份钱包余额下限) ;</w:t>
              <w:br/>
              <w:t>某个钱包的在线钱包余额- 该钱包的身份钱包余额下限  &lt;= 0 时，直接按0计算。</w:t>
              <w:br/>
              <w:t>注：接入易通平台时，若该接口的入参中不含商户号，则不进行追扣钱包的相关处理，因为易通商户可以设置是否允许追扣，无商户号时无法判断追扣情况。</w:t>
              <w:br/>
              <w:t>**        接入4.0平台时，无需根据商户号判断是否追扣。**</w:t>
              <w:br/>
              <w:br/>
              <w:t>Version: ET_v5.1.20.0531,ZYTK40_40.20.0731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businessNum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商户编号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ewalletId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钱包号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53. POST /api/common/queryoperatortree</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查询使用单位下操作员树</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54. POST /api/common/querysubsidybyaccnums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查询账户下主卡所有未领补助</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账号拼接的字符串 用分号“,”隔开</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55. POST /api/common/querytransactiontype</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查询页面交易类型列表</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对接4.0时，将4.0的"营业类"和"扣款类"的交易类型都归在"2-消费类(营业类)"中进行返回</w:t>
              <w:br/>
              <w:t>入参时categoryId和feeNum不能同时为空</w:t>
              <w:br/>
              <w:br/>
              <w:t>Version: ET_v5.1.20.0531,ZYTK40_40.20.0731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categoryId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分类编码:1-操作类 2-消费类(营业类) 3-充值类 4-补助类 该参数和feeNum参数不能同时为空，40没有充值类</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feeNum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交易类型编号 该参数和categoryId参数不能同时为空</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2"/>
      </w:pPr>
      <w:r>
        <w:rPr>
          <w:rFonts w:ascii="Microsoft YaHei" w:hAnsi="Microsoft YaHei" w:eastAsia="微软雅黑"/>
        </w:rPr>
        <w:t>信息校验</w:t>
      </w:r>
    </w:p>
    <w:p>
      <w:pPr>
        <w:pStyle w:val="Heading3"/>
      </w:pPr>
      <w:r>
        <w:rPr>
          <w:rFonts w:ascii="Microsoft YaHei" w:hAnsi="Microsoft YaHei" w:eastAsia="微软雅黑"/>
        </w:rPr>
        <w:t>56. POST /api/common/queryroomusestatus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校验该房间在主平台是否存在引用</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信息校验</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roomNum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房间编号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2"/>
      </w:pPr>
      <w:r>
        <w:rPr>
          <w:rFonts w:ascii="Microsoft YaHei" w:hAnsi="Microsoft YaHei" w:eastAsia="微软雅黑"/>
        </w:rPr>
        <w:t>其他</w:t>
      </w:r>
    </w:p>
    <w:p>
      <w:pPr>
        <w:pStyle w:val="Heading3"/>
      </w:pPr>
      <w:r>
        <w:rPr>
          <w:rFonts w:ascii="Microsoft YaHei" w:hAnsi="Microsoft YaHei" w:eastAsia="微软雅黑"/>
        </w:rPr>
        <w:t>57. POST /api/common/infoqueryservice/getstatbusiness</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商户营业汇总查询</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其他</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默认汇总已日结的流水</w:t>
              <w:br/>
              <w:br/>
              <w:t>Version: ZYTK40_40.20.1130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dealerNums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需要汇总的商户列表，用‘,’隔开</w:t>
            </w:r>
          </w:p>
        </w:tc>
        <w:tc>
          <w:tcPr>
            <w:tcW w:type="dxa" w:w="1728"/>
            <w:vAlign w:val="center"/>
          </w:tcPr>
          <w:p>
            <w:r/>
            <w:r>
              <w:rPr>
                <w:rFonts w:ascii="Microsoft YaHei" w:hAnsi="Microsoft YaHei" w:eastAsia="微软雅黑"/>
                <w:b w:val="0"/>
                <w:sz w:val="17"/>
              </w:rPr>
              <w:t>1001,1002,1003</w:t>
            </w:r>
          </w:p>
        </w:tc>
      </w:tr>
      <w:tr>
        <w:tc>
          <w:tcPr>
            <w:tcW w:type="dxa" w:w="1728"/>
            <w:vAlign w:val="center"/>
          </w:tcPr>
          <w:p>
            <w:r/>
            <w:r>
              <w:rPr>
                <w:rFonts w:ascii="Microsoft YaHei" w:hAnsi="Microsoft YaHei" w:eastAsia="微软雅黑"/>
                <w:b w:val="0"/>
                <w:sz w:val="17"/>
              </w:rPr>
              <w:t>beginDate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汇总起始时间，yyyy-MM-dd</w:t>
            </w:r>
          </w:p>
        </w:tc>
        <w:tc>
          <w:tcPr>
            <w:tcW w:type="dxa" w:w="1728"/>
            <w:vAlign w:val="center"/>
          </w:tcPr>
          <w:p>
            <w:r/>
            <w:r>
              <w:rPr>
                <w:rFonts w:ascii="Microsoft YaHei" w:hAnsi="Microsoft YaHei" w:eastAsia="微软雅黑"/>
                <w:b w:val="0"/>
                <w:sz w:val="17"/>
              </w:rPr>
              <w:t>2020-10-30</w:t>
            </w:r>
          </w:p>
        </w:tc>
      </w:tr>
      <w:tr>
        <w:tc>
          <w:tcPr>
            <w:tcW w:type="dxa" w:w="1728"/>
            <w:vAlign w:val="center"/>
          </w:tcPr>
          <w:p>
            <w:r/>
            <w:r>
              <w:rPr>
                <w:rFonts w:ascii="Microsoft YaHei" w:hAnsi="Microsoft YaHei" w:eastAsia="微软雅黑"/>
                <w:b w:val="0"/>
                <w:sz w:val="17"/>
              </w:rPr>
              <w:t>endDate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汇总结束时间，yyyy-MM-dd</w:t>
            </w:r>
          </w:p>
        </w:tc>
        <w:tc>
          <w:tcPr>
            <w:tcW w:type="dxa" w:w="1728"/>
            <w:vAlign w:val="center"/>
          </w:tcPr>
          <w:p>
            <w:r/>
            <w:r>
              <w:rPr>
                <w:rFonts w:ascii="Microsoft YaHei" w:hAnsi="Microsoft YaHei" w:eastAsia="微软雅黑"/>
                <w:b w:val="0"/>
                <w:sz w:val="17"/>
              </w:rPr>
              <w:t>2020-10-30</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58. POST /api/common/systemdocking/updateaccroompower</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批量变更进出权限</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其他</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ET_v5.1.20.0630,ZYTK40_40.20.0630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perCodes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个人编号集合</w:t>
            </w:r>
          </w:p>
        </w:tc>
        <w:tc>
          <w:tcPr>
            <w:tcW w:type="dxa" w:w="1728"/>
            <w:vAlign w:val="center"/>
          </w:tcPr>
          <w:p>
            <w:r/>
            <w:r>
              <w:rPr>
                <w:rFonts w:ascii="Microsoft YaHei" w:hAnsi="Microsoft YaHei" w:eastAsia="微软雅黑"/>
                <w:b w:val="0"/>
                <w:sz w:val="17"/>
              </w:rPr>
              <w:t>112,t11</w:t>
            </w:r>
          </w:p>
        </w:tc>
      </w:tr>
      <w:tr>
        <w:tc>
          <w:tcPr>
            <w:tcW w:type="dxa" w:w="1728"/>
            <w:vAlign w:val="center"/>
          </w:tcPr>
          <w:p>
            <w:r/>
            <w:r>
              <w:rPr>
                <w:rFonts w:ascii="Microsoft YaHei" w:hAnsi="Microsoft YaHei" w:eastAsia="微软雅黑"/>
                <w:b w:val="0"/>
                <w:sz w:val="17"/>
              </w:rPr>
              <w:t>doorNums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门编号集合</w:t>
            </w:r>
          </w:p>
        </w:tc>
        <w:tc>
          <w:tcPr>
            <w:tcW w:type="dxa" w:w="1728"/>
            <w:vAlign w:val="center"/>
          </w:tcPr>
          <w:p>
            <w:r/>
            <w:r>
              <w:rPr>
                <w:rFonts w:ascii="Microsoft YaHei" w:hAnsi="Microsoft YaHei" w:eastAsia="微软雅黑"/>
                <w:b w:val="0"/>
                <w:sz w:val="17"/>
              </w:rPr>
              <w:t>1,2,3</w:t>
            </w:r>
          </w:p>
        </w:tc>
      </w:tr>
      <w:tr>
        <w:tc>
          <w:tcPr>
            <w:tcW w:type="dxa" w:w="1728"/>
            <w:vAlign w:val="center"/>
          </w:tcPr>
          <w:p>
            <w:r/>
            <w:r>
              <w:rPr>
                <w:rFonts w:ascii="Microsoft YaHei" w:hAnsi="Microsoft YaHei" w:eastAsia="微软雅黑"/>
                <w:b w:val="0"/>
                <w:sz w:val="17"/>
              </w:rPr>
              <w:t>validTime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生效时间(格式必须为yyyy-MM-dd HH:mm:ss)</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dpFixId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门禁权限版本号（易通平台不需要）</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isVaild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是否生效，0-生效，1-不生效，不生效的时候删除权限</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optNum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操作员编号，易通平台需要，由易通系统创建好后分配</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durationId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营业时段分组编号（允许进出时段组中的分组，未传时使用最小的营业时段分组编号）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disableTime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失效时间(格式必须为yyyy-MM-dd HH:mm:ss)</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2"/>
      </w:pPr>
      <w:r>
        <w:rPr>
          <w:rFonts w:ascii="Microsoft YaHei" w:hAnsi="Microsoft YaHei" w:eastAsia="微软雅黑"/>
        </w:rPr>
        <w:t>基础认证</w:t>
      </w:r>
    </w:p>
    <w:p>
      <w:pPr>
        <w:pStyle w:val="Heading3"/>
      </w:pPr>
      <w:r>
        <w:rPr>
          <w:rFonts w:ascii="Microsoft YaHei" w:hAnsi="Microsoft YaHei" w:eastAsia="微软雅黑"/>
        </w:rPr>
        <w:t>59. GET /api/token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 access token</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基础认证</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通过 AppID 和 AppSecret 获取 access_token。access_token 有有效期，建议由中控服务器统一刷新和缓存。</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appid</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第三方用户唯一凭证</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appsecret</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第三方用户唯一凭证密钥</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成功或错误返回</w:t>
            </w:r>
          </w:p>
        </w:tc>
        <w:tc>
          <w:tcPr>
            <w:tcW w:type="dxa" w:w="2592"/>
            <w:vAlign w:val="center"/>
          </w:tcPr>
          <w:p>
            <w:r/>
            <w:r>
              <w:rPr>
                <w:rFonts w:ascii="Microsoft YaHei" w:hAnsi="Microsoft YaHei" w:eastAsia="微软雅黑"/>
                <w:b w:val="0"/>
                <w:sz w:val="17"/>
              </w:rPr>
              <w:t>{</w:t>
              <w:br/>
              <w:t xml:space="preserve">  "type": "object",</w:t>
              <w:br/>
              <w:t xml:space="preserve">  "properties": {</w:t>
              <w:br/>
              <w:t xml:space="preserve">    "access_token": {</w:t>
              <w:br/>
              <w:t xml:space="preserve">      "type": "string"</w:t>
              <w:br/>
              <w:t xml:space="preserve">    },</w:t>
              <w:br/>
              <w:t xml:space="preserve">    "expires_in": {</w:t>
              <w:br/>
              <w:t xml:space="preserve">      "type": "integer"</w:t>
              <w:br/>
              <w:t xml:space="preserve">    },</w:t>
              <w:br/>
              <w:t xml:space="preserve">    "code": {</w:t>
              <w:br/>
              <w:t xml:space="preserve">      "type": "string"</w:t>
              <w:br/>
              <w:t xml:space="preserve">    },</w:t>
              <w:br/>
              <w:t xml:space="preserve">    "msg": {</w:t>
              <w:br/>
              <w:t xml:space="preserve">      "type": "string"</w:t>
              <w:br/>
              <w:t xml:space="preserve">    }</w:t>
              <w:br/>
              <w:t xml:space="preserve">  }</w:t>
              <w:br/>
              <w:t>}</w:t>
            </w:r>
          </w:p>
        </w:tc>
      </w:tr>
    </w:tbl>
    <w:p/>
    <w:p>
      <w:pPr>
        <w:pStyle w:val="Heading2"/>
      </w:pPr>
      <w:r>
        <w:rPr>
          <w:rFonts w:ascii="Microsoft YaHei" w:hAnsi="Microsoft YaHei" w:eastAsia="微软雅黑"/>
        </w:rPr>
        <w:t>支付消费</w:t>
      </w:r>
    </w:p>
    <w:p>
      <w:pPr>
        <w:pStyle w:val="Heading3"/>
      </w:pPr>
      <w:r>
        <w:rPr>
          <w:rFonts w:ascii="Microsoft YaHei" w:hAnsi="Microsoft YaHei" w:eastAsia="微软雅黑"/>
        </w:rPr>
        <w:t>60. POST /api/common/payservice/getcommonqrcode</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获取通用二维码</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支付消费</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开发者可以通过该接口获得一卡通的通用消费二维码，该接口需要权限认证。</w:t>
              <w:br/>
              <w:t>应用场景： 第三方调用本接口获取二维码字符串之后以二维码形式展现在自己的APP中，由一卡通消费pos机（需支持二维码功能）扫描二维码完成支付。</w:t>
              <w:br/>
              <w:br/>
              <w:t>Version: v5.1.20.0331,ZYTK40_40.20.0331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一卡通帐号，可以通过【获取账户信息接口】获得</w:t>
            </w:r>
          </w:p>
        </w:tc>
        <w:tc>
          <w:tcPr>
            <w:tcW w:type="dxa" w:w="1728"/>
            <w:vAlign w:val="center"/>
          </w:tcPr>
          <w:p>
            <w:r/>
            <w:r>
              <w:rPr>
                <w:rFonts w:ascii="Microsoft YaHei" w:hAnsi="Microsoft YaHei" w:eastAsia="微软雅黑"/>
                <w:b w:val="0"/>
                <w:sz w:val="17"/>
              </w:rPr>
              <w:t>2</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t>QWERWERWETRTRY</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61. POST /api/common/payservice/hzsunpay/offlinepay</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聚合支付离线补帐</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支付消费</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本接口不校验余额下限；</w:t>
              <w:br/>
              <w:t>如果有优惠，会根据一卡通使用单位系统参数【离线聚合码优惠退还方式】来退还优惠金额至一卡通或者原路返回；</w:t>
              <w:br/>
              <w:t>补账过程中不做消费范围控制、消费金额限制，不执行消费管理费策略，但执行消费优惠策略（匿名支付不执行优惠策略）。</w:t>
              <w:br/>
              <w:t>补账时的交易时间应为该消费实际发生的时间，到账时间为当前入账时间。</w:t>
              <w:br/>
              <w:br/>
              <w:t>Version: v5.1.20.0331,ZYTK40_40.20.0331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optType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交易类型 1:充值消费 3:充值 5：消费</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uniqueId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卡户标识号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queryType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卡户标识号类型 1、账号 2、人员编号/个人编号 3、证件号码 4、正元物理卡号 5、原始物理卡号（ ZYTK4.0中，4、5均为卡号） 6、手机号</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eWalletNum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交易钱包号，不支持开环钱包（4.0）</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monTrans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交易金额,单位：元</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dealerNum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商户号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dealTime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交易时间，格式：yyyy-MM-dd HH:mm:ss</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proofNum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对接平台流水号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otherRecId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支付宝/微信等第三方流水号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recDate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记账日期</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payType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支付方式：1：支付宝，2：校园卡，3：微信，4：银联，5：云马，6：建行龙支付，7：腾讯微校，8：威富通，9：农业银行，10：翼支付，11：建行e码通，12：招商银行，13：银联商服，14：工行融e联，15：钉钉，16：E福州，17：易校园钱包，18：中行支付，19：光大银行（4.0暂不支持），20：工商银行（易通5.1.21.0630版本新增，4.0暂不支持），21：贵州农信（易通5.1.21.0630版本新增，4.0暂不支持），22：江苏银行（易通5.1.21.0630版本新增，4.0暂不支持），23：柳州银行（易通5.1.21.0831版本新增，4.0暂不支持），24：交通银行（易通5.1.21.0831版本新增，4.0暂不支持），25：济宁银行（易通5.1.21.0831版本新增，4.0暂不支持），26：华融湘江银行（易通5.1.21.0831版本新增，4.0暂不支持）</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deviceNum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易通-设备编号或4.0-站点号，用于计算优惠</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durationId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营业时段号，用于计算优惠</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62. POST /api/common/payservice/orderhandle</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订单处理</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支付消费</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开发者可以通过该接口对指定预下单后订单进行订单处理，该接口需要权限认证。</w:t>
              <w:br/>
              <w:t>注意</w:t>
              <w:br/>
              <w:t>该接口需与【预下单】接口配合完成业务流程</w:t>
              <w:br/>
              <w:t>预下单交易类型为充值消费时，返回的订单号为消费充值类订单号</w:t>
              <w:br/>
              <w:t>预下单为消费类型时，支付方式可以传2，后台默认记为一卡通余额</w:t>
              <w:br/>
              <w:br/>
              <w:t>Version: v5.1.20.0115,ZYTK40_40.20.0115</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transRecId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预下单时返回的一卡通订单号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dealTime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交易时间，格式："yyyy-MM-dd HH:mm:ss"</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proofNum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对接方平台流水号（易通proofNum不超过32位）</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otherRecId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支付宝/微信等第三方流水号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recDate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记账日期，格式"yyyy-MM-dd"</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payType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支付方式：1：支付宝，2：校园卡，3：微信，4：银联，5：云马，6：建行龙支付，7：腾讯微校，8：威富通，9：农业银行，10：翼支付，11：建行e码通，12：招商银行，13：银联商服，14：工行融e联，15：钉钉，16：E福州，17：易校园钱包，18：中行支付，19：光大银行（4.0暂不支持），20：工商银行（易通5.1.21.0630版本新增，4.0暂不支持），21：贵州农信（易通5.1.21.0630版本新增，4.0暂不支持），22：江苏银行（易通5.1.21.0630版本新增，4.0暂不支持），23：柳州银行（易通5.1.21.0831版本新增，4.0暂不支持），24：交通银行（易通5.1.21.0831版本新增，4.0暂不支持），25：济宁银行（易通5.1.21.0831版本新增，4.0暂不支持），26：华融湘江银行（易通5.1.21.0831版本新增，4.0暂不支持 ） ，27：宁波银行（易通5.1.21.0831版本新增，4.0暂不支持），28：邮储银行（易通5.1.21.0831版本新增，4.0暂不支持），29：中行一码通（易通5.1.21.0831版本新增，4.0暂不支 ...（已截断，详见 OpenAPI 原始 JSON）</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openId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如果为空，则默认取token绑定的openId，否则以传入的为主。易通这个参数不用</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63. POST /api/common/payservice/preorder</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预下单</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支付消费</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开发者可以通过该接口对指定用户进行预下单，该接口需要权限认证。</w:t>
              <w:br/>
              <w:t>应用场景：</w:t>
              <w:br/>
              <w:t>交易类型分别为 1:充值消费  3:充值  5：消费，根据交易类型 生成不同订单，交易类型为充值消费时生成一笔消费类和一笔消费充值类订单，返回消费充值类订单号。</w:t>
              <w:br/>
              <w:t>场景1</w:t>
              <w:br/>
              <w:t>一卡通充值消费：本身有支付能力的第三方通过支付宝或微信或银行等支付渠道直接在一卡通里消费，如第三方通过支付宝为学校提供网上订餐的功能。</w:t>
              <w:br/>
              <w:t>场景2</w:t>
              <w:br/>
              <w:t>一卡通充值：第三方通过支付宝或微信或银行等支付渠道对学生一卡通余额进行充值。</w:t>
              <w:br/>
              <w:t>场景3</w:t>
              <w:br/>
              <w:t>一卡通消费：第三方通过学生一卡通余额进行消费。</w:t>
              <w:br/>
              <w:t>注意</w:t>
              <w:br/>
              <w:t>该接口处理后配合【订单处理】接口完成业务流程</w:t>
              <w:br/>
              <w:t>v5.1.21.0831改动：增加账户所属使用单位编号请求参数（epId，可空），解决易通多使用单位版本，人员编号、证件号码、手机号码会重复导致充值出错的问题。</w:t>
              <w:br/>
              <w:t>注意：易通单使用单位版本，录入手机号码时没做重复校验，可能会录入多个相同手机号，需人为控制。</w:t>
              <w:br/>
              <w:br/>
              <w:t>Version: v5.1.20.0115,ZYTK40_40.20.0115</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optType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交易类型 1:充值消费 3:充值 5：消费</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账户所属使用单位编号，当是易通多使用单位版本时，通过人员编号或者证件号码或者手机号码查询时需要传（因为易通多使用单位版本人员编号、证件号码、手机号码会重复）</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uniqueId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卡户标识号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queryType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账户查询类型（1帐号/2人员编号/3证件号码/4正元物理卡号/5原始物理卡号/6手机号码）</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idType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证件类型（当queryType为3时 idType字段为必填项），1-身份证，2-护照 ，3-学生证，4-工作证，5-军官证，6-其他证件 ，7-台胞证</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eWalletNum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交易钱包号，不支持开环钱包（4.0），易通不支持计次钱包</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eWalletNumSource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钱包选用参数，当钱包号和站点号都传的时候。1：用站点的（默认规则）2：用传入的钱包号</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feeNum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交易类型，易通用</w:t>
            </w:r>
          </w:p>
        </w:tc>
        <w:tc>
          <w:tcPr>
            <w:tcW w:type="dxa" w:w="1728"/>
            <w:vAlign w:val="center"/>
          </w:tcPr>
          <w:p>
            <w:r/>
            <w:r>
              <w:rPr>
                <w:rFonts w:ascii="Microsoft YaHei" w:hAnsi="Microsoft YaHei" w:eastAsia="微软雅黑"/>
                <w:b w:val="0"/>
                <w:sz w:val="17"/>
              </w:rPr>
              <w:t>100</w:t>
            </w:r>
          </w:p>
        </w:tc>
      </w:tr>
      <w:tr>
        <w:tc>
          <w:tcPr>
            <w:tcW w:type="dxa" w:w="1728"/>
            <w:vAlign w:val="center"/>
          </w:tcPr>
          <w:p>
            <w:r/>
            <w:r>
              <w:rPr>
                <w:rFonts w:ascii="Microsoft YaHei" w:hAnsi="Microsoft YaHei" w:eastAsia="微软雅黑"/>
                <w:b w:val="0"/>
                <w:sz w:val="17"/>
              </w:rPr>
              <w:t>monTrans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交易金额(单位：元)</w:t>
            </w:r>
          </w:p>
        </w:tc>
        <w:tc>
          <w:tcPr>
            <w:tcW w:type="dxa" w:w="1728"/>
            <w:vAlign w:val="center"/>
          </w:tcPr>
          <w:p>
            <w:r/>
            <w:r>
              <w:rPr>
                <w:rFonts w:ascii="Microsoft YaHei" w:hAnsi="Microsoft YaHei" w:eastAsia="微软雅黑"/>
                <w:b w:val="0"/>
                <w:sz w:val="17"/>
              </w:rPr>
              <w:t>0.01</w:t>
            </w:r>
          </w:p>
        </w:tc>
      </w:tr>
      <w:tr>
        <w:tc>
          <w:tcPr>
            <w:tcW w:type="dxa" w:w="1728"/>
            <w:vAlign w:val="center"/>
          </w:tcPr>
          <w:p>
            <w:r/>
            <w:r>
              <w:rPr>
                <w:rFonts w:ascii="Microsoft YaHei" w:hAnsi="Microsoft YaHei" w:eastAsia="微软雅黑"/>
                <w:b w:val="0"/>
                <w:sz w:val="17"/>
              </w:rPr>
              <w:t>dealerNum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商户号，充值传0；1和5交易类型传具体商户号</w:t>
            </w:r>
          </w:p>
        </w:tc>
        <w:tc>
          <w:tcPr>
            <w:tcW w:type="dxa" w:w="1728"/>
            <w:vAlign w:val="center"/>
          </w:tcPr>
          <w:p>
            <w:r/>
            <w:r>
              <w:rPr>
                <w:rFonts w:ascii="Microsoft YaHei" w:hAnsi="Microsoft YaHei" w:eastAsia="微软雅黑"/>
                <w:b w:val="0"/>
                <w:sz w:val="17"/>
              </w:rPr>
              <w:t>1001</w:t>
            </w:r>
          </w:p>
        </w:tc>
      </w:tr>
      <w:tr>
        <w:tc>
          <w:tcPr>
            <w:tcW w:type="dxa" w:w="1728"/>
            <w:vAlign w:val="center"/>
          </w:tcPr>
          <w:p>
            <w:r/>
            <w:r>
              <w:rPr>
                <w:rFonts w:ascii="Microsoft YaHei" w:hAnsi="Microsoft YaHei" w:eastAsia="微软雅黑"/>
                <w:b w:val="0"/>
                <w:sz w:val="17"/>
              </w:rPr>
              <w:t>dealTime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交易时间，格式："yyyy-MM-dd HH:mm:ss"</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deviceNum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易通-设备编号或4.0-站点号，用于计算优惠</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durationId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营业时段号，用于计算优惠</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64. POST /api/common/payservice/qrcodetransfer</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二维码转账</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支付消费</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开发者可以通过该接口对两个用户进行余额互转，该接口需要权限认证。</w:t>
              <w:br/>
              <w:t>应用场景： 第三方应用扫描一卡通账户二维码，获取到二维码字符串后，调用【一卡通二维码解析】接口进行二维码解析，解析成功后，跳转到转账页面，输入转账金额，点击“转账”按钮时调用本接口完成转账。</w:t>
              <w:br/>
              <w:t>注意： 调用方无法获知转入钱包号和转出钱包号时，钱包号默认传1,主钱包。</w:t>
              <w:br/>
              <w:br/>
              <w:t>Version: ET_v5.1.20.1130,ZYTK40_40.20.1130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outAccNum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一卡通帐号（余额转出帐号），可以通过【获取账户信息接口】获得</w:t>
            </w:r>
          </w:p>
        </w:tc>
        <w:tc>
          <w:tcPr>
            <w:tcW w:type="dxa" w:w="1728"/>
            <w:vAlign w:val="center"/>
          </w:tcPr>
          <w:p>
            <w:r/>
            <w:r>
              <w:rPr>
                <w:rFonts w:ascii="Microsoft YaHei" w:hAnsi="Microsoft YaHei" w:eastAsia="微软雅黑"/>
                <w:b w:val="0"/>
                <w:sz w:val="17"/>
              </w:rPr>
              <w:t>100</w:t>
            </w:r>
          </w:p>
        </w:tc>
      </w:tr>
      <w:tr>
        <w:tc>
          <w:tcPr>
            <w:tcW w:type="dxa" w:w="1728"/>
            <w:vAlign w:val="center"/>
          </w:tcPr>
          <w:p>
            <w:r/>
            <w:r>
              <w:rPr>
                <w:rFonts w:ascii="Microsoft YaHei" w:hAnsi="Microsoft YaHei" w:eastAsia="微软雅黑"/>
                <w:b w:val="0"/>
                <w:sz w:val="17"/>
              </w:rPr>
              <w:t>outWalletNum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转出账户钱包号，调用方无法获得钱包号时传1</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inAccNum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转入一卡通账户</w:t>
            </w:r>
          </w:p>
        </w:tc>
        <w:tc>
          <w:tcPr>
            <w:tcW w:type="dxa" w:w="1728"/>
            <w:vAlign w:val="center"/>
          </w:tcPr>
          <w:p>
            <w:r/>
            <w:r>
              <w:rPr>
                <w:rFonts w:ascii="Microsoft YaHei" w:hAnsi="Microsoft YaHei" w:eastAsia="微软雅黑"/>
                <w:b w:val="0"/>
                <w:sz w:val="17"/>
              </w:rPr>
              <w:t>100</w:t>
            </w:r>
          </w:p>
        </w:tc>
      </w:tr>
      <w:tr>
        <w:tc>
          <w:tcPr>
            <w:tcW w:type="dxa" w:w="1728"/>
            <w:vAlign w:val="center"/>
          </w:tcPr>
          <w:p>
            <w:r/>
            <w:r>
              <w:rPr>
                <w:rFonts w:ascii="Microsoft YaHei" w:hAnsi="Microsoft YaHei" w:eastAsia="微软雅黑"/>
                <w:b w:val="0"/>
                <w:sz w:val="17"/>
              </w:rPr>
              <w:t>inWalletNum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转入账户钱包号，调用方无法获得钱包号时传1</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amount</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转出金额,格式是XX.XX元。</w:t>
            </w:r>
          </w:p>
        </w:tc>
        <w:tc>
          <w:tcPr>
            <w:tcW w:type="dxa" w:w="1728"/>
            <w:vAlign w:val="center"/>
          </w:tcPr>
          <w:p>
            <w:r/>
            <w:r>
              <w:rPr>
                <w:rFonts w:ascii="Microsoft YaHei" w:hAnsi="Microsoft YaHei" w:eastAsia="微软雅黑"/>
                <w:b w:val="0"/>
                <w:sz w:val="17"/>
              </w:rPr>
              <w:t>10.00</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2"/>
      </w:pPr>
      <w:r>
        <w:rPr>
          <w:rFonts w:ascii="Microsoft YaHei" w:hAnsi="Microsoft YaHei" w:eastAsia="微软雅黑"/>
        </w:rPr>
        <w:t>版本号变更查询</w:t>
      </w:r>
    </w:p>
    <w:p>
      <w:pPr>
        <w:pStyle w:val="Heading3"/>
      </w:pPr>
      <w:r>
        <w:rPr>
          <w:rFonts w:ascii="Microsoft YaHei" w:hAnsi="Microsoft YaHei" w:eastAsia="微软雅黑"/>
        </w:rPr>
        <w:t>65. POST /api/common/getcardaccclassbyfixid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根据版本号获取卡账户身份信息(4.0不实现)</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版本号变更查询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ET5.1.20.0531版本返回时只包含epId、accNum、cardAccNum、identityId、recflag、fixid六个字段。</w:t>
              <w:br/>
              <w:t>ET5.1.20.1130版本增加其他字段返回。</w:t>
              <w:br/>
              <w:br/>
              <w:t>Version: ET_v5.1.20.0531,ET_v5.1.20.1130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fixid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初始版本号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size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大小限制</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66. POST /api/common/getcardcodechangebyfixid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根据版本号获取卡内编号黑白名单</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版本号变更查询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fixid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初始版本号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size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大小限制</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67. POST /api/common/getewalletparembyfixid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获取使用单位下所有电子现金钱包参数</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版本号变更查询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ET_v5.1.20.0531,ZYTK40_40.20.0531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68. POST /api/common/getscparamverepbykey</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获取使用单位下某个最新版本号</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版本号变更查询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易通21.0831版本中新增4-地址变更版本号 8-系统参数版本号 9-商户参数版本号 10-钱包参数版本号 11-身份钱包参数版本号 12-易通系统级使用单位变更版本号 13-软密钥参数版本号 14-卡账户信息变更版本号 这八类版本号的获取</w:t>
              <w:br/>
              <w:t>ZYTK40 21.1031版本中新增2-补助打包版本号 8-系统参数版本号 9-商户参数版本号 10-钱包参数版本号 11-身份钱包参数版本号 12-ZYTK40系统级园区变更版本号 14-卡账户信息变更版本号 这七类版本号的获取</w:t>
              <w:br/>
              <w:br/>
              <w:t>Version: ET_v5.1.20.0531,ZYTK40_40.20.1130,ET_v5.1.21.0831,ZYTK40_40.21.1031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fixType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易通实现：1-卡内编号黑白名单版本号 2-补助打包版本号 3-卡账户身份信息版本号 4-地址变更版本号 8-系统参数版本号 9-商户参数版本号 10-钱包参数版本号 11-身份钱包参数版本号 12-易通系统级使用单位变更版本号 13-软密钥参数版本号 14-卡账户信息变更版本号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ZYTK4.0实现：1-卡内编号黑白名单版本号2-补助打包版本号4-地址变更版本号(废弃)5-用户住宿信息(废弃)8-系统参数版本号9-商户参数版本号10-钱包参数版本号11-身份钱包参数版本号12-ZYTK40系统级园区变更版本号14-卡账户信息变更版本号</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69. POST /api/common/getsubsidypackagebyfixid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根据版本号获取补助信息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版本号变更查询</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fixid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初始版本号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size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大小限制</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areaNums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对接4.0园区号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验签</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2"/>
      </w:pPr>
      <w:r>
        <w:rPr>
          <w:rFonts w:ascii="Microsoft YaHei" w:hAnsi="Microsoft YaHei" w:eastAsia="微软雅黑"/>
        </w:rPr>
        <w:t>第三方H5对接</w:t>
      </w:r>
    </w:p>
    <w:p>
      <w:pPr>
        <w:pStyle w:val="Heading3"/>
      </w:pPr>
      <w:r>
        <w:rPr>
          <w:rFonts w:ascii="Microsoft YaHei" w:hAnsi="Microsoft YaHei" w:eastAsia="微软雅黑"/>
        </w:rPr>
        <w:t>70. POST /api/common/thirdh5service/geth5url</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获取H5链接地址</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第三方H5对接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开发者可以通过该接口，获取h5界面的url，该接口需要权限认证。</w:t>
              <w:br/>
              <w:t>该接口需要通过调用【获取token】，先获取access_token。</w:t>
              <w:br/>
              <w:t>对提交的数据需要提前进行加密，最后只需传入加密的字符串，具体流程如下</w:t>
              <w:br/>
              <w:t>1. 调用【获取加密因子接口】获得密钥和偏移量；</w:t>
              <w:br/>
              <w:t>2. 拼接参数为指定格式如：jumpMod=homeIndex&amp;uniqueId=103628&amp;queryType=1&amp;epId=&amp;idType=</w:t>
              <w:br/>
              <w:t xml:space="preserve">    顺序没有限制</w:t>
              <w:br/>
              <w:t>3. 3DES加密。加密模式：CBC，填充：pkcs5padding，对明文密码进行加密以base64输出(其中字符集均采用UTF-8编码)。</w:t>
              <w:br/>
              <w:t>如：</w:t>
              <w:br/>
              <w:t xml:space="preserve">    密钥(key)：459E860199DAD3D74657650D</w:t>
              <w:br/>
              <w:t xml:space="preserve">    偏移量(iv)：053F2244</w:t>
              <w:br/>
              <w:t xml:space="preserve">    待加密内容：jumpMod=homeIndex&amp;uniqueId=103628&amp;queryType=1&amp;epId=&amp;idType=</w:t>
              <w:br/>
              <w:t>则：</w:t>
              <w:br/>
              <w:t xml:space="preserve">    加密后的结果为ulhfWDhWJL7stTsEUzB0A0dN2QtCVaDdVaiPK1ABkt7YVS9tkjpogUiHmG/nxjgvUcGslhaWE8HHYV0+A+UY+w==</w:t>
              <w:br/>
              <w:br/>
              <w:t>Version: ET_v5.1.21.0831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paramcode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最终只需传入该加密字符串</w:t>
            </w:r>
          </w:p>
        </w:tc>
        <w:tc>
          <w:tcPr>
            <w:tcW w:type="dxa" w:w="1728"/>
            <w:vAlign w:val="center"/>
          </w:tcPr>
          <w:p>
            <w:r/>
            <w:r>
              <w:rPr>
                <w:rFonts w:ascii="Microsoft YaHei" w:hAnsi="Microsoft YaHei" w:eastAsia="微软雅黑"/>
                <w:b w:val="0"/>
                <w:sz w:val="17"/>
              </w:rPr>
              <w:t>ulhfWDhWJL7stTsEUzB0A0dN2QtCVaDdVaiPK1ABkt7YVS9tkjpogUiHmG/nxjgvUcGslhaWE8HHYV0+A+UY+w==</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签名验证，只对paramcode生成签名，具体查看【开始开发-签名指南】。</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2"/>
      </w:pPr>
      <w:r>
        <w:rPr>
          <w:rFonts w:ascii="Microsoft YaHei" w:hAnsi="Microsoft YaHei" w:eastAsia="微软雅黑"/>
        </w:rPr>
        <w:t>第三方信息导入</w:t>
      </w:r>
    </w:p>
    <w:p>
      <w:pPr>
        <w:pStyle w:val="Heading3"/>
      </w:pPr>
      <w:r>
        <w:rPr>
          <w:rFonts w:ascii="Microsoft YaHei" w:hAnsi="Microsoft YaHei" w:eastAsia="微软雅黑"/>
        </w:rPr>
        <w:t>71. POST /api/common/thirdimportservice/deleteaccdep</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删除第三方部门</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第三方信息导入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第三方卡户信息数据导入，通过第三方的编号去判断是否存在，存在则修改，不存在则新增。（仅支持单园区版）</w:t>
              <w:br/>
              <w:br/>
              <w:t>Version: ET_v5.1.21.0831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thirdId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第三方卡户识别号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72. POST /api/common/thirdimportservice/uploadaccdep</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增加修改第三方部门</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第三方信息导入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第三方卡户部门数据导入，通过第三方的编号去判断是否存在，存在则修改，不存在则新增。</w:t>
              <w:br/>
              <w:br/>
              <w:t>Version: ET_v5.1.21.0630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thirdId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第三方部门编号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parentThirdId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第三方父级部门编号，0或-1表示顶级</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depName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第三方部门名称</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currentVer</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第三方部门版本号，传0默认没有版本号（易通不使用本字段）</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易通的使用单位编号，40为园区编号（单园区传0，多园区传对应的园区编号）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2"/>
      </w:pPr>
      <w:r>
        <w:rPr>
          <w:rFonts w:ascii="Microsoft YaHei" w:hAnsi="Microsoft YaHei" w:eastAsia="微软雅黑"/>
        </w:rPr>
        <w:t>第三方应用支付消费接口</w:t>
      </w:r>
    </w:p>
    <w:p>
      <w:pPr>
        <w:pStyle w:val="Heading3"/>
      </w:pPr>
      <w:r>
        <w:rPr>
          <w:rFonts w:ascii="Microsoft YaHei" w:hAnsi="Microsoft YaHei" w:eastAsia="微软雅黑"/>
        </w:rPr>
        <w:t>73. POST /api/common/thirdappservice/correctorder</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第三方应用交易冲正</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第三方应用支付消费接口</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此冲正接口只支持冲正一卡通的订单号，如果第三方未记录一卡通订单号的，可通过【第三方应用订单查询】接口获得一卡通订单号</w:t>
              <w:br/>
              <w:br/>
              <w:t>Version: ZYTK40_40.21.0430,ET_v5.1.21.0430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correctTransRecId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一卡通被冲正的订单流水号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transSource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交易来源，1：一卡通，2：聚合 具体由消费接口返回</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otherTransRecId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发起方对接流水号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correctMon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冲正金额，不传则全额冲正</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oldRecDate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原单记账日期,格式"yyyy-MM-dd"</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74. POST /api/common/thirdappservice/orderquery</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第三方应用订单查询对账</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第三方应用支付消费接口</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当第三方发起对账，如果订单是不成功的状态则去云马查询订单状态，如果云马成功了 一卡通执行订单处理流程再次对订单进行处理，如果云马订单不存在或失败则返回失败。</w:t>
              <w:br/>
              <w:br/>
              <w:t>Version: ZYTK40_40.21.0430,ET_v5.1.21.0430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queryType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订单查询类型 , 传1代表根据一卡通订单号查询,此时transRecId为一卡通订单号 2代表根据开发者流水号查询,此时transRecId为开发者流水号,清算时间必填</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transRecId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标识号</w:t>
            </w:r>
          </w:p>
        </w:tc>
        <w:tc>
          <w:tcPr>
            <w:tcW w:type="dxa" w:w="1728"/>
            <w:vAlign w:val="center"/>
          </w:tcPr>
          <w:p>
            <w:r/>
            <w:r>
              <w:rPr>
                <w:rFonts w:ascii="Microsoft YaHei" w:hAnsi="Microsoft YaHei" w:eastAsia="微软雅黑"/>
                <w:b w:val="0"/>
                <w:sz w:val="17"/>
              </w:rPr>
              <w:t>123456</w:t>
            </w:r>
          </w:p>
        </w:tc>
      </w:tr>
      <w:tr>
        <w:tc>
          <w:tcPr>
            <w:tcW w:type="dxa" w:w="1728"/>
            <w:vAlign w:val="center"/>
          </w:tcPr>
          <w:p>
            <w:r/>
            <w:r>
              <w:rPr>
                <w:rFonts w:ascii="Microsoft YaHei" w:hAnsi="Microsoft YaHei" w:eastAsia="微软雅黑"/>
                <w:b w:val="0"/>
                <w:sz w:val="17"/>
              </w:rPr>
              <w:t>transSource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交易来源，1：一卡通，2：聚合。 具体由消费接口返回</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recDate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记账时间，格式：yyyy-MM-dd（queryType=2时必需）</w:t>
            </w:r>
          </w:p>
        </w:tc>
        <w:tc>
          <w:tcPr>
            <w:tcW w:type="dxa" w:w="1728"/>
            <w:vAlign w:val="center"/>
          </w:tcPr>
          <w:p>
            <w:r/>
            <w:r>
              <w:rPr>
                <w:rFonts w:ascii="Microsoft YaHei" w:hAnsi="Microsoft YaHei" w:eastAsia="微软雅黑"/>
                <w:b w:val="0"/>
                <w:sz w:val="17"/>
              </w:rPr>
              <w:t>2020-01-01</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75. POST /api/common/thirdappservice/qrcodetransaction</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第三方应用用户二维码交易</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第三方应用支付消费接口</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支持传入一卡通二维码或第三方交易码进行交易</w:t>
              <w:br/>
              <w:t>--易通21.0430暂不支持优惠计算</w:t>
              <w:br/>
              <w:t>--支持匿名交易</w:t>
              <w:br/>
              <w:br/>
              <w:t>Version: ZYTK40_40.21.0430,ET_v5.1.21.0430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tradeMoney</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消费金额,格式是XX.XX元</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qrCode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二维码字符串，扫描用户展示的二维码获得</w:t>
            </w:r>
          </w:p>
        </w:tc>
        <w:tc>
          <w:tcPr>
            <w:tcW w:type="dxa" w:w="1728"/>
            <w:vAlign w:val="center"/>
          </w:tcPr>
          <w:p>
            <w:r/>
            <w:r>
              <w:rPr>
                <w:rFonts w:ascii="Microsoft YaHei" w:hAnsi="Microsoft YaHei" w:eastAsia="微软雅黑"/>
                <w:b w:val="0"/>
                <w:sz w:val="17"/>
              </w:rPr>
              <w:t>35302E578BFFA6B746A798F794A749EBC6ADEE86407930D,47669</w:t>
            </w:r>
          </w:p>
        </w:tc>
      </w:tr>
      <w:tr>
        <w:tc>
          <w:tcPr>
            <w:tcW w:type="dxa" w:w="1728"/>
            <w:vAlign w:val="center"/>
          </w:tcPr>
          <w:p>
            <w:r/>
            <w:r>
              <w:rPr>
                <w:rFonts w:ascii="Microsoft YaHei" w:hAnsi="Microsoft YaHei" w:eastAsia="微软雅黑"/>
                <w:b w:val="0"/>
                <w:sz w:val="17"/>
              </w:rPr>
              <w:t>eWalletId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钱包号，不传的时候，默认以传入设备的工作钱包号为主</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dealerNum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商户编号，不传的时候，默认以传入设备的商户号为主</w:t>
            </w:r>
          </w:p>
        </w:tc>
        <w:tc>
          <w:tcPr>
            <w:tcW w:type="dxa" w:w="1728"/>
            <w:vAlign w:val="center"/>
          </w:tcPr>
          <w:p>
            <w:r/>
            <w:r>
              <w:rPr>
                <w:rFonts w:ascii="Microsoft YaHei" w:hAnsi="Microsoft YaHei" w:eastAsia="微软雅黑"/>
                <w:b w:val="0"/>
                <w:sz w:val="17"/>
              </w:rPr>
              <w:t>1001</w:t>
            </w:r>
          </w:p>
        </w:tc>
      </w:tr>
      <w:tr>
        <w:tc>
          <w:tcPr>
            <w:tcW w:type="dxa" w:w="1728"/>
            <w:vAlign w:val="center"/>
          </w:tcPr>
          <w:p>
            <w:r/>
            <w:r>
              <w:rPr>
                <w:rFonts w:ascii="Microsoft YaHei" w:hAnsi="Microsoft YaHei" w:eastAsia="微软雅黑"/>
                <w:b w:val="0"/>
                <w:sz w:val="17"/>
              </w:rPr>
              <w:t>otherTransRecId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第三方对接流水号</w:t>
            </w:r>
          </w:p>
        </w:tc>
        <w:tc>
          <w:tcPr>
            <w:tcW w:type="dxa" w:w="1728"/>
            <w:vAlign w:val="center"/>
          </w:tcPr>
          <w:p>
            <w:r/>
            <w:r>
              <w:rPr>
                <w:rFonts w:ascii="Microsoft YaHei" w:hAnsi="Microsoft YaHei" w:eastAsia="微软雅黑"/>
                <w:b w:val="0"/>
                <w:sz w:val="17"/>
              </w:rPr>
              <w:t>12121</w:t>
            </w:r>
          </w:p>
        </w:tc>
      </w:tr>
      <w:tr>
        <w:tc>
          <w:tcPr>
            <w:tcW w:type="dxa" w:w="1728"/>
            <w:vAlign w:val="center"/>
          </w:tcPr>
          <w:p>
            <w:r/>
            <w:r>
              <w:rPr>
                <w:rFonts w:ascii="Microsoft YaHei" w:hAnsi="Microsoft YaHei" w:eastAsia="微软雅黑"/>
                <w:b w:val="0"/>
                <w:sz w:val="17"/>
              </w:rPr>
              <w:t>dealTime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交易时间，格式："yyyy-MM-dd HH:mm:ss"</w:t>
            </w:r>
          </w:p>
        </w:tc>
        <w:tc>
          <w:tcPr>
            <w:tcW w:type="dxa" w:w="1728"/>
            <w:vAlign w:val="center"/>
          </w:tcPr>
          <w:p>
            <w:r/>
            <w:r>
              <w:rPr>
                <w:rFonts w:ascii="Microsoft YaHei" w:hAnsi="Microsoft YaHei" w:eastAsia="微软雅黑"/>
                <w:b w:val="0"/>
                <w:sz w:val="17"/>
              </w:rPr>
              <w:t>2021-01-01 13:12:11</w:t>
            </w:r>
          </w:p>
        </w:tc>
      </w:tr>
      <w:tr>
        <w:tc>
          <w:tcPr>
            <w:tcW w:type="dxa" w:w="1728"/>
            <w:vAlign w:val="center"/>
          </w:tcPr>
          <w:p>
            <w:r/>
            <w:r>
              <w:rPr>
                <w:rFonts w:ascii="Microsoft YaHei" w:hAnsi="Microsoft YaHei" w:eastAsia="微软雅黑"/>
                <w:b w:val="0"/>
                <w:sz w:val="17"/>
              </w:rPr>
              <w:t>durationID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营业时段号，用于计算优惠</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deviceNum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易通-设备编号或4.0-站点号，用于计算优惠，钱包号不传的时候，此参数必传</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2"/>
      </w:pPr>
      <w:r>
        <w:rPr>
          <w:rFonts w:ascii="Microsoft YaHei" w:hAnsi="Microsoft YaHei" w:eastAsia="微软雅黑"/>
        </w:rPr>
        <w:t>系统对接</w:t>
      </w:r>
    </w:p>
    <w:p>
      <w:pPr>
        <w:pStyle w:val="Heading3"/>
      </w:pPr>
      <w:r>
        <w:rPr>
          <w:rFonts w:ascii="Microsoft YaHei" w:hAnsi="Microsoft YaHei" w:eastAsia="微软雅黑"/>
        </w:rPr>
        <w:t>76. POST /api/common/systemdocking/getaccdepfixid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获取部门信息当前版本号</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系统对接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77. POST /api/common/systemdocking/getaccdepinfobyfixid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根据版本号获取部门信息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系统对接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startAccDepFixId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起始版本号</w:t>
            </w:r>
          </w:p>
        </w:tc>
        <w:tc>
          <w:tcPr>
            <w:tcW w:type="dxa" w:w="1728"/>
            <w:vAlign w:val="center"/>
          </w:tcPr>
          <w:p>
            <w:r/>
            <w:r>
              <w:rPr>
                <w:rFonts w:ascii="Microsoft YaHei" w:hAnsi="Microsoft YaHei" w:eastAsia="微软雅黑"/>
                <w:b w:val="0"/>
                <w:sz w:val="17"/>
              </w:rPr>
              <w:t>0</w:t>
            </w:r>
          </w:p>
        </w:tc>
      </w:tr>
      <w:tr>
        <w:tc>
          <w:tcPr>
            <w:tcW w:type="dxa" w:w="1728"/>
            <w:vAlign w:val="center"/>
          </w:tcPr>
          <w:p>
            <w:r/>
            <w:r>
              <w:rPr>
                <w:rFonts w:ascii="Microsoft YaHei" w:hAnsi="Microsoft YaHei" w:eastAsia="微软雅黑"/>
                <w:b w:val="0"/>
                <w:sz w:val="17"/>
              </w:rPr>
              <w:t>endAccDepFixId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结束版本号</w:t>
            </w:r>
          </w:p>
        </w:tc>
        <w:tc>
          <w:tcPr>
            <w:tcW w:type="dxa" w:w="1728"/>
            <w:vAlign w:val="center"/>
          </w:tcPr>
          <w:p>
            <w:r/>
            <w:r>
              <w:rPr>
                <w:rFonts w:ascii="Microsoft YaHei" w:hAnsi="Microsoft YaHei" w:eastAsia="微软雅黑"/>
                <w:b w:val="0"/>
                <w:sz w:val="17"/>
              </w:rPr>
              <w:t>99</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78. POST /api/common/systemdocking/getaccdoorrecordsbyfixid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获取人员进出新增记录</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系统对接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ET_v5.1.20.0630,ZYTK40_40.20.0630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startDrFixId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起始版本号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endDrFixId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结束版本号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doorNum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门编号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79. POST /api/common/systemdocking/getaccdoorrecordsfixid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获取指定门的人员进出记录当前版本号</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系统对接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ET_v5.1.20.0630,ZYTK40_40.20.0630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doorNum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门编号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80. POST /api/common/systemdocking/getaccfixid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获取卡户信息当前版本号</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系统对接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ET_v5.1.20.0630,ZYTK40_40.20.0630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易通使用单位，如果不传，默认使用access_token解析出的epid</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81. POST /api/common/systemdocking/getaccinfobyfixid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根据版本号获取账户信息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系统对接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ET_v5.1.20.0630,ZYTK40_40.20.0630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startAccFixId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起始版本号</w:t>
            </w:r>
          </w:p>
        </w:tc>
        <w:tc>
          <w:tcPr>
            <w:tcW w:type="dxa" w:w="1728"/>
            <w:vAlign w:val="center"/>
          </w:tcPr>
          <w:p>
            <w:r/>
            <w:r>
              <w:rPr>
                <w:rFonts w:ascii="Microsoft YaHei" w:hAnsi="Microsoft YaHei" w:eastAsia="微软雅黑"/>
                <w:b w:val="0"/>
                <w:sz w:val="17"/>
              </w:rPr>
              <w:t>0</w:t>
            </w:r>
          </w:p>
        </w:tc>
      </w:tr>
      <w:tr>
        <w:tc>
          <w:tcPr>
            <w:tcW w:type="dxa" w:w="1728"/>
            <w:vAlign w:val="center"/>
          </w:tcPr>
          <w:p>
            <w:r/>
            <w:r>
              <w:rPr>
                <w:rFonts w:ascii="Microsoft YaHei" w:hAnsi="Microsoft YaHei" w:eastAsia="微软雅黑"/>
                <w:b w:val="0"/>
                <w:sz w:val="17"/>
              </w:rPr>
              <w:t>endAccFixId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结束版本号</w:t>
            </w:r>
          </w:p>
        </w:tc>
        <w:tc>
          <w:tcPr>
            <w:tcW w:type="dxa" w:w="1728"/>
            <w:vAlign w:val="center"/>
          </w:tcPr>
          <w:p>
            <w:r/>
            <w:r>
              <w:rPr>
                <w:rFonts w:ascii="Microsoft YaHei" w:hAnsi="Microsoft YaHei" w:eastAsia="微软雅黑"/>
                <w:b w:val="0"/>
                <w:sz w:val="17"/>
              </w:rPr>
              <w:t>99</w:t>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易通使用单位，如果不传，默认使用access_token中的epid</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82. POST /api/common/systemdocking/getaccphotobyfixid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根据版本号获取账户证件照/人脸照片</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系统对接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ET_v5.1.20.0531,ZYTK40_40.20.0531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photoType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照片类型，0：证件照，1：人脸</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startPhotoFixId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开始版本号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endPhotoFixId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结束版本号(为确保执行效率，每次查询条目最好不超过100)</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83. POST /api/common/systemdocking/getaccphotofixid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获取账户证件照/人脸当前版本号</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系统对接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ET_v5.1.20.0630,ZYTK40_40.20.0630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photoType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照片类型，0：证件照，1：人脸</w:t>
            </w:r>
          </w:p>
        </w:tc>
        <w:tc>
          <w:tcPr>
            <w:tcW w:type="dxa" w:w="1728"/>
            <w:vAlign w:val="center"/>
          </w:tcPr>
          <w:p>
            <w:r/>
            <w:r>
              <w:rPr>
                <w:rFonts w:ascii="Microsoft YaHei" w:hAnsi="Microsoft YaHei" w:eastAsia="微软雅黑"/>
                <w:b w:val="0"/>
                <w:sz w:val="17"/>
              </w:rPr>
              <w:t>0</w:t>
            </w:r>
          </w:p>
        </w:tc>
      </w:tr>
      <w:tr>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84. POST /api/common/systemdocking/getaccroominfobyfixid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根据版本号获取第三方对接账户住宿信息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系统对接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startFixId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开始版本号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endFixId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结束版本号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85. POST /api/common/systemdocking/getaccroominfofixid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获取第三方对接账户住宿信息版本号</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系统对接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ET_v5.1.20.0630,ZYTK40_40.20.0630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86. POST /api/common/systemdocking/getapartmentinfobyfixid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根据版本号获取第三方对接公寓房间信息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系统对接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startFixId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起始版本号</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endFixId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结束版本号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codeType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节点类型(1-园区，2-楼栋，3-层级，4-房间) 如果不传代表获取版本号期间的所有资源</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87. POST /api/common/systemdocking/getapartmentinfofixid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获取第三方对接公寓房间信息版本号</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系统对接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ET_v5.1.20.0630,ZYTK40_40.20.0630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88. POST /api/common/systemdocking/getdoorpowerfixid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获取第三方对接进出权限版本号</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系统对接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ET_v5.1.20.0630,ZYTK40_40.20.0630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89. POST /api/common/systemdocking/getoperatorinfo</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获取所有操作员信息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系统对接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90. POST /api/common/systemdocking/updateaccroom</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更新账户住宿信息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系统对接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ET_v5.1.20.0630,ZYTK40_40.20.0630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roomNum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房间编号（对接方的房间编号，非易通房间号）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perCode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个人编号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isVaild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是否生效，0-生效，1-不生效，不生效的时候删除住宿信息</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accRoomFixId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版本号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91. POST /api/common/systemdocking/updateapartmentinfo</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更新公寓房间信息</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系统对接</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ET_v5.1.20.0630,ZYTK40_40.20.0630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code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层级编号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parentCode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父层级编号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buildName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层级名称</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codeType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节点类型，1-园区，2-楼栋，3-层级，4-房间，易通必传</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fullName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全路径名</w:t>
            </w:r>
          </w:p>
        </w:tc>
        <w:tc>
          <w:tcPr>
            <w:tcW w:type="dxa" w:w="1728"/>
            <w:vAlign w:val="center"/>
          </w:tcPr>
          <w:p>
            <w:r/>
            <w:r>
              <w:rPr>
                <w:rFonts w:ascii="Microsoft YaHei" w:hAnsi="Microsoft YaHei" w:eastAsia="微软雅黑"/>
                <w:b w:val="0"/>
                <w:sz w:val="17"/>
              </w:rPr>
              <w:t>杭师大仓前校区-紫竹院-1号楼-101室</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2"/>
      </w:pPr>
      <w:r>
        <w:rPr>
          <w:rFonts w:ascii="Microsoft YaHei" w:hAnsi="Microsoft YaHei" w:eastAsia="微软雅黑"/>
        </w:rPr>
        <w:t>银行转账</w:t>
      </w:r>
    </w:p>
    <w:p>
      <w:pPr>
        <w:pStyle w:val="Heading3"/>
      </w:pPr>
      <w:r>
        <w:rPr>
          <w:rFonts w:ascii="Microsoft YaHei" w:hAnsi="Microsoft YaHei" w:eastAsia="微软雅黑"/>
        </w:rPr>
        <w:t>92. POST /api/common/banktransfer/getbankrecord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获取转账记录</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银行转账</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通过一卡通银行转账流水号获取转账记录</w:t>
              <w:br/>
              <w:br/>
              <w:t>Version: ET_v5.1.20.0930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recNum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一卡通转账流水号</w:t>
            </w:r>
          </w:p>
        </w:tc>
        <w:tc>
          <w:tcPr>
            <w:tcW w:type="dxa" w:w="1728"/>
            <w:vAlign w:val="center"/>
          </w:tcPr>
          <w:p>
            <w:r/>
            <w:r>
              <w:rPr>
                <w:rFonts w:ascii="Microsoft YaHei" w:hAnsi="Microsoft YaHei" w:eastAsia="微软雅黑"/>
                <w:b w:val="0"/>
                <w:sz w:val="17"/>
              </w:rPr>
              <w:t>2</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93. POST /api/common/banktransfer/queryenablebank</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查询已签约银行</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银行转账</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开发者可以通过该接口查询该用户已签约的银行，该接口需要权限认证。</w:t>
              <w:br/>
              <w:br/>
              <w:t>Version: ET_v5.1.20.0930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使用单位编号，不传默认为账户所属单位</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一卡通账号</w:t>
            </w:r>
          </w:p>
        </w:tc>
        <w:tc>
          <w:tcPr>
            <w:tcW w:type="dxa" w:w="1728"/>
            <w:vAlign w:val="center"/>
          </w:tcPr>
          <w:p>
            <w:r/>
            <w:r>
              <w:rPr>
                <w:rFonts w:ascii="Microsoft YaHei" w:hAnsi="Microsoft YaHei" w:eastAsia="微软雅黑"/>
                <w:b w:val="0"/>
                <w:sz w:val="17"/>
              </w:rPr>
              <w:t>100</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t>QWERWERWETRTRY</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94. POST /api/common/banktransfer/querysignablebank</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查询可签约银行</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银行转账</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开发者可以通过该接口查询该用户可签约的银行，该接口需要权限认证。</w:t>
              <w:br/>
              <w:br/>
              <w:t>Version: ET_v5.1.20.0930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使用单位编号，如果不传默认为账户所属单位</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一卡通帐号，可以通过【获取账户信息接口】获得</w:t>
            </w:r>
          </w:p>
        </w:tc>
        <w:tc>
          <w:tcPr>
            <w:tcW w:type="dxa" w:w="1728"/>
            <w:vAlign w:val="center"/>
          </w:tcPr>
          <w:p>
            <w:r/>
            <w:r>
              <w:rPr>
                <w:rFonts w:ascii="Microsoft YaHei" w:hAnsi="Microsoft YaHei" w:eastAsia="微软雅黑"/>
                <w:b w:val="0"/>
                <w:sz w:val="17"/>
              </w:rPr>
              <w:t>100</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t>QWERWERWETRTRY</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95. POST /api/common/banktransfer/webapibanktransfer</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转账</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银行转账</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注意：密码必须以加密方式传输。具体加密算法如下：</w:t>
              <w:br/>
              <w:t>unencryptedPwd:未加密的密码字符串(明文)</w:t>
              <w:br/>
              <w:t>encryptedPwd:加密后的密码字符串(密文)</w:t>
              <w:br/>
              <w:t>1.拼接待加密字符串</w:t>
              <w:br/>
              <w:t>stringTemp="password=unencryptedPwd&amp;key=appid";</w:t>
              <w:br/>
              <w:t>2.MD5加密</w:t>
              <w:br/>
              <w:t>encryptedPwd=MD5(stringTemp);</w:t>
              <w:br/>
              <w:t>调用该接口时，将encryptedPwd传入"password"参数。</w:t>
              <w:br/>
              <w:br/>
              <w:t>Version: ET_v5.1.20.0930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使用单位编号，不传默认为账户所属单位</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一卡通账号</w:t>
            </w:r>
          </w:p>
        </w:tc>
        <w:tc>
          <w:tcPr>
            <w:tcW w:type="dxa" w:w="1728"/>
            <w:vAlign w:val="center"/>
          </w:tcPr>
          <w:p>
            <w:r/>
            <w:r>
              <w:rPr>
                <w:rFonts w:ascii="Microsoft YaHei" w:hAnsi="Microsoft YaHei" w:eastAsia="微软雅黑"/>
                <w:b w:val="0"/>
                <w:sz w:val="17"/>
              </w:rPr>
              <w:t>100</w:t>
            </w:r>
          </w:p>
        </w:tc>
      </w:tr>
      <w:tr>
        <w:tc>
          <w:tcPr>
            <w:tcW w:type="dxa" w:w="1728"/>
            <w:vAlign w:val="center"/>
          </w:tcPr>
          <w:p>
            <w:r/>
            <w:r>
              <w:rPr>
                <w:rFonts w:ascii="Microsoft YaHei" w:hAnsi="Microsoft YaHei" w:eastAsia="微软雅黑"/>
                <w:b w:val="0"/>
                <w:sz w:val="17"/>
              </w:rPr>
              <w:t>cardAccNum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一卡通卡账号，40没有卡账号</w:t>
            </w:r>
          </w:p>
        </w:tc>
        <w:tc>
          <w:tcPr>
            <w:tcW w:type="dxa" w:w="1728"/>
            <w:vAlign w:val="center"/>
          </w:tcPr>
          <w:p>
            <w:r/>
            <w:r>
              <w:rPr>
                <w:rFonts w:ascii="Microsoft YaHei" w:hAnsi="Microsoft YaHei" w:eastAsia="微软雅黑"/>
                <w:b w:val="0"/>
                <w:sz w:val="17"/>
              </w:rPr>
              <w:t>69</w:t>
            </w:r>
          </w:p>
        </w:tc>
      </w:tr>
      <w:tr>
        <w:tc>
          <w:tcPr>
            <w:tcW w:type="dxa" w:w="1728"/>
            <w:vAlign w:val="center"/>
          </w:tcPr>
          <w:p>
            <w:r/>
            <w:r>
              <w:rPr>
                <w:rFonts w:ascii="Microsoft YaHei" w:hAnsi="Microsoft YaHei" w:eastAsia="微软雅黑"/>
                <w:b w:val="0"/>
                <w:sz w:val="17"/>
              </w:rPr>
              <w:t>bankCardNum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银行卡号，需要绑定的银行卡号，40不需要传银行卡号，易通必传</w:t>
            </w:r>
          </w:p>
        </w:tc>
        <w:tc>
          <w:tcPr>
            <w:tcW w:type="dxa" w:w="1728"/>
            <w:vAlign w:val="center"/>
          </w:tcPr>
          <w:p>
            <w:r/>
            <w:r>
              <w:rPr>
                <w:rFonts w:ascii="Microsoft YaHei" w:hAnsi="Microsoft YaHei" w:eastAsia="微软雅黑"/>
                <w:b w:val="0"/>
                <w:sz w:val="17"/>
              </w:rPr>
              <w:t>123412341234123</w:t>
            </w:r>
          </w:p>
        </w:tc>
      </w:tr>
      <w:tr>
        <w:tc>
          <w:tcPr>
            <w:tcW w:type="dxa" w:w="1728"/>
            <w:vAlign w:val="center"/>
          </w:tcPr>
          <w:p>
            <w:r/>
            <w:r>
              <w:rPr>
                <w:rFonts w:ascii="Microsoft YaHei" w:hAnsi="Microsoft YaHei" w:eastAsia="微软雅黑"/>
                <w:b w:val="0"/>
                <w:sz w:val="17"/>
              </w:rPr>
              <w:t>inEWalletNum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转入钱包号，不传时取默认钱包，40不需要传，默认主钱包；易通必传</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monTrans</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交易金额，格式是XX.XX元</w:t>
            </w:r>
          </w:p>
        </w:tc>
        <w:tc>
          <w:tcPr>
            <w:tcW w:type="dxa" w:w="1728"/>
            <w:vAlign w:val="center"/>
          </w:tcPr>
          <w:p>
            <w:r/>
            <w:r>
              <w:rPr>
                <w:rFonts w:ascii="Microsoft YaHei" w:hAnsi="Microsoft YaHei" w:eastAsia="微软雅黑"/>
                <w:b w:val="0"/>
                <w:sz w:val="17"/>
              </w:rPr>
              <w:t>0.01</w:t>
            </w:r>
          </w:p>
        </w:tc>
      </w:tr>
      <w:tr>
        <w:tc>
          <w:tcPr>
            <w:tcW w:type="dxa" w:w="1728"/>
            <w:vAlign w:val="center"/>
          </w:tcPr>
          <w:p>
            <w:r/>
            <w:r>
              <w:rPr>
                <w:rFonts w:ascii="Microsoft YaHei" w:hAnsi="Microsoft YaHei" w:eastAsia="微软雅黑"/>
                <w:b w:val="0"/>
                <w:sz w:val="17"/>
              </w:rPr>
              <w:t>password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交易密码，一卡通密码</w:t>
            </w:r>
          </w:p>
        </w:tc>
        <w:tc>
          <w:tcPr>
            <w:tcW w:type="dxa" w:w="1728"/>
            <w:vAlign w:val="center"/>
          </w:tcPr>
          <w:p>
            <w:r/>
            <w:r>
              <w:rPr>
                <w:rFonts w:ascii="Microsoft YaHei" w:hAnsi="Microsoft YaHei" w:eastAsia="微软雅黑"/>
                <w:b w:val="0"/>
                <w:sz w:val="17"/>
              </w:rPr>
              <w:t>6089d0297ebd53d0e9e4fc0c029516e8</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t>QWERWERWETRTRY</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96. POST /api/common/banktransfer/webapisignbankcard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签约银行</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银行转账</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开发者可以通过该接口将用户与指定的银行卡进行签约，签约后才可进行银行转账，该接口需要权限认证。</w:t>
              <w:br/>
              <w:t>注意：密码必须以加密方式传输。具体加密算法如下：</w:t>
              <w:br/>
              <w:t>unencryptedPwd:未加密的密码字符串(明文)</w:t>
              <w:br/>
              <w:t>encryptedPwd:加密后的密码字符串(密文)</w:t>
              <w:br/>
              <w:t>1.拼接待加密字符串</w:t>
              <w:br/>
              <w:t>stringTemp="password=unencryptedPwd&amp;key=appid";</w:t>
              <w:br/>
              <w:t>2.MD5加密</w:t>
              <w:br/>
              <w:t>encryptedPwd=MD5(stringTemp);</w:t>
              <w:br/>
              <w:t>调用该接口时，将encryptedPwd传入"password"参数。</w:t>
              <w:br/>
              <w:br/>
              <w:t>Version: ET_v5.1.20.0930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使用单位编号，不传默认为账户所属单位</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一卡通账号</w:t>
            </w:r>
          </w:p>
        </w:tc>
        <w:tc>
          <w:tcPr>
            <w:tcW w:type="dxa" w:w="1728"/>
            <w:vAlign w:val="center"/>
          </w:tcPr>
          <w:p>
            <w:r/>
            <w:r>
              <w:rPr>
                <w:rFonts w:ascii="Microsoft YaHei" w:hAnsi="Microsoft YaHei" w:eastAsia="微软雅黑"/>
                <w:b w:val="0"/>
                <w:sz w:val="17"/>
              </w:rPr>
              <w:t>100</w:t>
            </w:r>
          </w:p>
        </w:tc>
      </w:tr>
      <w:tr>
        <w:tc>
          <w:tcPr>
            <w:tcW w:type="dxa" w:w="1728"/>
            <w:vAlign w:val="center"/>
          </w:tcPr>
          <w:p>
            <w:r/>
            <w:r>
              <w:rPr>
                <w:rFonts w:ascii="Microsoft YaHei" w:hAnsi="Microsoft YaHei" w:eastAsia="微软雅黑"/>
                <w:b w:val="0"/>
                <w:sz w:val="17"/>
              </w:rPr>
              <w:t>bankCardNum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银行卡号，可需要绑定的银行卡号</w:t>
            </w:r>
          </w:p>
        </w:tc>
        <w:tc>
          <w:tcPr>
            <w:tcW w:type="dxa" w:w="1728"/>
            <w:vAlign w:val="center"/>
          </w:tcPr>
          <w:p>
            <w:r/>
            <w:r>
              <w:rPr>
                <w:rFonts w:ascii="Microsoft YaHei" w:hAnsi="Microsoft YaHei" w:eastAsia="微软雅黑"/>
                <w:b w:val="0"/>
                <w:sz w:val="17"/>
              </w:rPr>
              <w:t>123412341234123</w:t>
            </w:r>
          </w:p>
        </w:tc>
      </w:tr>
      <w:tr>
        <w:tc>
          <w:tcPr>
            <w:tcW w:type="dxa" w:w="1728"/>
            <w:vAlign w:val="center"/>
          </w:tcPr>
          <w:p>
            <w:r/>
            <w:r>
              <w:rPr>
                <w:rFonts w:ascii="Microsoft YaHei" w:hAnsi="Microsoft YaHei" w:eastAsia="微软雅黑"/>
                <w:b w:val="0"/>
                <w:sz w:val="17"/>
              </w:rPr>
              <w:t>bankNum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系统支持的银行编号，可以通过【查询可签约银行接口】获得</w:t>
            </w:r>
          </w:p>
        </w:tc>
        <w:tc>
          <w:tcPr>
            <w:tcW w:type="dxa" w:w="1728"/>
            <w:vAlign w:val="center"/>
          </w:tcPr>
          <w:p>
            <w:r/>
            <w:r>
              <w:rPr>
                <w:rFonts w:ascii="Microsoft YaHei" w:hAnsi="Microsoft YaHei" w:eastAsia="微软雅黑"/>
                <w:b w:val="0"/>
                <w:sz w:val="17"/>
              </w:rPr>
              <w:t>4</w:t>
            </w:r>
          </w:p>
        </w:tc>
      </w:tr>
      <w:tr>
        <w:tc>
          <w:tcPr>
            <w:tcW w:type="dxa" w:w="1728"/>
            <w:vAlign w:val="center"/>
          </w:tcPr>
          <w:p>
            <w:r/>
            <w:r>
              <w:rPr>
                <w:rFonts w:ascii="Microsoft YaHei" w:hAnsi="Microsoft YaHei" w:eastAsia="微软雅黑"/>
                <w:b w:val="0"/>
                <w:sz w:val="17"/>
              </w:rPr>
              <w:t>bankCardType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银行卡类型（1-借记卡；2-信用卡），不传默认为1</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password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交易密码，一卡通密码</w:t>
            </w:r>
          </w:p>
        </w:tc>
        <w:tc>
          <w:tcPr>
            <w:tcW w:type="dxa" w:w="1728"/>
            <w:vAlign w:val="center"/>
          </w:tcPr>
          <w:p>
            <w:r/>
            <w:r>
              <w:rPr>
                <w:rFonts w:ascii="Microsoft YaHei" w:hAnsi="Microsoft YaHei" w:eastAsia="微软雅黑"/>
                <w:b w:val="0"/>
                <w:sz w:val="17"/>
              </w:rPr>
              <w:t>6089d0297ebd53d0e9e4fc0c029516e8</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t>QWERWERWETRTRY</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97. POST /api/common/banktransfer/webapiunsignbankcard</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解约银行</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银行转账</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开发者可以通过该接口将用户与指定的银行卡进行解约，解约后将不能进行银行转账，该接口需要权限认证。</w:t>
              <w:br/>
              <w:t>注意：密码必须以加密方式传输。具体加密算法如下：</w:t>
              <w:br/>
              <w:t>unencryptedPwd:未加密的密码字符串(明文)</w:t>
              <w:br/>
              <w:t>encryptedPwd:加密后的密码字符串(密文)</w:t>
              <w:br/>
              <w:t>1.拼接待加密字符串</w:t>
              <w:br/>
              <w:t>stringTemp="password=unencryptedPwd&amp;key=appid";</w:t>
              <w:br/>
              <w:t>2.MD5加密</w:t>
              <w:br/>
              <w:t>encryptedPwd=MD5(stringTemp);</w:t>
              <w:br/>
              <w:t>调用该接口时，将encryptedPwd传入"password"参数。</w:t>
              <w:br/>
              <w:br/>
              <w:t>Version: ET_v5.1.20.0930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epId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使用单位编号，不传默认为账户所属单位</w:t>
            </w:r>
          </w:p>
        </w:tc>
        <w:tc>
          <w:tcPr>
            <w:tcW w:type="dxa" w:w="1728"/>
            <w:vAlign w:val="center"/>
          </w:tcPr>
          <w:p>
            <w:r/>
            <w:r>
              <w:rPr>
                <w:rFonts w:ascii="Microsoft YaHei" w:hAnsi="Microsoft YaHei" w:eastAsia="微软雅黑"/>
                <w:b w:val="0"/>
                <w:sz w:val="17"/>
              </w:rPr>
              <w:t>1</w:t>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一卡通账号</w:t>
            </w:r>
          </w:p>
        </w:tc>
        <w:tc>
          <w:tcPr>
            <w:tcW w:type="dxa" w:w="1728"/>
            <w:vAlign w:val="center"/>
          </w:tcPr>
          <w:p>
            <w:r/>
            <w:r>
              <w:rPr>
                <w:rFonts w:ascii="Microsoft YaHei" w:hAnsi="Microsoft YaHei" w:eastAsia="微软雅黑"/>
                <w:b w:val="0"/>
                <w:sz w:val="17"/>
              </w:rPr>
              <w:t>100</w:t>
            </w:r>
          </w:p>
        </w:tc>
      </w:tr>
      <w:tr>
        <w:tc>
          <w:tcPr>
            <w:tcW w:type="dxa" w:w="1728"/>
            <w:vAlign w:val="center"/>
          </w:tcPr>
          <w:p>
            <w:r/>
            <w:r>
              <w:rPr>
                <w:rFonts w:ascii="Microsoft YaHei" w:hAnsi="Microsoft YaHei" w:eastAsia="微软雅黑"/>
                <w:b w:val="0"/>
                <w:sz w:val="17"/>
              </w:rPr>
              <w:t>bankCardNum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银行卡号，可需要绑定的银行卡号</w:t>
            </w:r>
          </w:p>
        </w:tc>
        <w:tc>
          <w:tcPr>
            <w:tcW w:type="dxa" w:w="1728"/>
            <w:vAlign w:val="center"/>
          </w:tcPr>
          <w:p>
            <w:r/>
            <w:r>
              <w:rPr>
                <w:rFonts w:ascii="Microsoft YaHei" w:hAnsi="Microsoft YaHei" w:eastAsia="微软雅黑"/>
                <w:b w:val="0"/>
                <w:sz w:val="17"/>
              </w:rPr>
              <w:t>123412341234123</w:t>
            </w:r>
          </w:p>
        </w:tc>
      </w:tr>
      <w:tr>
        <w:tc>
          <w:tcPr>
            <w:tcW w:type="dxa" w:w="1728"/>
            <w:vAlign w:val="center"/>
          </w:tcPr>
          <w:p>
            <w:r/>
            <w:r>
              <w:rPr>
                <w:rFonts w:ascii="Microsoft YaHei" w:hAnsi="Microsoft YaHei" w:eastAsia="微软雅黑"/>
                <w:b w:val="0"/>
                <w:sz w:val="17"/>
              </w:rPr>
              <w:t>password</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交易密码，一卡通密码</w:t>
            </w:r>
          </w:p>
        </w:tc>
        <w:tc>
          <w:tcPr>
            <w:tcW w:type="dxa" w:w="1728"/>
            <w:vAlign w:val="center"/>
          </w:tcPr>
          <w:p>
            <w:r/>
            <w:r>
              <w:rPr>
                <w:rFonts w:ascii="Microsoft YaHei" w:hAnsi="Microsoft YaHei" w:eastAsia="微软雅黑"/>
                <w:b w:val="0"/>
                <w:sz w:val="17"/>
              </w:rPr>
              <w:t>6089d0297ebd53d0e9e4fc0c029516e8</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t>QWERWERWETRTRY</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2"/>
      </w:pPr>
      <w:r>
        <w:rPr>
          <w:rFonts w:ascii="Microsoft YaHei" w:hAnsi="Microsoft YaHei" w:eastAsia="微软雅黑"/>
        </w:rPr>
        <w:t>门禁考勤</w:t>
      </w:r>
    </w:p>
    <w:p>
      <w:pPr>
        <w:pStyle w:val="Heading3"/>
      </w:pPr>
      <w:r>
        <w:rPr>
          <w:rFonts w:ascii="Microsoft YaHei" w:hAnsi="Microsoft YaHei" w:eastAsia="微软雅黑"/>
        </w:rPr>
        <w:t>98. POST /api/common/attendanceservice/commonqrcodeopendoor</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二维码开门</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门禁考勤</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开发者可以通过该接口对指定用户进行一卡通扫码开门（发送开门命令），该接口需要权限认证。</w:t>
              <w:br/>
              <w:t>应用场景： 第三方应用扫描一卡通门禁机上的二维码，获取到二维码字符串后，调用本接口发送开门命令，完成开门。</w:t>
              <w:br/>
              <w:br/>
              <w:t>Version: ET_v5.1.20.1130,ZYTK40_40.20.1130</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一卡通帐号，可以通过【获取账户信息接口】获得</w:t>
            </w:r>
          </w:p>
        </w:tc>
        <w:tc>
          <w:tcPr>
            <w:tcW w:type="dxa" w:w="1728"/>
            <w:vAlign w:val="center"/>
          </w:tcPr>
          <w:p>
            <w:r/>
            <w:r>
              <w:rPr>
                <w:rFonts w:ascii="Microsoft YaHei" w:hAnsi="Microsoft YaHei" w:eastAsia="微软雅黑"/>
                <w:b w:val="0"/>
                <w:sz w:val="17"/>
              </w:rPr>
              <w:t>100</w:t>
            </w:r>
          </w:p>
        </w:tc>
      </w:tr>
      <w:tr>
        <w:tc>
          <w:tcPr>
            <w:tcW w:type="dxa" w:w="1728"/>
            <w:vAlign w:val="center"/>
          </w:tcPr>
          <w:p>
            <w:r/>
            <w:r>
              <w:rPr>
                <w:rFonts w:ascii="Microsoft YaHei" w:hAnsi="Microsoft YaHei" w:eastAsia="微软雅黑"/>
                <w:b w:val="0"/>
                <w:sz w:val="17"/>
              </w:rPr>
              <w:t>qrCode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二维码字符串，扫描一卡通门禁机上的二维码获得</w:t>
            </w:r>
          </w:p>
        </w:tc>
        <w:tc>
          <w:tcPr>
            <w:tcW w:type="dxa" w:w="1728"/>
            <w:vAlign w:val="center"/>
          </w:tcPr>
          <w:p>
            <w:r/>
            <w:r>
              <w:rPr>
                <w:rFonts w:ascii="Microsoft YaHei" w:hAnsi="Microsoft YaHei" w:eastAsia="微软雅黑"/>
                <w:b w:val="0"/>
                <w:sz w:val="17"/>
              </w:rPr>
              <w:t>35302E578BFFA6B746A798F794A749EBC6ADEE86407930D,47669</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99. POST /api/common/attendanceservice/queryacccontrol</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查询门禁控制器</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门禁考勤</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开发者可以通过该接口查询易通平台配置的门禁控制器，该接口需要权限认证。</w:t>
              <w:br/>
              <w:br/>
              <w:t>Version: ET_v5.1.21.0831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optNum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操作员编号，由易通平台创建对应门禁管理分组的操作员分配给第三方</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deviceName</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设备名称</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seqNo</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设备序列号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machineNum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设备机号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100. POST /api/common/attendanceservice/queryauth</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查询门禁权限</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门禁考勤</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根据账户查询拥有的进门权限，或者是根据门查询对应的账户权限。</w:t>
              <w:br/>
              <w:t>帐号与门编号不能同时为空。</w:t>
              <w:br/>
              <w:br/>
              <w:t>Version: ET_v5.1.21.0831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accNum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账号</w:t>
            </w:r>
          </w:p>
        </w:tc>
        <w:tc>
          <w:tcPr>
            <w:tcW w:type="dxa" w:w="1728"/>
            <w:vAlign w:val="center"/>
          </w:tcPr>
          <w:p>
            <w:r/>
            <w:r>
              <w:rPr>
                <w:rFonts w:ascii="Microsoft YaHei" w:hAnsi="Microsoft YaHei" w:eastAsia="微软雅黑"/>
                <w:b w:val="0"/>
                <w:sz w:val="17"/>
              </w:rPr>
              <w:t>29211</w:t>
            </w:r>
          </w:p>
        </w:tc>
      </w:tr>
      <w:tr>
        <w:tc>
          <w:tcPr>
            <w:tcW w:type="dxa" w:w="1728"/>
            <w:vAlign w:val="center"/>
          </w:tcPr>
          <w:p>
            <w:r/>
            <w:r>
              <w:rPr>
                <w:rFonts w:ascii="Microsoft YaHei" w:hAnsi="Microsoft YaHei" w:eastAsia="微软雅黑"/>
                <w:b w:val="0"/>
                <w:sz w:val="17"/>
              </w:rPr>
              <w:t>doorNum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否</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门编号</w:t>
            </w:r>
          </w:p>
        </w:tc>
        <w:tc>
          <w:tcPr>
            <w:tcW w:type="dxa" w:w="1728"/>
            <w:vAlign w:val="center"/>
          </w:tcPr>
          <w:p>
            <w:r/>
            <w:r>
              <w:rPr>
                <w:rFonts w:ascii="Microsoft YaHei" w:hAnsi="Microsoft YaHei" w:eastAsia="微软雅黑"/>
                <w:b w:val="0"/>
                <w:sz w:val="17"/>
              </w:rPr>
              <w:t>1521</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101. POST /api/common/attendanceservice/querydoor</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查询门设备</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门禁考勤</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开发者可以通过该接口查询易通平台配置的门设备，该接口需要权限认证。</w:t>
              <w:br/>
              <w:br/>
              <w:t>Version: ET_v5.1.21.0831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optNum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操作员编号，由易通平台创建对应门禁管理分组的操作员分配给第三方</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deviceNum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门禁控制器设备号</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目前默认提供MD5算法 后续推出SHA DES RSA 具体查看【开始开发-签名指南】。</w:t>
            </w:r>
          </w:p>
        </w:tc>
        <w:tc>
          <w:tcPr>
            <w:tcW w:type="dxa" w:w="1728"/>
            <w:vAlign w:val="center"/>
          </w:tcPr>
          <w:p>
            <w:r/>
            <w:r>
              <w:rPr>
                <w:rFonts w:ascii="Microsoft YaHei" w:hAnsi="Microsoft YaHei" w:eastAsia="微软雅黑"/>
                <w:b w:val="0"/>
                <w:sz w:val="17"/>
              </w:rPr>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3"/>
      </w:pPr>
      <w:r>
        <w:rPr>
          <w:rFonts w:ascii="Microsoft YaHei" w:hAnsi="Microsoft YaHei" w:eastAsia="微软雅黑"/>
        </w:rPr>
        <w:t>102. POST /api/common/attendanceservice/remoteDoor</w:t>
      </w:r>
    </w:p>
    <w:tbl>
      <w:tblPr>
        <w:tblStyle w:val="TableGrid"/>
        <w:tblW w:type="auto" w:w="0"/>
        <w:jc w:val="center"/>
        <w:tblLook w:firstColumn="1" w:firstRow="1" w:lastColumn="0" w:lastRow="0" w:noHBand="0" w:noVBand="1" w:val="04A0"/>
      </w:tblPr>
      <w:tblGrid>
        <w:gridCol w:w="5184"/>
        <w:gridCol w:w="5184"/>
      </w:tblGrid>
      <w:tr>
        <w:tc>
          <w:tcPr>
            <w:tcW w:type="dxa" w:w="5184"/>
            <w:vAlign w:val="center"/>
            <w:shd w:fill="D9EAF7"/>
          </w:tcPr>
          <w:p>
            <w:r/>
            <w:r>
              <w:rPr>
                <w:rFonts w:ascii="Microsoft YaHei" w:hAnsi="Microsoft YaHei" w:eastAsia="微软雅黑"/>
                <w:b/>
                <w:sz w:val="17"/>
              </w:rPr>
              <w:t>项目</w:t>
            </w:r>
          </w:p>
        </w:tc>
        <w:tc>
          <w:tcPr>
            <w:tcW w:type="dxa" w:w="5184"/>
            <w:vAlign w:val="center"/>
            <w:shd w:fill="D9EAF7"/>
          </w:tcPr>
          <w:p>
            <w:r/>
            <w:r>
              <w:rPr>
                <w:rFonts w:ascii="Microsoft YaHei" w:hAnsi="Microsoft YaHei" w:eastAsia="微软雅黑"/>
                <w:b/>
                <w:sz w:val="17"/>
              </w:rPr>
              <w:t>内容</w:t>
            </w:r>
          </w:p>
        </w:tc>
      </w:tr>
      <w:tr>
        <w:tc>
          <w:tcPr>
            <w:tcW w:type="dxa" w:w="5184"/>
            <w:vAlign w:val="center"/>
          </w:tcPr>
          <w:p>
            <w:r/>
            <w:r>
              <w:rPr>
                <w:rFonts w:ascii="Microsoft YaHei" w:hAnsi="Microsoft YaHei" w:eastAsia="微软雅黑"/>
                <w:b w:val="0"/>
                <w:sz w:val="17"/>
              </w:rPr>
              <w:t>接口名称</w:t>
            </w:r>
          </w:p>
        </w:tc>
        <w:tc>
          <w:tcPr>
            <w:tcW w:type="dxa" w:w="5184"/>
            <w:vAlign w:val="center"/>
          </w:tcPr>
          <w:p>
            <w:r/>
            <w:r>
              <w:rPr>
                <w:rFonts w:ascii="Microsoft YaHei" w:hAnsi="Microsoft YaHei" w:eastAsia="微软雅黑"/>
                <w:b w:val="0"/>
                <w:sz w:val="17"/>
              </w:rPr>
              <w:t>远程开门</w:t>
            </w:r>
          </w:p>
        </w:tc>
      </w:tr>
      <w:tr>
        <w:tc>
          <w:tcPr>
            <w:tcW w:type="dxa" w:w="5184"/>
            <w:vAlign w:val="center"/>
          </w:tcPr>
          <w:p>
            <w:r/>
            <w:r>
              <w:rPr>
                <w:rFonts w:ascii="Microsoft YaHei" w:hAnsi="Microsoft YaHei" w:eastAsia="微软雅黑"/>
                <w:b w:val="0"/>
                <w:sz w:val="17"/>
              </w:rPr>
              <w:t>接口分组</w:t>
            </w:r>
          </w:p>
        </w:tc>
        <w:tc>
          <w:tcPr>
            <w:tcW w:type="dxa" w:w="5184"/>
            <w:vAlign w:val="center"/>
          </w:tcPr>
          <w:p>
            <w:r/>
            <w:r>
              <w:rPr>
                <w:rFonts w:ascii="Microsoft YaHei" w:hAnsi="Microsoft YaHei" w:eastAsia="微软雅黑"/>
                <w:b w:val="0"/>
                <w:sz w:val="17"/>
              </w:rPr>
              <w:t>门禁考勤</w:t>
            </w:r>
          </w:p>
        </w:tc>
      </w:tr>
      <w:tr>
        <w:tc>
          <w:tcPr>
            <w:tcW w:type="dxa" w:w="5184"/>
            <w:vAlign w:val="center"/>
          </w:tcPr>
          <w:p>
            <w:r/>
            <w:r>
              <w:rPr>
                <w:rFonts w:ascii="Microsoft YaHei" w:hAnsi="Microsoft YaHei" w:eastAsia="微软雅黑"/>
                <w:b w:val="0"/>
                <w:sz w:val="17"/>
              </w:rPr>
              <w:t>接口描述</w:t>
            </w:r>
          </w:p>
        </w:tc>
        <w:tc>
          <w:tcPr>
            <w:tcW w:type="dxa" w:w="5184"/>
            <w:vAlign w:val="center"/>
          </w:tcPr>
          <w:p>
            <w:r/>
            <w:r>
              <w:rPr>
                <w:rFonts w:ascii="Microsoft YaHei" w:hAnsi="Microsoft YaHei" w:eastAsia="微软雅黑"/>
                <w:b w:val="0"/>
                <w:sz w:val="17"/>
              </w:rPr>
              <w:t>Version: ET_v5.1.21.0831</w:t>
            </w:r>
          </w:p>
        </w:tc>
      </w:tr>
    </w:tbl>
    <w:p/>
    <w:p>
      <w:r>
        <w:rPr>
          <w:rFonts w:ascii="Microsoft YaHei" w:hAnsi="Microsoft YaHei" w:eastAsia="微软雅黑"/>
          <w:b/>
          <w:sz w:val="19"/>
        </w:rPr>
        <w:t>请求参数</w:t>
      </w:r>
    </w:p>
    <w:tbl>
      <w:tblPr>
        <w:tblStyle w:val="TableGrid"/>
        <w:tblW w:type="auto" w:w="0"/>
        <w:jc w:val="center"/>
        <w:tblLook w:firstColumn="1" w:firstRow="1" w:lastColumn="0" w:lastRow="0" w:noHBand="0" w:noVBand="1" w:val="04A0"/>
      </w:tblPr>
      <w:tblGrid>
        <w:gridCol w:w="1728"/>
        <w:gridCol w:w="1728"/>
        <w:gridCol w:w="1728"/>
        <w:gridCol w:w="1728"/>
        <w:gridCol w:w="1728"/>
        <w:gridCol w:w="1728"/>
      </w:tblGrid>
      <w:tr>
        <w:tc>
          <w:tcPr>
            <w:tcW w:type="dxa" w:w="1728"/>
            <w:vAlign w:val="center"/>
            <w:shd w:fill="D9EAF7"/>
          </w:tcPr>
          <w:p>
            <w:r/>
            <w:r>
              <w:rPr>
                <w:rFonts w:ascii="Microsoft YaHei" w:hAnsi="Microsoft YaHei" w:eastAsia="微软雅黑"/>
                <w:b/>
                <w:sz w:val="17"/>
              </w:rPr>
              <w:t>参数名</w:t>
            </w:r>
          </w:p>
        </w:tc>
        <w:tc>
          <w:tcPr>
            <w:tcW w:type="dxa" w:w="1728"/>
            <w:vAlign w:val="center"/>
            <w:shd w:fill="D9EAF7"/>
          </w:tcPr>
          <w:p>
            <w:r/>
            <w:r>
              <w:rPr>
                <w:rFonts w:ascii="Microsoft YaHei" w:hAnsi="Microsoft YaHei" w:eastAsia="微软雅黑"/>
                <w:b/>
                <w:sz w:val="17"/>
              </w:rPr>
              <w:t>位置/类型</w:t>
            </w:r>
          </w:p>
        </w:tc>
        <w:tc>
          <w:tcPr>
            <w:tcW w:type="dxa" w:w="1728"/>
            <w:vAlign w:val="center"/>
            <w:shd w:fill="D9EAF7"/>
          </w:tcPr>
          <w:p>
            <w:r/>
            <w:r>
              <w:rPr>
                <w:rFonts w:ascii="Microsoft YaHei" w:hAnsi="Microsoft YaHei" w:eastAsia="微软雅黑"/>
                <w:b/>
                <w:sz w:val="17"/>
              </w:rPr>
              <w:t>必填</w:t>
            </w:r>
          </w:p>
        </w:tc>
        <w:tc>
          <w:tcPr>
            <w:tcW w:type="dxa" w:w="1728"/>
            <w:vAlign w:val="center"/>
            <w:shd w:fill="D9EAF7"/>
          </w:tcPr>
          <w:p>
            <w:r/>
            <w:r>
              <w:rPr>
                <w:rFonts w:ascii="Microsoft YaHei" w:hAnsi="Microsoft YaHei" w:eastAsia="微软雅黑"/>
                <w:b/>
                <w:sz w:val="17"/>
              </w:rPr>
              <w:t>数据类型</w:t>
            </w:r>
          </w:p>
        </w:tc>
        <w:tc>
          <w:tcPr>
            <w:tcW w:type="dxa" w:w="1728"/>
            <w:vAlign w:val="center"/>
            <w:shd w:fill="D9EAF7"/>
          </w:tcPr>
          <w:p>
            <w:r/>
            <w:r>
              <w:rPr>
                <w:rFonts w:ascii="Microsoft YaHei" w:hAnsi="Microsoft YaHei" w:eastAsia="微软雅黑"/>
                <w:b/>
                <w:sz w:val="17"/>
              </w:rPr>
              <w:t>说明</w:t>
            </w:r>
          </w:p>
        </w:tc>
        <w:tc>
          <w:tcPr>
            <w:tcW w:type="dxa" w:w="1728"/>
            <w:vAlign w:val="center"/>
            <w:shd w:fill="D9EAF7"/>
          </w:tcPr>
          <w:p>
            <w:r/>
            <w:r>
              <w:rPr>
                <w:rFonts w:ascii="Microsoft YaHei" w:hAnsi="Microsoft YaHei" w:eastAsia="微软雅黑"/>
                <w:b/>
                <w:sz w:val="17"/>
              </w:rPr>
              <w:t>示例</w:t>
            </w:r>
          </w:p>
        </w:tc>
      </w:tr>
      <w:tr>
        <w:tc>
          <w:tcPr>
            <w:tcW w:type="dxa" w:w="1728"/>
            <w:vAlign w:val="center"/>
          </w:tcPr>
          <w:p>
            <w:r/>
            <w:r>
              <w:rPr>
                <w:rFonts w:ascii="Microsoft YaHei" w:hAnsi="Microsoft YaHei" w:eastAsia="微软雅黑"/>
                <w:b w:val="0"/>
                <w:sz w:val="17"/>
              </w:rPr>
              <w:t>access_token</w:t>
            </w:r>
          </w:p>
        </w:tc>
        <w:tc>
          <w:tcPr>
            <w:tcW w:type="dxa" w:w="1728"/>
            <w:vAlign w:val="center"/>
          </w:tcPr>
          <w:p>
            <w:r/>
            <w:r>
              <w:rPr>
                <w:rFonts w:ascii="Microsoft YaHei" w:hAnsi="Microsoft YaHei" w:eastAsia="微软雅黑"/>
                <w:b w:val="0"/>
                <w:sz w:val="17"/>
              </w:rPr>
              <w:t>query</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访问凭证，先调用 /api/token 获取</w:t>
            </w:r>
          </w:p>
        </w:tc>
        <w:tc>
          <w:tcPr>
            <w:tcW w:type="dxa" w:w="1728"/>
            <w:vAlign w:val="center"/>
          </w:tcPr>
          <w:p>
            <w:r/>
            <w:r>
              <w:rPr>
                <w:rFonts w:ascii="Microsoft YaHei" w:hAnsi="Microsoft YaHei" w:eastAsia="微软雅黑"/>
                <w:b w:val="0"/>
                <w:sz w:val="17"/>
              </w:rPr>
            </w:r>
          </w:p>
        </w:tc>
      </w:tr>
      <w:tr>
        <w:tc>
          <w:tcPr>
            <w:tcW w:type="dxa" w:w="1728"/>
            <w:vAlign w:val="center"/>
          </w:tcPr>
          <w:p>
            <w:r/>
            <w:r>
              <w:rPr>
                <w:rFonts w:ascii="Microsoft YaHei" w:hAnsi="Microsoft YaHei" w:eastAsia="微软雅黑"/>
                <w:b w:val="0"/>
                <w:sz w:val="17"/>
              </w:rPr>
              <w:t>optNum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操作员编号</w:t>
            </w:r>
          </w:p>
        </w:tc>
        <w:tc>
          <w:tcPr>
            <w:tcW w:type="dxa" w:w="1728"/>
            <w:vAlign w:val="center"/>
          </w:tcPr>
          <w:p>
            <w:r/>
            <w:r>
              <w:rPr>
                <w:rFonts w:ascii="Microsoft YaHei" w:hAnsi="Microsoft YaHei" w:eastAsia="微软雅黑"/>
                <w:b w:val="0"/>
                <w:sz w:val="17"/>
              </w:rPr>
              <w:t>100001</w:t>
            </w:r>
          </w:p>
        </w:tc>
      </w:tr>
      <w:tr>
        <w:tc>
          <w:tcPr>
            <w:tcW w:type="dxa" w:w="1728"/>
            <w:vAlign w:val="center"/>
          </w:tcPr>
          <w:p>
            <w:r/>
            <w:r>
              <w:rPr>
                <w:rFonts w:ascii="Microsoft YaHei" w:hAnsi="Microsoft YaHei" w:eastAsia="微软雅黑"/>
                <w:b w:val="0"/>
                <w:sz w:val="17"/>
              </w:rPr>
              <w:t>deviceNum</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门编号</w:t>
            </w:r>
          </w:p>
        </w:tc>
        <w:tc>
          <w:tcPr>
            <w:tcW w:type="dxa" w:w="1728"/>
            <w:vAlign w:val="center"/>
          </w:tcPr>
          <w:p>
            <w:r/>
            <w:r>
              <w:rPr>
                <w:rFonts w:ascii="Microsoft YaHei" w:hAnsi="Microsoft YaHei" w:eastAsia="微软雅黑"/>
                <w:b w:val="0"/>
                <w:sz w:val="17"/>
              </w:rPr>
              <w:t>10</w:t>
            </w:r>
          </w:p>
        </w:tc>
      </w:tr>
      <w:tr>
        <w:tc>
          <w:tcPr>
            <w:tcW w:type="dxa" w:w="1728"/>
            <w:vAlign w:val="center"/>
          </w:tcPr>
          <w:p>
            <w:r/>
            <w:r>
              <w:rPr>
                <w:rFonts w:ascii="Microsoft YaHei" w:hAnsi="Microsoft YaHei" w:eastAsia="微软雅黑"/>
                <w:b w:val="0"/>
                <w:sz w:val="17"/>
              </w:rPr>
              <w:t>sign</w:t>
            </w:r>
          </w:p>
        </w:tc>
        <w:tc>
          <w:tcPr>
            <w:tcW w:type="dxa" w:w="1728"/>
            <w:vAlign w:val="center"/>
          </w:tcPr>
          <w:p>
            <w:r/>
            <w:r>
              <w:rPr>
                <w:rFonts w:ascii="Microsoft YaHei" w:hAnsi="Microsoft YaHei" w:eastAsia="微软雅黑"/>
                <w:b w:val="0"/>
                <w:sz w:val="17"/>
              </w:rPr>
              <w:t>body/application/x-www-form-urlencoded</w:t>
            </w:r>
          </w:p>
        </w:tc>
        <w:tc>
          <w:tcPr>
            <w:tcW w:type="dxa" w:w="1728"/>
            <w:vAlign w:val="center"/>
          </w:tcPr>
          <w:p>
            <w:r/>
            <w:r>
              <w:rPr>
                <w:rFonts w:ascii="Microsoft YaHei" w:hAnsi="Microsoft YaHei" w:eastAsia="微软雅黑"/>
                <w:b w:val="0"/>
                <w:sz w:val="17"/>
              </w:rPr>
              <w:t>是</w:t>
            </w:r>
          </w:p>
        </w:tc>
        <w:tc>
          <w:tcPr>
            <w:tcW w:type="dxa" w:w="1728"/>
            <w:vAlign w:val="center"/>
          </w:tcPr>
          <w:p>
            <w:r/>
            <w:r>
              <w:rPr>
                <w:rFonts w:ascii="Microsoft YaHei" w:hAnsi="Microsoft YaHei" w:eastAsia="微软雅黑"/>
                <w:b w:val="0"/>
                <w:sz w:val="17"/>
              </w:rPr>
              <w:t>string</w:t>
            </w:r>
          </w:p>
        </w:tc>
        <w:tc>
          <w:tcPr>
            <w:tcW w:type="dxa" w:w="1728"/>
            <w:vAlign w:val="center"/>
          </w:tcPr>
          <w:p>
            <w:r/>
            <w:r>
              <w:rPr>
                <w:rFonts w:ascii="Microsoft YaHei" w:hAnsi="Microsoft YaHei" w:eastAsia="微软雅黑"/>
                <w:b w:val="0"/>
                <w:sz w:val="17"/>
              </w:rPr>
              <w:t>签名</w:t>
            </w:r>
          </w:p>
        </w:tc>
        <w:tc>
          <w:tcPr>
            <w:tcW w:type="dxa" w:w="1728"/>
            <w:vAlign w:val="center"/>
          </w:tcPr>
          <w:p>
            <w:r/>
            <w:r>
              <w:rPr>
                <w:rFonts w:ascii="Microsoft YaHei" w:hAnsi="Microsoft YaHei" w:eastAsia="微软雅黑"/>
                <w:b w:val="0"/>
                <w:sz w:val="17"/>
              </w:rPr>
              <w:t>QEWQEQWE234234FR</w:t>
            </w:r>
          </w:p>
        </w:tc>
      </w:tr>
    </w:tbl>
    <w:p/>
    <w:p>
      <w:r>
        <w:rPr>
          <w:rFonts w:ascii="Microsoft YaHei" w:hAnsi="Microsoft YaHei" w:eastAsia="微软雅黑"/>
          <w:b/>
          <w:sz w:val="19"/>
        </w:rPr>
        <w:t>响应定义</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状态码</w:t>
            </w:r>
          </w:p>
        </w:tc>
        <w:tc>
          <w:tcPr>
            <w:tcW w:type="dxa" w:w="2592"/>
            <w:vAlign w:val="center"/>
            <w:shd w:fill="D9EAF7"/>
          </w:tcPr>
          <w:p>
            <w:r/>
            <w:r>
              <w:rPr>
                <w:rFonts w:ascii="Microsoft YaHei" w:hAnsi="Microsoft YaHei" w:eastAsia="微软雅黑"/>
                <w:b/>
                <w:sz w:val="17"/>
              </w:rPr>
              <w:t>Content-Type</w:t>
            </w:r>
          </w:p>
        </w:tc>
        <w:tc>
          <w:tcPr>
            <w:tcW w:type="dxa" w:w="2592"/>
            <w:vAlign w:val="center"/>
            <w:shd w:fill="D9EAF7"/>
          </w:tcPr>
          <w:p>
            <w:r/>
            <w:r>
              <w:rPr>
                <w:rFonts w:ascii="Microsoft YaHei" w:hAnsi="Microsoft YaHei" w:eastAsia="微软雅黑"/>
                <w:b/>
                <w:sz w:val="17"/>
              </w:rPr>
              <w:t>说明</w:t>
            </w:r>
          </w:p>
        </w:tc>
        <w:tc>
          <w:tcPr>
            <w:tcW w:type="dxa" w:w="2592"/>
            <w:vAlign w:val="center"/>
            <w:shd w:fill="D9EAF7"/>
          </w:tcPr>
          <w:p>
            <w:r/>
            <w:r>
              <w:rPr>
                <w:rFonts w:ascii="Microsoft YaHei" w:hAnsi="Microsoft YaHei" w:eastAsia="微软雅黑"/>
                <w:b/>
                <w:sz w:val="17"/>
              </w:rPr>
              <w:t>响应结构</w:t>
            </w:r>
          </w:p>
        </w:tc>
      </w:tr>
      <w:tr>
        <w:tc>
          <w:tcPr>
            <w:tcW w:type="dxa" w:w="2592"/>
            <w:vAlign w:val="center"/>
          </w:tcPr>
          <w:p>
            <w:r/>
            <w:r>
              <w:rPr>
                <w:rFonts w:ascii="Microsoft YaHei" w:hAnsi="Microsoft YaHei" w:eastAsia="微软雅黑"/>
                <w:b w:val="0"/>
                <w:sz w:val="17"/>
              </w:rPr>
              <w:t>200</w:t>
            </w:r>
          </w:p>
        </w:tc>
        <w:tc>
          <w:tcPr>
            <w:tcW w:type="dxa" w:w="2592"/>
            <w:vAlign w:val="center"/>
          </w:tcPr>
          <w:p>
            <w:r/>
            <w:r>
              <w:rPr>
                <w:rFonts w:ascii="Microsoft YaHei" w:hAnsi="Microsoft YaHei" w:eastAsia="微软雅黑"/>
                <w:b w:val="0"/>
                <w:sz w:val="17"/>
              </w:rPr>
              <w:t>application/json</w:t>
            </w:r>
          </w:p>
        </w:tc>
        <w:tc>
          <w:tcPr>
            <w:tcW w:type="dxa" w:w="2592"/>
            <w:vAlign w:val="center"/>
          </w:tcPr>
          <w:p>
            <w:r/>
            <w:r>
              <w:rPr>
                <w:rFonts w:ascii="Microsoft YaHei" w:hAnsi="Microsoft YaHei" w:eastAsia="微软雅黑"/>
                <w:b w:val="0"/>
                <w:sz w:val="17"/>
              </w:rPr>
              <w:t>接口返回，字段详见原接口文档</w:t>
            </w:r>
          </w:p>
        </w:tc>
        <w:tc>
          <w:tcPr>
            <w:tcW w:type="dxa" w:w="2592"/>
            <w:vAlign w:val="center"/>
          </w:tcPr>
          <w:p>
            <w:r/>
            <w:r>
              <w:rPr>
                <w:rFonts w:ascii="Microsoft YaHei" w:hAnsi="Microsoft YaHei" w:eastAsia="微软雅黑"/>
                <w:b w:val="0"/>
                <w:sz w:val="17"/>
              </w:rPr>
              <w:t>{</w:t>
              <w:br/>
              <w:t xml:space="preserve">  "$ref": "#/components/schemas/CommonResponse"</w:t>
              <w:br/>
              <w:t>}</w:t>
            </w:r>
          </w:p>
        </w:tc>
      </w:tr>
    </w:tbl>
    <w:p/>
    <w:p>
      <w:pPr>
        <w:pStyle w:val="Heading1"/>
      </w:pPr>
      <w:r>
        <w:rPr>
          <w:rFonts w:ascii="Microsoft YaHei" w:hAnsi="Microsoft YaHei" w:eastAsia="微软雅黑"/>
        </w:rPr>
        <w:t>五、签字确认</w:t>
      </w:r>
    </w:p>
    <w:p>
      <w:r>
        <w:rPr>
          <w:rFonts w:ascii="Microsoft YaHei" w:hAnsi="Microsoft YaHei" w:eastAsia="微软雅黑"/>
          <w:b w:val="0"/>
          <w:sz w:val="19"/>
        </w:rPr>
        <w:t>双方确认：本文件作为滨州项目一卡通接口详细文档，用于接口联调、验收和后续运维。正式环境地址、账号、密钥、token、签名密钥和生产数据不在本文档中留存。</w:t>
      </w:r>
    </w:p>
    <w:tbl>
      <w:tblPr>
        <w:tblStyle w:val="TableGrid"/>
        <w:tblW w:type="auto" w:w="0"/>
        <w:jc w:val="center"/>
        <w:tblLook w:firstColumn="1" w:firstRow="1" w:lastColumn="0" w:lastRow="0" w:noHBand="0" w:noVBand="1" w:val="04A0"/>
      </w:tblPr>
      <w:tblGrid>
        <w:gridCol w:w="2592"/>
        <w:gridCol w:w="2592"/>
        <w:gridCol w:w="2592"/>
        <w:gridCol w:w="2592"/>
      </w:tblGrid>
      <w:tr>
        <w:tc>
          <w:tcPr>
            <w:tcW w:type="dxa" w:w="2592"/>
            <w:vAlign w:val="center"/>
            <w:shd w:fill="D9EAF7"/>
          </w:tcPr>
          <w:p>
            <w:r/>
            <w:r>
              <w:rPr>
                <w:rFonts w:ascii="Microsoft YaHei" w:hAnsi="Microsoft YaHei" w:eastAsia="微软雅黑"/>
                <w:b/>
                <w:sz w:val="17"/>
              </w:rPr>
              <w:t>角色</w:t>
            </w:r>
          </w:p>
        </w:tc>
        <w:tc>
          <w:tcPr>
            <w:tcW w:type="dxa" w:w="2592"/>
            <w:vAlign w:val="center"/>
            <w:shd w:fill="D9EAF7"/>
          </w:tcPr>
          <w:p>
            <w:r/>
            <w:r>
              <w:rPr>
                <w:rFonts w:ascii="Microsoft YaHei" w:hAnsi="Microsoft YaHei" w:eastAsia="微软雅黑"/>
                <w:b/>
                <w:sz w:val="17"/>
              </w:rPr>
              <w:t>签字/盖章</w:t>
            </w:r>
          </w:p>
        </w:tc>
        <w:tc>
          <w:tcPr>
            <w:tcW w:type="dxa" w:w="2592"/>
            <w:vAlign w:val="center"/>
            <w:shd w:fill="D9EAF7"/>
          </w:tcPr>
          <w:p>
            <w:r/>
            <w:r>
              <w:rPr>
                <w:rFonts w:ascii="Microsoft YaHei" w:hAnsi="Microsoft YaHei" w:eastAsia="微软雅黑"/>
                <w:b/>
                <w:sz w:val="17"/>
              </w:rPr>
              <w:t>日期项</w:t>
            </w:r>
          </w:p>
        </w:tc>
        <w:tc>
          <w:tcPr>
            <w:tcW w:type="dxa" w:w="2592"/>
            <w:vAlign w:val="center"/>
            <w:shd w:fill="D9EAF7"/>
          </w:tcPr>
          <w:p>
            <w:r/>
            <w:r>
              <w:rPr>
                <w:rFonts w:ascii="Microsoft YaHei" w:hAnsi="Microsoft YaHei" w:eastAsia="微软雅黑"/>
                <w:b/>
                <w:sz w:val="17"/>
              </w:rPr>
              <w:t>日期</w:t>
            </w:r>
          </w:p>
        </w:tc>
      </w:tr>
      <w:tr>
        <w:tc>
          <w:tcPr>
            <w:tcW w:type="dxa" w:w="2592"/>
            <w:vAlign w:val="center"/>
          </w:tcPr>
          <w:p>
            <w:r/>
            <w:r>
              <w:rPr>
                <w:rFonts w:ascii="Microsoft YaHei" w:hAnsi="Microsoft YaHei" w:eastAsia="微软雅黑"/>
                <w:b w:val="0"/>
                <w:sz w:val="17"/>
              </w:rPr>
              <w:t>需方技术确认人</w:t>
            </w:r>
          </w:p>
        </w:tc>
        <w:tc>
          <w:tcPr>
            <w:tcW w:type="dxa" w:w="2592"/>
            <w:vAlign w:val="center"/>
          </w:tcPr>
          <w:p>
            <w:r/>
            <w:r>
              <w:rPr>
                <w:rFonts w:ascii="Microsoft YaHei" w:hAnsi="Microsoft YaHei" w:eastAsia="微软雅黑"/>
                <w:b w:val="0"/>
                <w:sz w:val="17"/>
              </w:rPr>
            </w:r>
          </w:p>
        </w:tc>
        <w:tc>
          <w:tcPr>
            <w:tcW w:type="dxa" w:w="2592"/>
            <w:vAlign w:val="center"/>
          </w:tcPr>
          <w:p>
            <w:r/>
            <w:r>
              <w:rPr>
                <w:rFonts w:ascii="Microsoft YaHei" w:hAnsi="Microsoft YaHei" w:eastAsia="微软雅黑"/>
                <w:b w:val="0"/>
                <w:sz w:val="17"/>
              </w:rPr>
              <w:t>日期</w:t>
            </w:r>
          </w:p>
        </w:tc>
        <w:tc>
          <w:tcPr>
            <w:tcW w:type="dxa" w:w="2592"/>
            <w:vAlign w:val="center"/>
          </w:tcPr>
          <w:p>
            <w:r/>
            <w:r>
              <w:rPr>
                <w:rFonts w:ascii="Microsoft YaHei" w:hAnsi="Microsoft YaHei" w:eastAsia="微软雅黑"/>
                <w:b w:val="0"/>
                <w:sz w:val="17"/>
              </w:rPr>
            </w:r>
          </w:p>
        </w:tc>
      </w:tr>
      <w:tr>
        <w:tc>
          <w:tcPr>
            <w:tcW w:type="dxa" w:w="2592"/>
            <w:vAlign w:val="center"/>
          </w:tcPr>
          <w:p>
            <w:r/>
            <w:r>
              <w:rPr>
                <w:rFonts w:ascii="Microsoft YaHei" w:hAnsi="Microsoft YaHei" w:eastAsia="微软雅黑"/>
                <w:b w:val="0"/>
                <w:sz w:val="17"/>
              </w:rPr>
              <w:t>一卡通厂商确认人</w:t>
            </w:r>
          </w:p>
        </w:tc>
        <w:tc>
          <w:tcPr>
            <w:tcW w:type="dxa" w:w="2592"/>
            <w:vAlign w:val="center"/>
          </w:tcPr>
          <w:p>
            <w:r/>
            <w:r>
              <w:rPr>
                <w:rFonts w:ascii="Microsoft YaHei" w:hAnsi="Microsoft YaHei" w:eastAsia="微软雅黑"/>
                <w:b w:val="0"/>
                <w:sz w:val="17"/>
              </w:rPr>
            </w:r>
          </w:p>
        </w:tc>
        <w:tc>
          <w:tcPr>
            <w:tcW w:type="dxa" w:w="2592"/>
            <w:vAlign w:val="center"/>
          </w:tcPr>
          <w:p>
            <w:r/>
            <w:r>
              <w:rPr>
                <w:rFonts w:ascii="Microsoft YaHei" w:hAnsi="Microsoft YaHei" w:eastAsia="微软雅黑"/>
                <w:b w:val="0"/>
                <w:sz w:val="17"/>
              </w:rPr>
              <w:t>日期</w:t>
            </w:r>
          </w:p>
        </w:tc>
        <w:tc>
          <w:tcPr>
            <w:tcW w:type="dxa" w:w="2592"/>
            <w:vAlign w:val="center"/>
          </w:tcPr>
          <w:p>
            <w:r/>
            <w:r>
              <w:rPr>
                <w:rFonts w:ascii="Microsoft YaHei" w:hAnsi="Microsoft YaHei" w:eastAsia="微软雅黑"/>
                <w:b w:val="0"/>
                <w:sz w:val="17"/>
              </w:rPr>
            </w:r>
          </w:p>
        </w:tc>
      </w:tr>
      <w:tr>
        <w:tc>
          <w:tcPr>
            <w:tcW w:type="dxa" w:w="2592"/>
            <w:vAlign w:val="center"/>
          </w:tcPr>
          <w:p>
            <w:r/>
            <w:r>
              <w:rPr>
                <w:rFonts w:ascii="Microsoft YaHei" w:hAnsi="Microsoft YaHei" w:eastAsia="微软雅黑"/>
                <w:b w:val="0"/>
                <w:sz w:val="17"/>
              </w:rPr>
              <w:t>供方技术确认人</w:t>
            </w:r>
          </w:p>
        </w:tc>
        <w:tc>
          <w:tcPr>
            <w:tcW w:type="dxa" w:w="2592"/>
            <w:vAlign w:val="center"/>
          </w:tcPr>
          <w:p>
            <w:r/>
            <w:r>
              <w:rPr>
                <w:rFonts w:ascii="Microsoft YaHei" w:hAnsi="Microsoft YaHei" w:eastAsia="微软雅黑"/>
                <w:b w:val="0"/>
                <w:sz w:val="17"/>
              </w:rPr>
            </w:r>
          </w:p>
        </w:tc>
        <w:tc>
          <w:tcPr>
            <w:tcW w:type="dxa" w:w="2592"/>
            <w:vAlign w:val="center"/>
          </w:tcPr>
          <w:p>
            <w:r/>
            <w:r>
              <w:rPr>
                <w:rFonts w:ascii="Microsoft YaHei" w:hAnsi="Microsoft YaHei" w:eastAsia="微软雅黑"/>
                <w:b w:val="0"/>
                <w:sz w:val="17"/>
              </w:rPr>
              <w:t>日期</w:t>
            </w:r>
          </w:p>
        </w:tc>
        <w:tc>
          <w:tcPr>
            <w:tcW w:type="dxa" w:w="2592"/>
            <w:vAlign w:val="center"/>
          </w:tcPr>
          <w:p>
            <w:r/>
            <w:r>
              <w:rPr>
                <w:rFonts w:ascii="Microsoft YaHei" w:hAnsi="Microsoft YaHei" w:eastAsia="微软雅黑"/>
                <w:b w:val="0"/>
                <w:sz w:val="17"/>
              </w:rPr>
            </w:r>
          </w:p>
        </w:tc>
      </w:tr>
      <w:tr>
        <w:tc>
          <w:tcPr>
            <w:tcW w:type="dxa" w:w="2592"/>
            <w:vAlign w:val="center"/>
          </w:tcPr>
          <w:p>
            <w:r/>
            <w:r>
              <w:rPr>
                <w:rFonts w:ascii="Microsoft YaHei" w:hAnsi="Microsoft YaHei" w:eastAsia="微软雅黑"/>
                <w:b w:val="0"/>
                <w:sz w:val="17"/>
              </w:rPr>
              <w:t>供方项目负责人</w:t>
            </w:r>
          </w:p>
        </w:tc>
        <w:tc>
          <w:tcPr>
            <w:tcW w:type="dxa" w:w="2592"/>
            <w:vAlign w:val="center"/>
          </w:tcPr>
          <w:p>
            <w:r/>
            <w:r>
              <w:rPr>
                <w:rFonts w:ascii="Microsoft YaHei" w:hAnsi="Microsoft YaHei" w:eastAsia="微软雅黑"/>
                <w:b w:val="0"/>
                <w:sz w:val="17"/>
              </w:rPr>
            </w:r>
          </w:p>
        </w:tc>
        <w:tc>
          <w:tcPr>
            <w:tcW w:type="dxa" w:w="2592"/>
            <w:vAlign w:val="center"/>
          </w:tcPr>
          <w:p>
            <w:r/>
            <w:r>
              <w:rPr>
                <w:rFonts w:ascii="Microsoft YaHei" w:hAnsi="Microsoft YaHei" w:eastAsia="微软雅黑"/>
                <w:b w:val="0"/>
                <w:sz w:val="17"/>
              </w:rPr>
              <w:t>日期</w:t>
            </w:r>
          </w:p>
        </w:tc>
        <w:tc>
          <w:tcPr>
            <w:tcW w:type="dxa" w:w="2592"/>
            <w:vAlign w:val="center"/>
          </w:tcPr>
          <w:p>
            <w:r/>
            <w:r>
              <w:rPr>
                <w:rFonts w:ascii="Microsoft YaHei" w:hAnsi="Microsoft YaHei" w:eastAsia="微软雅黑"/>
                <w:b w:val="0"/>
                <w:sz w:val="17"/>
              </w:rPr>
            </w:r>
          </w:p>
        </w:tc>
      </w:tr>
    </w:tbl>
    <w:p/>
    <w:sectPr w:rsidR="00FC693F" w:rsidRPr="0006063C" w:rsidSect="00034616">
      <w:pgSz w:w="12240" w:h="15840"/>
      <w:pgMar w:top="936" w:right="936" w:bottom="936"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icrosoft YaHei" w:hAnsi="Microsoft YaHei" w:eastAsia="微软雅黑"/>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Microsoft YaHei" w:hAnsi="Microsoft YaHei" w:eastAsia="微软雅黑"/>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Microsoft YaHei" w:hAnsi="Microsoft YaHei" w:eastAsia="微软雅黑"/>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Microsoft YaHei" w:hAnsi="Microsoft YaHei" w:eastAsia="微软雅黑"/>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Microsoft YaHei" w:hAnsi="Microsoft YaHei" w:eastAsia="微软雅黑"/>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