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rPr>
          <w:sz w:val="2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503555</wp:posOffset>
            </wp:positionH>
            <wp:positionV relativeFrom="page">
              <wp:posOffset>8113395</wp:posOffset>
            </wp:positionV>
            <wp:extent cx="6662420" cy="207073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420" cy="2070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4769485</wp:posOffset>
                </wp:positionH>
                <wp:positionV relativeFrom="page">
                  <wp:posOffset>9529445</wp:posOffset>
                </wp:positionV>
                <wp:extent cx="1807210" cy="168910"/>
                <wp:effectExtent l="0" t="0" r="0" b="0"/>
                <wp:wrapNone/>
                <wp:docPr id="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2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66" w:lineRule="exact"/>
                              <w:rPr>
                                <w:rFonts w:ascii="宋体" w:eastAsia="宋体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b/>
                                <w:color w:val="FFFFFF"/>
                                <w:spacing w:val="-21"/>
                                <w:sz w:val="24"/>
                              </w:rPr>
                              <w:t xml:space="preserve">版本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>1.0.2</w:t>
                            </w:r>
                            <w:r>
                              <w:rPr>
                                <w:rFonts w:hint="eastAsia" w:ascii="宋体" w:eastAsia="宋体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>2021</w:t>
                            </w:r>
                            <w:r>
                              <w:rPr>
                                <w:b/>
                                <w:color w:val="FFFFFF"/>
                                <w:spacing w:val="6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eastAsia="宋体"/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年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FFFFFF"/>
                                <w:spacing w:val="6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eastAsia="宋体"/>
                                <w:b/>
                                <w:color w:val="FFFFFF"/>
                                <w:sz w:val="24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375.55pt;margin-top:750.35pt;height:13.3pt;width:142.3pt;mso-position-horizontal-relative:page;mso-position-vertical-relative:page;z-index:251661312;mso-width-relative:page;mso-height-relative:page;" filled="f" stroked="f" coordsize="21600,21600" o:gfxdata="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yl+wNsAAAAOAQAADwAAAAAAAAABACAAAAAiAAAAZHJzL2Rvd25y&#10;ZXYueG1sUEsBAhQAFAAAAAgAh07iQOUiXrP7AQAABQQAAA4AAAAAAAAAAQAgAAAAKg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66" w:lineRule="exact"/>
                        <w:rPr>
                          <w:rFonts w:ascii="宋体" w:eastAsia="宋体"/>
                          <w:b/>
                          <w:sz w:val="24"/>
                        </w:rPr>
                      </w:pPr>
                      <w:r>
                        <w:rPr>
                          <w:rFonts w:hint="eastAsia" w:ascii="宋体" w:eastAsia="宋体"/>
                          <w:b/>
                          <w:color w:val="FFFFFF"/>
                          <w:spacing w:val="-21"/>
                          <w:sz w:val="24"/>
                        </w:rPr>
                        <w:t xml:space="preserve">版本 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>1.0.2</w:t>
                      </w:r>
                      <w:r>
                        <w:rPr>
                          <w:rFonts w:hint="eastAsia" w:ascii="宋体" w:eastAsia="宋体"/>
                          <w:b/>
                          <w:color w:val="FFFFFF"/>
                          <w:spacing w:val="-1"/>
                          <w:sz w:val="24"/>
                        </w:rPr>
                        <w:t>，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>2021</w:t>
                      </w:r>
                      <w:r>
                        <w:rPr>
                          <w:b/>
                          <w:color w:val="FFFFFF"/>
                          <w:spacing w:val="62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宋体" w:eastAsia="宋体"/>
                          <w:b/>
                          <w:color w:val="FFFFFF"/>
                          <w:spacing w:val="1"/>
                          <w:sz w:val="24"/>
                        </w:rPr>
                        <w:t xml:space="preserve">年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5</w:t>
                      </w:r>
                      <w:r>
                        <w:rPr>
                          <w:b/>
                          <w:color w:val="FFFFFF"/>
                          <w:spacing w:val="62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宋体" w:eastAsia="宋体"/>
                          <w:b/>
                          <w:color w:val="FFFFFF"/>
                          <w:sz w:val="24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6565265</wp:posOffset>
                </wp:positionH>
                <wp:positionV relativeFrom="page">
                  <wp:posOffset>9234805</wp:posOffset>
                </wp:positionV>
                <wp:extent cx="114300" cy="203200"/>
                <wp:effectExtent l="0" t="0" r="0" b="0"/>
                <wp:wrapNone/>
                <wp:docPr id="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19" w:lineRule="exact"/>
                              <w:rPr>
                                <w:rFonts w:ascii="宋体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宋体"/>
                                <w:b/>
                                <w:w w:val="98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516.95pt;margin-top:727.15pt;height:16pt;width:9pt;mso-position-horizontal-relative:page;mso-position-vertical-relative:page;z-index:251661312;mso-width-relative:page;mso-height-relative:page;" filled="f" stroked="f" coordsize="21600,21600" o:gfxdata="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BgQLtsAAAAPAQAADwAAAAAAAAABACAAAAAiAAAAZHJzL2Rvd25y&#10;ZXYueG1sUEsBAhQAFAAAAAgAh07iQAiT3M77AQAABAQAAA4AAAAAAAAAAQAgAAAAKg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19" w:lineRule="exact"/>
                        <w:rPr>
                          <w:rFonts w:ascii="宋体"/>
                          <w:b/>
                          <w:sz w:val="32"/>
                        </w:rPr>
                      </w:pPr>
                      <w:r>
                        <w:rPr>
                          <w:rFonts w:ascii="宋体"/>
                          <w:b/>
                          <w:w w:val="98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0" w:lineRule="exact"/>
        <w:ind w:left="322"/>
        <w:rPr>
          <w:sz w:val="2"/>
        </w:rPr>
      </w:pPr>
      <w:r>
        <w:rPr>
          <w:sz w:val="2"/>
        </w:rPr>
        <w:drawing>
          <wp:inline distT="0" distB="0" distL="0" distR="0">
            <wp:extent cx="6034405" cy="571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78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pStyle w:val="8"/>
        <w:jc w:val="center"/>
        <w:rPr>
          <w:spacing w:val="2"/>
        </w:rPr>
      </w:pPr>
      <w:r>
        <w:rPr>
          <w:rFonts w:hint="default"/>
          <w:lang w:val="en-U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629285</wp:posOffset>
            </wp:positionH>
            <wp:positionV relativeFrom="paragraph">
              <wp:posOffset>492760</wp:posOffset>
            </wp:positionV>
            <wp:extent cx="6172200" cy="889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194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t>MJ-2050</w:t>
      </w:r>
    </w:p>
    <w:p>
      <w:pPr>
        <w:pStyle w:val="8"/>
        <w:jc w:val="center"/>
        <w:rPr>
          <w:rFonts w:hint="default" w:eastAsia="宋体"/>
          <w:spacing w:val="2"/>
          <w:lang w:val="en-US" w:eastAsia="zh-CN"/>
        </w:rPr>
      </w:pPr>
      <w:r>
        <w:rPr>
          <w:rFonts w:hint="eastAsia" w:eastAsia="宋体"/>
          <w:spacing w:val="2"/>
          <w:lang w:val="en-US" w:eastAsia="zh-CN"/>
        </w:rPr>
        <w:t>产品规格</w:t>
      </w:r>
    </w:p>
    <w:p>
      <w:pPr>
        <w:jc w:val="left"/>
        <w:rPr>
          <w:rFonts w:ascii="宋体" w:eastAsia="宋体"/>
        </w:rPr>
        <w:sectPr>
          <w:headerReference r:id="rId3" w:type="default"/>
          <w:type w:val="continuous"/>
          <w:pgSz w:w="11910" w:h="16840"/>
          <w:pgMar w:top="1160" w:right="1080" w:bottom="280" w:left="880" w:header="894" w:footer="720" w:gutter="0"/>
          <w:pgNumType w:start="1"/>
          <w:cols w:space="720" w:num="1"/>
        </w:sectPr>
      </w:pPr>
    </w:p>
    <w:p>
      <w:pPr>
        <w:pStyle w:val="4"/>
        <w:spacing w:before="10"/>
        <w:rPr>
          <w:sz w:val="9"/>
        </w:rPr>
      </w:pPr>
    </w:p>
    <w:p>
      <w:pPr>
        <w:pStyle w:val="4"/>
        <w:spacing w:line="20" w:lineRule="exact"/>
        <w:ind w:left="742"/>
        <w:rPr>
          <w:sz w:val="2"/>
        </w:rPr>
      </w:pPr>
      <w:r>
        <w:rPr>
          <w:sz w:val="2"/>
        </w:rPr>
        <w:drawing>
          <wp:inline distT="0" distB="0" distL="0" distR="0">
            <wp:extent cx="5500370" cy="5715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00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1"/>
        <w:rPr>
          <w:sz w:val="20"/>
        </w:rPr>
      </w:pPr>
    </w:p>
    <w:p>
      <w:pPr>
        <w:pStyle w:val="2"/>
        <w:spacing w:before="62"/>
        <w:ind w:firstLine="534" w:firstLineChars="200"/>
      </w:pPr>
      <w:r>
        <w:rPr>
          <w:w w:val="95"/>
        </w:rPr>
        <w:t>一、产品说明：</w:t>
      </w:r>
    </w:p>
    <w:p>
      <w:pPr>
        <w:pStyle w:val="4"/>
        <w:spacing w:before="8"/>
        <w:jc w:val="center"/>
        <w:rPr>
          <w:b/>
          <w:sz w:val="13"/>
        </w:rPr>
      </w:pPr>
      <w:r>
        <w:rPr>
          <w:b/>
          <w:sz w:val="13"/>
        </w:rPr>
        <w:drawing>
          <wp:inline distT="0" distB="0" distL="0" distR="0">
            <wp:extent cx="1471295" cy="838835"/>
            <wp:effectExtent l="0" t="0" r="0" b="0"/>
            <wp:docPr id="9" name="图片 9" descr="C:\Users\21506\AppData\Local\Temp\162151115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21506\AppData\Local\Temp\1621511158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2697" cy="84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8"/>
        <w:jc w:val="center"/>
        <w:rPr>
          <w:b/>
          <w:sz w:val="13"/>
        </w:rPr>
      </w:pPr>
    </w:p>
    <w:p>
      <w:pPr>
        <w:pStyle w:val="12"/>
        <w:numPr>
          <w:ilvl w:val="0"/>
          <w:numId w:val="1"/>
        </w:numPr>
        <w:tabs>
          <w:tab w:val="left" w:pos="1233"/>
        </w:tabs>
        <w:spacing w:before="145"/>
        <w:ind w:left="1232" w:hanging="253"/>
        <w:jc w:val="both"/>
        <w:rPr>
          <w:sz w:val="21"/>
        </w:rPr>
      </w:pPr>
      <w:r>
        <w:rPr>
          <w:rFonts w:hint="eastAsia" w:ascii="Times New Roman" w:hAnsi="Times New Roman"/>
          <w:sz w:val="21"/>
          <w:lang w:eastAsia="zh-CN"/>
        </w:rPr>
        <w:t>MJ-2050</w:t>
      </w:r>
      <w:r>
        <w:rPr>
          <w:rFonts w:ascii="Times New Roman" w:hAnsi="Times New Roman" w:eastAsia="Times New Roman"/>
          <w:spacing w:val="47"/>
          <w:sz w:val="21"/>
        </w:rPr>
        <w:t xml:space="preserve"> </w:t>
      </w:r>
      <w:r>
        <w:rPr>
          <w:sz w:val="21"/>
        </w:rPr>
        <w:t>是一款机身小、集成度高、灵活便捷、性能优良的嵌入式</w:t>
      </w:r>
      <w:r>
        <w:rPr>
          <w:rFonts w:hint="eastAsia"/>
          <w:sz w:val="21"/>
        </w:rPr>
        <w:t>一</w:t>
      </w:r>
      <w:r>
        <w:rPr>
          <w:sz w:val="21"/>
        </w:rPr>
        <w:t>维扫描模块。</w:t>
      </w:r>
    </w:p>
    <w:p>
      <w:pPr>
        <w:pStyle w:val="12"/>
        <w:numPr>
          <w:ilvl w:val="0"/>
          <w:numId w:val="1"/>
        </w:numPr>
        <w:tabs>
          <w:tab w:val="left" w:pos="1233"/>
        </w:tabs>
        <w:spacing w:before="200"/>
        <w:ind w:left="1232" w:hanging="253"/>
        <w:jc w:val="both"/>
        <w:rPr>
          <w:sz w:val="21"/>
        </w:rPr>
      </w:pPr>
      <w:r>
        <w:rPr>
          <w:rFonts w:hint="eastAsia" w:ascii="Times New Roman" w:hAnsi="Times New Roman"/>
          <w:sz w:val="21"/>
          <w:lang w:eastAsia="zh-CN"/>
        </w:rPr>
        <w:t>MJ-2050</w:t>
      </w:r>
      <w:r>
        <w:rPr>
          <w:rFonts w:ascii="Times New Roman" w:hAnsi="Times New Roman" w:eastAsia="Times New Roman"/>
          <w:spacing w:val="47"/>
          <w:sz w:val="21"/>
        </w:rPr>
        <w:t xml:space="preserve"> </w:t>
      </w:r>
      <w:r>
        <w:rPr>
          <w:sz w:val="21"/>
        </w:rPr>
        <w:t>可广泛用于指环式读码器、颈带式读码器、蓝牙口袋便携读码器等产品。</w:t>
      </w:r>
    </w:p>
    <w:p>
      <w:pPr>
        <w:pStyle w:val="12"/>
        <w:numPr>
          <w:ilvl w:val="0"/>
          <w:numId w:val="1"/>
        </w:numPr>
        <w:tabs>
          <w:tab w:val="left" w:pos="1233"/>
        </w:tabs>
        <w:spacing w:before="199" w:line="417" w:lineRule="auto"/>
        <w:ind w:right="382" w:firstLine="420"/>
        <w:jc w:val="both"/>
        <w:rPr>
          <w:sz w:val="21"/>
        </w:rPr>
      </w:pPr>
      <w:r>
        <w:rPr>
          <w:rFonts w:hint="eastAsia" w:ascii="Times New Roman" w:hAnsi="Times New Roman"/>
          <w:sz w:val="21"/>
          <w:lang w:eastAsia="zh-CN"/>
        </w:rPr>
        <w:t>MJ-2050</w:t>
      </w:r>
      <w:r>
        <w:rPr>
          <w:rFonts w:ascii="Times New Roman" w:hAnsi="Times New Roman" w:eastAsia="Times New Roman"/>
          <w:spacing w:val="-7"/>
          <w:sz w:val="21"/>
        </w:rPr>
        <w:t xml:space="preserve"> </w:t>
      </w:r>
      <w:r>
        <w:rPr>
          <w:sz w:val="21"/>
        </w:rPr>
        <w:t>采用先进的图像识别算法搭配广角光学镜头，能够轻松高速读取各类一维条码，自如应付各种扫描应用。</w:t>
      </w:r>
    </w:p>
    <w:p>
      <w:pPr>
        <w:pStyle w:val="12"/>
        <w:numPr>
          <w:ilvl w:val="0"/>
          <w:numId w:val="1"/>
        </w:numPr>
        <w:tabs>
          <w:tab w:val="left" w:pos="1233"/>
        </w:tabs>
        <w:spacing w:line="417" w:lineRule="auto"/>
        <w:ind w:right="353" w:firstLine="420"/>
        <w:jc w:val="both"/>
        <w:rPr>
          <w:sz w:val="21"/>
        </w:rPr>
      </w:pPr>
      <w:r>
        <w:rPr>
          <w:rFonts w:hint="eastAsia" w:ascii="Times New Roman" w:hAnsi="Times New Roman"/>
          <w:sz w:val="21"/>
          <w:lang w:eastAsia="zh-CN"/>
        </w:rPr>
        <w:t>MJ-2050</w:t>
      </w:r>
      <w:r>
        <w:rPr>
          <w:rFonts w:ascii="Times New Roman" w:hAnsi="Times New Roman" w:eastAsia="Times New Roman"/>
          <w:spacing w:val="-5"/>
          <w:sz w:val="21"/>
        </w:rPr>
        <w:t xml:space="preserve"> </w:t>
      </w:r>
      <w:r>
        <w:rPr>
          <w:sz w:val="21"/>
        </w:rPr>
        <w:t>具有很强的识读能力，可以在各种照明环境下（包括完全黑暗的环境）、较大的温湿</w:t>
      </w:r>
      <w:r>
        <w:rPr>
          <w:spacing w:val="-1"/>
          <w:sz w:val="21"/>
        </w:rPr>
        <w:t>度范围内提供优秀的扫码识读性能。也可以适应各种苛刻复杂的工作环境，如：冲击、振动以及强</w:t>
      </w:r>
      <w:r>
        <w:rPr>
          <w:sz w:val="21"/>
        </w:rPr>
        <w:t>曝光等。</w:t>
      </w:r>
    </w:p>
    <w:p>
      <w:pPr>
        <w:pStyle w:val="4"/>
        <w:rPr>
          <w:sz w:val="20"/>
        </w:rPr>
      </w:pPr>
    </w:p>
    <w:p>
      <w:pPr>
        <w:pStyle w:val="4"/>
        <w:rPr>
          <w:sz w:val="19"/>
        </w:rPr>
      </w:pPr>
    </w:p>
    <w:p>
      <w:pPr>
        <w:pStyle w:val="2"/>
        <w:spacing w:before="1"/>
        <w:ind w:firstLine="540"/>
      </w:pPr>
      <w:r>
        <w:rPr>
          <w:w w:val="95"/>
        </w:rPr>
        <w:t>二、尺寸图纸：</w:t>
      </w:r>
    </w:p>
    <w:p>
      <w:pPr>
        <w:pStyle w:val="4"/>
        <w:spacing w:before="4"/>
        <w:rPr>
          <w:b/>
          <w:sz w:val="18"/>
        </w:rPr>
      </w:pPr>
      <w:r>
        <w:drawing>
          <wp:inline distT="0" distB="0" distL="0" distR="0">
            <wp:extent cx="6318250" cy="4764405"/>
            <wp:effectExtent l="0" t="0" r="635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18"/>
        </w:rPr>
        <w:sectPr>
          <w:headerReference r:id="rId4" w:type="default"/>
          <w:pgSz w:w="11910" w:h="16840"/>
          <w:pgMar w:top="1280" w:right="1080" w:bottom="280" w:left="880" w:header="720" w:footer="0" w:gutter="0"/>
          <w:cols w:space="720" w:num="1"/>
        </w:sectPr>
      </w:pPr>
    </w:p>
    <w:p>
      <w:pPr>
        <w:pStyle w:val="4"/>
        <w:spacing w:before="11"/>
        <w:rPr>
          <w:b/>
          <w:sz w:val="8"/>
        </w:rPr>
      </w:pPr>
    </w:p>
    <w:p>
      <w:pPr>
        <w:pStyle w:val="4"/>
        <w:spacing w:line="20" w:lineRule="exact"/>
        <w:ind w:left="742"/>
        <w:rPr>
          <w:sz w:val="2"/>
        </w:rPr>
      </w:pPr>
      <w:r>
        <w:rPr>
          <w:sz w:val="2"/>
        </w:rPr>
        <w:drawing>
          <wp:inline distT="0" distB="0" distL="0" distR="0">
            <wp:extent cx="5500370" cy="571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00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b/>
          <w:sz w:val="20"/>
        </w:rPr>
      </w:pPr>
    </w:p>
    <w:p>
      <w:pPr>
        <w:spacing w:before="229"/>
        <w:ind w:firstLine="401"/>
        <w:rPr>
          <w:rFonts w:ascii="宋体" w:eastAsia="宋体"/>
          <w:b/>
          <w:sz w:val="28"/>
        </w:rPr>
      </w:pPr>
      <w:r>
        <w:rPr>
          <w:rFonts w:hint="eastAsia" w:ascii="宋体" w:eastAsia="宋体"/>
          <w:b/>
          <w:w w:val="95"/>
          <w:sz w:val="28"/>
        </w:rPr>
        <w:t>三、接口说明：</w:t>
      </w:r>
    </w:p>
    <w:p>
      <w:pPr>
        <w:ind w:left="401" w:firstLine="72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下表列出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MJ-2050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sz w:val="28"/>
          <w:szCs w:val="28"/>
        </w:rPr>
        <w:t>12PIN</w:t>
      </w:r>
      <w:r>
        <w:rPr>
          <w:rFonts w:hint="eastAsia" w:ascii="宋体" w:hAnsi="宋体" w:eastAsia="宋体" w:cs="宋体"/>
          <w:sz w:val="28"/>
          <w:szCs w:val="28"/>
        </w:rPr>
        <w:t>接口定义及信号说明。</w:t>
      </w:r>
    </w:p>
    <w:p>
      <w:pPr>
        <w:ind w:left="401" w:firstLine="720"/>
        <w:rPr>
          <w:rFonts w:hint="eastAsia"/>
          <w:sz w:val="28"/>
          <w:szCs w:val="28"/>
        </w:rPr>
      </w:pPr>
    </w:p>
    <w:tbl>
      <w:tblPr>
        <w:tblStyle w:val="9"/>
        <w:tblW w:w="75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608"/>
        <w:gridCol w:w="1208"/>
        <w:gridCol w:w="34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48DD4" w:themeFill="text2" w:themeFillTint="99"/>
            <w:noWrap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PIN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48DD4" w:themeFill="text2" w:themeFillTint="99"/>
            <w:noWrap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输入</w:t>
            </w:r>
            <w:r>
              <w:rPr>
                <w:b/>
                <w:bCs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输出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48DD4" w:themeFill="text2" w:themeFillTint="99"/>
            <w:noWrap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定义</w:t>
            </w:r>
          </w:p>
        </w:tc>
        <w:tc>
          <w:tcPr>
            <w:tcW w:w="3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48DD4" w:themeFill="text2" w:themeFillTint="99"/>
            <w:noWrap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PIN1</w:t>
            </w:r>
          </w:p>
        </w:tc>
        <w:tc>
          <w:tcPr>
            <w:tcW w:w="16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</w:p>
        </w:tc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NC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PIN2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电源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VCC</w:t>
            </w:r>
          </w:p>
        </w:tc>
        <w:tc>
          <w:tcPr>
            <w:tcW w:w="3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输入</w:t>
            </w:r>
            <w:r>
              <w:rPr>
                <w:szCs w:val="21"/>
              </w:rPr>
              <w:t>+3.3V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PIN3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地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GND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PIN4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输入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RX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模块的</w:t>
            </w:r>
            <w:r>
              <w:rPr>
                <w:szCs w:val="21"/>
              </w:rPr>
              <w:t>TTL</w:t>
            </w:r>
            <w:r>
              <w:rPr>
                <w:rFonts w:hint="eastAsia" w:ascii="宋体" w:hAnsi="宋体" w:eastAsia="宋体" w:cs="宋体"/>
                <w:szCs w:val="21"/>
              </w:rPr>
              <w:t>串口接收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PIN5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输出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TX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模块的</w:t>
            </w:r>
            <w:r>
              <w:rPr>
                <w:szCs w:val="21"/>
              </w:rPr>
              <w:t>TTL</w:t>
            </w:r>
            <w:r>
              <w:rPr>
                <w:rFonts w:hint="eastAsia" w:ascii="宋体" w:hAnsi="宋体" w:eastAsia="宋体" w:cs="宋体"/>
                <w:szCs w:val="21"/>
              </w:rPr>
              <w:t>串口发送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PIN6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输入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D-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USB DN</w:t>
            </w:r>
            <w:r>
              <w:rPr>
                <w:rFonts w:hint="eastAsia" w:ascii="宋体" w:hAnsi="宋体" w:eastAsia="宋体" w:cs="宋体"/>
                <w:szCs w:val="21"/>
              </w:rPr>
              <w:t>信号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PIN7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输出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D+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USB DP</w:t>
            </w:r>
            <w:r>
              <w:rPr>
                <w:rFonts w:hint="eastAsia" w:ascii="宋体" w:hAnsi="宋体" w:eastAsia="宋体" w:cs="宋体"/>
                <w:szCs w:val="21"/>
              </w:rPr>
              <w:t>信号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PIN8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地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GND</w:t>
            </w:r>
          </w:p>
        </w:tc>
        <w:tc>
          <w:tcPr>
            <w:tcW w:w="3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PIN9</w:t>
            </w:r>
          </w:p>
        </w:tc>
        <w:tc>
          <w:tcPr>
            <w:tcW w:w="16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输出</w:t>
            </w:r>
          </w:p>
        </w:tc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BEEP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无源蜂鸣器输出信号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空闲时为低电平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PIN10</w:t>
            </w:r>
          </w:p>
        </w:tc>
        <w:tc>
          <w:tcPr>
            <w:tcW w:w="16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输出</w:t>
            </w:r>
          </w:p>
        </w:tc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DLED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解码成功提示灯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空闲时为低电平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PIN11</w:t>
            </w:r>
          </w:p>
        </w:tc>
        <w:tc>
          <w:tcPr>
            <w:tcW w:w="16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209" w:firstLineChars="95"/>
              <w:jc w:val="center"/>
              <w:rPr>
                <w:szCs w:val="21"/>
              </w:rPr>
            </w:pPr>
            <w:r>
              <w:rPr>
                <w:szCs w:val="21"/>
              </w:rPr>
              <w:t>-</w:t>
            </w:r>
          </w:p>
        </w:tc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NC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rPr>
          <w:trHeight w:val="375" w:hRule="atLeast"/>
          <w:jc w:val="center"/>
        </w:trPr>
        <w:tc>
          <w:tcPr>
            <w:tcW w:w="12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PIN12</w:t>
            </w:r>
          </w:p>
        </w:tc>
        <w:tc>
          <w:tcPr>
            <w:tcW w:w="16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输入</w:t>
            </w:r>
          </w:p>
        </w:tc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TRIG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扫码触发信号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低电平有效</w:t>
            </w:r>
          </w:p>
        </w:tc>
      </w:tr>
    </w:tbl>
    <w:p>
      <w:pPr>
        <w:rPr>
          <w:rFonts w:eastAsiaTheme="minorEastAsia"/>
          <w:szCs w:val="21"/>
        </w:rPr>
      </w:pPr>
    </w:p>
    <w:p>
      <w:pPr>
        <w:rPr>
          <w:rFonts w:eastAsiaTheme="minorEastAsia"/>
          <w:szCs w:val="21"/>
        </w:rPr>
      </w:pPr>
    </w:p>
    <w:p>
      <w:pPr>
        <w:rPr>
          <w:rFonts w:eastAsiaTheme="minorEastAsia"/>
          <w:szCs w:val="21"/>
        </w:rPr>
      </w:pPr>
    </w:p>
    <w:p>
      <w:pPr>
        <w:ind w:left="720" w:firstLine="440" w:firstLineChars="200"/>
        <w:rPr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>MJ-2050</w:t>
      </w:r>
      <w:r>
        <w:rPr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</w:rPr>
        <w:t>使用时需要用一根两端均为</w:t>
      </w:r>
      <w:r>
        <w:rPr>
          <w:szCs w:val="21"/>
        </w:rPr>
        <w:t xml:space="preserve"> 12PIN</w:t>
      </w:r>
      <w:r>
        <w:rPr>
          <w:rFonts w:hint="eastAsia" w:ascii="宋体" w:hAnsi="宋体" w:eastAsia="宋体" w:cs="宋体"/>
          <w:szCs w:val="21"/>
        </w:rPr>
        <w:t>直连同面柔性电缆与外设连接（下接触）。</w:t>
      </w:r>
    </w:p>
    <w:p>
      <w:pPr>
        <w:ind w:firstLine="420"/>
        <w:jc w:val="center"/>
        <w:rPr>
          <w:szCs w:val="21"/>
        </w:rPr>
      </w:pPr>
      <w:r>
        <w:rPr>
          <w:szCs w:val="21"/>
        </w:rPr>
        <w:drawing>
          <wp:inline distT="0" distB="0" distL="0" distR="0">
            <wp:extent cx="4852035" cy="1847850"/>
            <wp:effectExtent l="0" t="0" r="5715" b="0"/>
            <wp:docPr id="897" name="图片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图片 89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086" cy="185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1"/>
        <w:rPr>
          <w:sz w:val="8"/>
        </w:rPr>
      </w:pPr>
    </w:p>
    <w:p>
      <w:pPr>
        <w:pStyle w:val="4"/>
        <w:spacing w:line="20" w:lineRule="exact"/>
        <w:ind w:left="742"/>
        <w:rPr>
          <w:sz w:val="2"/>
        </w:rPr>
      </w:pPr>
      <w:r>
        <w:rPr>
          <w:sz w:val="2"/>
        </w:rPr>
        <w:drawing>
          <wp:inline distT="0" distB="0" distL="0" distR="0">
            <wp:extent cx="5500370" cy="5715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00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2"/>
        <w:rPr>
          <w:sz w:val="29"/>
        </w:rPr>
      </w:pPr>
    </w:p>
    <w:p>
      <w:pPr>
        <w:pStyle w:val="3"/>
        <w:numPr>
          <w:ilvl w:val="0"/>
          <w:numId w:val="2"/>
        </w:numPr>
        <w:tabs>
          <w:tab w:val="left" w:pos="879"/>
        </w:tabs>
        <w:ind w:hanging="319"/>
      </w:pPr>
      <w:r>
        <w:t>驱动电路</w:t>
      </w:r>
    </w:p>
    <w:p>
      <w:pPr>
        <w:pStyle w:val="4"/>
        <w:spacing w:before="7"/>
        <w:rPr>
          <w:b/>
          <w:sz w:val="15"/>
        </w:rPr>
      </w:pPr>
    </w:p>
    <w:p>
      <w:pPr>
        <w:pStyle w:val="4"/>
        <w:spacing w:line="417" w:lineRule="auto"/>
        <w:ind w:left="560" w:right="401" w:firstLine="420"/>
      </w:pPr>
      <w:r>
        <w:t>模块的电源、</w:t>
      </w:r>
      <w:r>
        <w:rPr>
          <w:rFonts w:ascii="Times New Roman" w:eastAsia="Times New Roman"/>
        </w:rPr>
        <w:t>TTL</w:t>
      </w:r>
      <w:r>
        <w:rPr>
          <w:rFonts w:ascii="Times New Roman" w:eastAsia="Times New Roman"/>
          <w:spacing w:val="40"/>
        </w:rPr>
        <w:t xml:space="preserve"> </w:t>
      </w:r>
      <w:r>
        <w:t>电平、</w:t>
      </w:r>
      <w:r>
        <w:rPr>
          <w:rFonts w:ascii="Times New Roman" w:eastAsia="Times New Roman"/>
        </w:rPr>
        <w:t>USB</w:t>
      </w:r>
      <w:r>
        <w:rPr>
          <w:rFonts w:ascii="Times New Roman" w:eastAsia="Times New Roman"/>
          <w:spacing w:val="50"/>
        </w:rPr>
        <w:t xml:space="preserve"> </w:t>
      </w:r>
      <w:r>
        <w:t>等引脚与外部电路采用直连方式，触发引脚及蜂鸣器引脚则需要驱动电路，可参考如下电路设计：</w:t>
      </w:r>
    </w:p>
    <w:p>
      <w:pPr>
        <w:pStyle w:val="12"/>
        <w:numPr>
          <w:ilvl w:val="1"/>
          <w:numId w:val="2"/>
        </w:numPr>
        <w:tabs>
          <w:tab w:val="left" w:pos="1077"/>
        </w:tabs>
        <w:spacing w:line="269" w:lineRule="exact"/>
        <w:ind w:hanging="306"/>
        <w:rPr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3013710</wp:posOffset>
            </wp:positionH>
            <wp:positionV relativeFrom="paragraph">
              <wp:posOffset>256540</wp:posOffset>
            </wp:positionV>
            <wp:extent cx="1816100" cy="1148080"/>
            <wp:effectExtent l="0" t="0" r="0" b="0"/>
            <wp:wrapTopAndBottom/>
            <wp:docPr id="2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9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241" cy="1148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1"/>
        </w:rPr>
        <w:t>触发引脚</w:t>
      </w:r>
      <w:r>
        <w:rPr>
          <w:sz w:val="21"/>
        </w:rPr>
        <w:t>（</w:t>
      </w:r>
      <w:r>
        <w:rPr>
          <w:rFonts w:ascii="Times New Roman" w:hAnsi="Times New Roman" w:eastAsia="Times New Roman"/>
          <w:sz w:val="21"/>
        </w:rPr>
        <w:t>TRIG</w:t>
      </w:r>
      <w:r>
        <w:rPr>
          <w:sz w:val="21"/>
        </w:rPr>
        <w:t>）驱动电路：</w:t>
      </w:r>
    </w:p>
    <w:p>
      <w:pPr>
        <w:pStyle w:val="12"/>
        <w:numPr>
          <w:ilvl w:val="2"/>
          <w:numId w:val="2"/>
        </w:numPr>
        <w:tabs>
          <w:tab w:val="left" w:pos="1286"/>
        </w:tabs>
        <w:spacing w:before="98"/>
        <w:ind w:hanging="306"/>
        <w:rPr>
          <w:rFonts w:ascii="Times New Roman" w:hAnsi="Times New Roman" w:eastAsia="Times New Roman"/>
          <w:sz w:val="21"/>
        </w:rPr>
      </w:pPr>
      <w:r>
        <w:rPr>
          <w:spacing w:val="-1"/>
          <w:sz w:val="21"/>
        </w:rPr>
        <w:t>无源蜂鸣器引脚驱动电路</w:t>
      </w:r>
      <w:r>
        <w:rPr>
          <w:rFonts w:ascii="Times New Roman" w:hAnsi="Times New Roman" w:eastAsia="Times New Roman"/>
          <w:sz w:val="21"/>
        </w:rPr>
        <w:t>:</w:t>
      </w:r>
    </w:p>
    <w:p>
      <w:pPr>
        <w:spacing w:before="3"/>
        <w:rPr>
          <w:sz w:val="1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3013710</wp:posOffset>
            </wp:positionH>
            <wp:positionV relativeFrom="paragraph">
              <wp:posOffset>128905</wp:posOffset>
            </wp:positionV>
            <wp:extent cx="1795780" cy="1844675"/>
            <wp:effectExtent l="0" t="0" r="0" b="0"/>
            <wp:wrapTopAndBottom/>
            <wp:docPr id="2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0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877" cy="1844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numPr>
          <w:ilvl w:val="3"/>
          <w:numId w:val="2"/>
        </w:numPr>
        <w:tabs>
          <w:tab w:val="left" w:pos="1442"/>
        </w:tabs>
        <w:spacing w:before="181"/>
        <w:ind w:hanging="251"/>
        <w:rPr>
          <w:sz w:val="21"/>
        </w:rPr>
      </w:pPr>
      <w:r>
        <w:rPr>
          <w:rFonts w:ascii="Times New Roman" w:hAnsi="Times New Roman" w:eastAsia="Times New Roman"/>
          <w:sz w:val="21"/>
        </w:rPr>
        <w:t>DLED</w:t>
      </w:r>
      <w:r>
        <w:rPr>
          <w:rFonts w:ascii="Times New Roman" w:hAnsi="Times New Roman" w:eastAsia="Times New Roman"/>
          <w:spacing w:val="52"/>
          <w:sz w:val="21"/>
        </w:rPr>
        <w:t xml:space="preserve"> </w:t>
      </w:r>
      <w:r>
        <w:rPr>
          <w:sz w:val="21"/>
        </w:rPr>
        <w:t>引脚驱动电路</w:t>
      </w: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5"/>
        <w:rPr>
          <w:sz w:val="1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3013710</wp:posOffset>
            </wp:positionH>
            <wp:positionV relativeFrom="paragraph">
              <wp:posOffset>117475</wp:posOffset>
            </wp:positionV>
            <wp:extent cx="1784985" cy="2193290"/>
            <wp:effectExtent l="0" t="0" r="0" b="0"/>
            <wp:wrapTopAndBottom/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172" cy="2193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24"/>
        </w:rPr>
      </w:pPr>
    </w:p>
    <w:p>
      <w:pPr>
        <w:pStyle w:val="4"/>
        <w:spacing w:before="7"/>
        <w:rPr>
          <w:sz w:val="30"/>
        </w:rPr>
      </w:pPr>
    </w:p>
    <w:p>
      <w:pPr>
        <w:pStyle w:val="4"/>
        <w:ind w:left="980"/>
      </w:pPr>
      <w:r>
        <w:rPr>
          <w:color w:val="0D0D0D"/>
        </w:rPr>
        <w:t>当解码成功后，</w:t>
      </w:r>
      <w:r>
        <w:rPr>
          <w:rFonts w:ascii="Times New Roman" w:eastAsia="Times New Roman"/>
          <w:color w:val="0D0D0D"/>
        </w:rPr>
        <w:t>BEEP</w:t>
      </w:r>
      <w:r>
        <w:rPr>
          <w:rFonts w:ascii="Times New Roman" w:eastAsia="Times New Roman"/>
          <w:color w:val="0D0D0D"/>
          <w:spacing w:val="42"/>
        </w:rPr>
        <w:t xml:space="preserve"> </w:t>
      </w:r>
      <w:r>
        <w:rPr>
          <w:color w:val="0D0D0D"/>
          <w:spacing w:val="-2"/>
        </w:rPr>
        <w:t xml:space="preserve">与 </w:t>
      </w:r>
      <w:r>
        <w:rPr>
          <w:rFonts w:ascii="Times New Roman" w:eastAsia="Times New Roman"/>
          <w:color w:val="0D0D0D"/>
        </w:rPr>
        <w:t>DLED</w:t>
      </w:r>
      <w:r>
        <w:rPr>
          <w:rFonts w:ascii="Times New Roman" w:eastAsia="Times New Roman"/>
          <w:color w:val="0D0D0D"/>
          <w:spacing w:val="53"/>
        </w:rPr>
        <w:t xml:space="preserve"> </w:t>
      </w:r>
      <w:r>
        <w:rPr>
          <w:color w:val="0D0D0D"/>
        </w:rPr>
        <w:t>引脚会给出一个高电平脉冲。</w:t>
      </w:r>
    </w:p>
    <w:p>
      <w:pPr>
        <w:sectPr>
          <w:headerReference r:id="rId5" w:type="default"/>
          <w:footerReference r:id="rId6" w:type="default"/>
          <w:pgSz w:w="11910" w:h="16840"/>
          <w:pgMar w:top="1300" w:right="1080" w:bottom="660" w:left="880" w:header="732" w:footer="469" w:gutter="0"/>
          <w:cols w:space="720" w:num="1"/>
        </w:sectPr>
      </w:pPr>
    </w:p>
    <w:p>
      <w:pPr>
        <w:pStyle w:val="4"/>
        <w:spacing w:before="11"/>
        <w:rPr>
          <w:sz w:val="8"/>
        </w:rPr>
      </w:pPr>
    </w:p>
    <w:p>
      <w:pPr>
        <w:pStyle w:val="4"/>
        <w:spacing w:line="20" w:lineRule="exact"/>
        <w:ind w:left="742"/>
        <w:rPr>
          <w:sz w:val="2"/>
        </w:rPr>
      </w:pPr>
      <w:r>
        <w:rPr>
          <w:sz w:val="2"/>
        </w:rPr>
        <w:drawing>
          <wp:inline distT="0" distB="0" distL="0" distR="0">
            <wp:extent cx="5500370" cy="5715"/>
            <wp:effectExtent l="0" t="0" r="0" b="0"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00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sz w:val="20"/>
        </w:rPr>
      </w:pPr>
    </w:p>
    <w:p>
      <w:pPr>
        <w:pStyle w:val="2"/>
        <w:spacing w:before="229"/>
        <w:ind w:firstLine="700"/>
      </w:pPr>
      <w:r>
        <w:rPr>
          <w:w w:val="95"/>
        </w:rPr>
        <w:t>四、性能参数：</w:t>
      </w:r>
    </w:p>
    <w:p>
      <w:pPr>
        <w:pStyle w:val="4"/>
        <w:spacing w:before="7"/>
        <w:rPr>
          <w:b/>
        </w:rPr>
      </w:pPr>
    </w:p>
    <w:tbl>
      <w:tblPr>
        <w:tblStyle w:val="11"/>
        <w:tblW w:w="0" w:type="auto"/>
        <w:tblInd w:w="40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1"/>
        <w:gridCol w:w="1398"/>
        <w:gridCol w:w="1452"/>
        <w:gridCol w:w="538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1" w:type="dxa"/>
            <w:vMerge w:val="restart"/>
          </w:tcPr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扫 码</w:t>
            </w:r>
          </w:p>
          <w:p>
            <w:pPr>
              <w:pStyle w:val="13"/>
              <w:spacing w:before="6"/>
              <w:rPr>
                <w:rFonts w:ascii="宋体"/>
                <w:b/>
                <w:sz w:val="15"/>
              </w:rPr>
            </w:pPr>
          </w:p>
          <w:p>
            <w:pPr>
              <w:pStyle w:val="13"/>
              <w:spacing w:before="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性 能</w:t>
            </w:r>
          </w:p>
        </w:tc>
        <w:tc>
          <w:tcPr>
            <w:tcW w:w="1398" w:type="dxa"/>
          </w:tcPr>
          <w:p>
            <w:pPr>
              <w:pStyle w:val="13"/>
              <w:spacing w:before="101"/>
              <w:ind w:firstLine="105" w:firstLineChars="5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分辨率</w:t>
            </w:r>
          </w:p>
        </w:tc>
        <w:tc>
          <w:tcPr>
            <w:tcW w:w="1452" w:type="dxa"/>
          </w:tcPr>
          <w:p>
            <w:pPr>
              <w:pStyle w:val="13"/>
              <w:spacing w:before="101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01"/>
              <w:ind w:firstLine="420" w:firstLineChars="200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firstLine="105" w:firstLineChars="50"/>
              <w:rPr>
                <w:sz w:val="20"/>
              </w:rPr>
            </w:pPr>
            <w:r>
              <w:rPr>
                <w:rFonts w:hint="eastAsia" w:ascii="宋体" w:eastAsia="宋体"/>
                <w:sz w:val="21"/>
              </w:rPr>
              <w:t>光  源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99"/>
              <w:ind w:firstLine="348" w:firstLineChars="20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pacing w:val="-18"/>
                <w:sz w:val="21"/>
              </w:rPr>
              <w:t xml:space="preserve">红色 </w:t>
            </w:r>
            <w:r>
              <w:rPr>
                <w:sz w:val="21"/>
              </w:rPr>
              <w:t>LED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pacing w:val="2"/>
                <w:sz w:val="21"/>
              </w:rPr>
              <w:t>补光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firstLine="105" w:firstLineChars="50"/>
              <w:rPr>
                <w:sz w:val="20"/>
              </w:rPr>
            </w:pPr>
            <w:r>
              <w:rPr>
                <w:rFonts w:hint="eastAsia" w:ascii="宋体" w:eastAsia="宋体"/>
                <w:sz w:val="21"/>
              </w:rPr>
              <w:t xml:space="preserve">视 </w:t>
            </w:r>
            <w:r>
              <w:rPr>
                <w:rFonts w:ascii="宋体" w:eastAsia="宋体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角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99"/>
              <w:ind w:firstLine="348" w:firstLineChars="200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pacing w:val="-18"/>
                <w:sz w:val="21"/>
              </w:rPr>
              <w:t xml:space="preserve">水平 </w:t>
            </w:r>
            <w:r>
              <w:rPr>
                <w:spacing w:val="-1"/>
                <w:sz w:val="21"/>
              </w:rPr>
              <w:t>32°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10"/>
              <w:rPr>
                <w:rFonts w:ascii="宋体"/>
                <w:b/>
                <w:sz w:val="25"/>
              </w:rPr>
            </w:pPr>
          </w:p>
          <w:p>
            <w:pPr>
              <w:pStyle w:val="13"/>
              <w:spacing w:line="417" w:lineRule="auto"/>
              <w:ind w:left="108" w:right="759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pacing w:val="-4"/>
                <w:sz w:val="21"/>
              </w:rPr>
              <w:t>识 读码 制</w:t>
            </w:r>
          </w:p>
        </w:tc>
        <w:tc>
          <w:tcPr>
            <w:tcW w:w="6841" w:type="dxa"/>
            <w:gridSpan w:val="2"/>
          </w:tcPr>
          <w:p>
            <w:pPr>
              <w:pStyle w:val="13"/>
              <w:spacing w:before="9" w:line="460" w:lineRule="atLeast"/>
              <w:ind w:left="110" w:leftChars="50" w:right="3"/>
              <w:rPr>
                <w:sz w:val="21"/>
              </w:rPr>
            </w:pPr>
            <w:r>
              <w:rPr>
                <w:sz w:val="21"/>
              </w:rPr>
              <w:t>EAN13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EAN8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UPC-A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UPC-E0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UPC-E1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Code128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Code39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Code93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CodaBar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Interleaved 2 of 5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Industrial 2 of 5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Matrix 2 of 5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Code11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 xml:space="preserve"> MSI-Plessey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Standard 2 of 5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Plessey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China Post</w:t>
            </w:r>
            <w:r>
              <w:rPr>
                <w:rFonts w:hint="eastAsia" w:ascii="宋体" w:hAnsi="宋体" w:eastAsia="宋体" w:cs="宋体"/>
                <w:sz w:val="21"/>
              </w:rPr>
              <w:t>、</w:t>
            </w:r>
            <w:r>
              <w:rPr>
                <w:sz w:val="21"/>
              </w:rPr>
              <w:t>GS1 Databar(RSS-Expand, RSS-Limited, RSS-14)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13"/>
              <w:spacing w:before="113"/>
              <w:ind w:firstLine="105" w:firstLineChars="50"/>
              <w:rPr>
                <w:sz w:val="21"/>
              </w:rPr>
            </w:pPr>
            <w:r>
              <w:rPr>
                <w:sz w:val="21"/>
              </w:rPr>
              <w:t>Code39</w:t>
            </w:r>
          </w:p>
        </w:tc>
        <w:tc>
          <w:tcPr>
            <w:tcW w:w="5389" w:type="dxa"/>
          </w:tcPr>
          <w:p>
            <w:pPr>
              <w:pStyle w:val="13"/>
              <w:spacing w:before="92"/>
              <w:ind w:left="508"/>
              <w:rPr>
                <w:sz w:val="24"/>
              </w:rPr>
            </w:pPr>
            <w:r>
              <w:rPr>
                <w:sz w:val="24"/>
              </w:rPr>
              <w:t xml:space="preserve">50~110mm </w:t>
            </w:r>
            <w:r>
              <w:rPr>
                <w:rFonts w:hint="eastAsia" w:ascii="宋体" w:eastAsia="宋体"/>
                <w:sz w:val="21"/>
              </w:rPr>
              <w:t>（</w:t>
            </w:r>
            <w:r>
              <w:rPr>
                <w:sz w:val="21"/>
              </w:rPr>
              <w:t>5mil</w:t>
            </w:r>
            <w:r>
              <w:rPr>
                <w:rFonts w:hint="eastAsia" w:ascii="宋体" w:eastAsia="宋体"/>
                <w:sz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rFonts w:eastAsiaTheme="minorEastAsia"/>
                <w:sz w:val="20"/>
              </w:rPr>
            </w:pPr>
          </w:p>
        </w:tc>
        <w:tc>
          <w:tcPr>
            <w:tcW w:w="1398" w:type="dxa"/>
            <w:vMerge w:val="restart"/>
          </w:tcPr>
          <w:p>
            <w:pPr>
              <w:pStyle w:val="13"/>
              <w:spacing w:before="106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 读</w:t>
            </w:r>
          </w:p>
          <w:p>
            <w:pPr>
              <w:pStyle w:val="13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景 深</w:t>
            </w:r>
          </w:p>
        </w:tc>
        <w:tc>
          <w:tcPr>
            <w:tcW w:w="1452" w:type="dxa"/>
          </w:tcPr>
          <w:p>
            <w:pPr>
              <w:pStyle w:val="13"/>
              <w:spacing w:before="113"/>
              <w:ind w:firstLine="105" w:firstLineChars="50"/>
              <w:rPr>
                <w:sz w:val="21"/>
              </w:rPr>
            </w:pPr>
            <w:r>
              <w:rPr>
                <w:sz w:val="21"/>
              </w:rPr>
              <w:t>EAN13</w:t>
            </w:r>
          </w:p>
        </w:tc>
        <w:tc>
          <w:tcPr>
            <w:tcW w:w="5389" w:type="dxa"/>
          </w:tcPr>
          <w:p>
            <w:pPr>
              <w:pStyle w:val="13"/>
              <w:spacing w:before="81"/>
              <w:ind w:left="508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40~310mm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>13mil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1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</w:tcPr>
          <w:p>
            <w:pPr>
              <w:pStyle w:val="13"/>
              <w:spacing w:before="115"/>
              <w:ind w:firstLine="105" w:firstLineChars="50"/>
              <w:rPr>
                <w:sz w:val="21"/>
              </w:rPr>
            </w:pPr>
            <w:r>
              <w:rPr>
                <w:sz w:val="21"/>
              </w:rPr>
              <w:t>Code128</w:t>
            </w:r>
          </w:p>
        </w:tc>
        <w:tc>
          <w:tcPr>
            <w:tcW w:w="5389" w:type="dxa"/>
          </w:tcPr>
          <w:p>
            <w:pPr>
              <w:pStyle w:val="13"/>
              <w:spacing w:before="83"/>
              <w:ind w:left="508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~ 430 mm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sz w:val="24"/>
              </w:rPr>
              <w:t>15mil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识读角度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rFonts w:ascii="宋体" w:eastAsia="宋体"/>
                <w:spacing w:val="-1"/>
                <w:sz w:val="21"/>
              </w:rPr>
            </w:pPr>
            <w:r>
              <w:rPr>
                <w:rFonts w:hint="eastAsia" w:ascii="宋体" w:eastAsia="宋体"/>
                <w:spacing w:val="-1"/>
                <w:sz w:val="21"/>
              </w:rPr>
              <w:t>旋转Roll: ±30°，倾斜Pitch:±60°，偏斜Skew: ±60°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识读环境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rFonts w:hint="eastAsia" w:ascii="宋体" w:eastAsia="宋体"/>
                <w:spacing w:val="-1"/>
                <w:sz w:val="21"/>
              </w:rPr>
            </w:pPr>
            <w:r>
              <w:rPr>
                <w:rFonts w:hint="eastAsia" w:ascii="宋体" w:eastAsia="宋体"/>
                <w:spacing w:val="-1"/>
                <w:sz w:val="21"/>
              </w:rPr>
              <w:t>强光下，室内，黑暗环境下皆可流畅识读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识读模式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pacing w:val="-1"/>
                <w:sz w:val="21"/>
              </w:rPr>
              <w:t>连续模式，感应模式，手动模式，命令触发模式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识读速度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rFonts w:hint="eastAsia" w:eastAsiaTheme="minorEastAsia"/>
                <w:sz w:val="21"/>
              </w:rPr>
            </w:pPr>
            <w:r>
              <w:rPr>
                <w:rFonts w:hint="eastAsia" w:eastAsiaTheme="minorEastAsia"/>
                <w:sz w:val="21"/>
              </w:rPr>
              <w:t>1</w:t>
            </w:r>
            <w:r>
              <w:rPr>
                <w:rFonts w:eastAsiaTheme="minorEastAsia"/>
                <w:sz w:val="21"/>
              </w:rPr>
              <w:t>0</w:t>
            </w:r>
            <w:r>
              <w:rPr>
                <w:rFonts w:hint="eastAsia" w:eastAsiaTheme="minorEastAsia"/>
                <w:sz w:val="21"/>
              </w:rPr>
              <w:t>ms/次（连续无间隔下静态解码）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识读精度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sz w:val="21"/>
              </w:rPr>
            </w:pPr>
            <w:r>
              <w:rPr>
                <w:sz w:val="21"/>
              </w:rPr>
              <w:t>≥4mil</w:t>
            </w:r>
            <w:r>
              <w:rPr>
                <w:spacing w:val="15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对比度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13"/>
              <w:ind w:left="448"/>
              <w:rPr>
                <w:sz w:val="21"/>
              </w:rPr>
            </w:pPr>
            <w:r>
              <w:rPr>
                <w:sz w:val="21"/>
              </w:rPr>
              <w:t>≥10%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1" w:type="dxa"/>
            <w:vMerge w:val="restart"/>
          </w:tcPr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物 理</w:t>
            </w:r>
          </w:p>
          <w:p>
            <w:pPr>
              <w:pStyle w:val="13"/>
              <w:spacing w:before="6"/>
              <w:rPr>
                <w:rFonts w:ascii="宋体"/>
                <w:b/>
                <w:sz w:val="15"/>
              </w:rPr>
            </w:pPr>
          </w:p>
          <w:p>
            <w:pPr>
              <w:pStyle w:val="13"/>
              <w:spacing w:before="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参 数</w:t>
            </w:r>
          </w:p>
        </w:tc>
        <w:tc>
          <w:tcPr>
            <w:tcW w:w="1398" w:type="dxa"/>
          </w:tcPr>
          <w:p>
            <w:pPr>
              <w:pStyle w:val="13"/>
              <w:spacing w:before="101"/>
              <w:ind w:left="2" w:firstLine="105" w:firstLineChars="5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 xml:space="preserve">重 </w:t>
            </w:r>
            <w:r>
              <w:rPr>
                <w:rFonts w:ascii="宋体" w:eastAsia="宋体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量</w:t>
            </w:r>
          </w:p>
        </w:tc>
        <w:tc>
          <w:tcPr>
            <w:tcW w:w="1452" w:type="dxa"/>
          </w:tcPr>
          <w:p>
            <w:pPr>
              <w:pStyle w:val="13"/>
              <w:spacing w:before="101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15"/>
              <w:ind w:left="448"/>
              <w:rPr>
                <w:sz w:val="21"/>
              </w:rPr>
            </w:pPr>
            <w:r>
              <w:rPr>
                <w:sz w:val="21"/>
              </w:rPr>
              <w:t>&lt;5g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外观尺寸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22mm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x11.5mm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x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15.9mm</w:t>
            </w:r>
            <w:r>
              <w:rPr>
                <w:rFonts w:hint="eastAsia" w:ascii="宋体" w:eastAsia="宋体"/>
                <w:sz w:val="21"/>
              </w:rPr>
              <w:t>（</w:t>
            </w:r>
            <w:r>
              <w:rPr>
                <w:rFonts w:hint="eastAsia" w:ascii="宋体" w:eastAsia="宋体"/>
                <w:spacing w:val="-28"/>
                <w:sz w:val="21"/>
              </w:rPr>
              <w:t xml:space="preserve">长 </w:t>
            </w:r>
            <w:r>
              <w:rPr>
                <w:sz w:val="21"/>
              </w:rPr>
              <w:t>x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rFonts w:hint="eastAsia" w:ascii="宋体" w:eastAsia="宋体"/>
                <w:spacing w:val="-26"/>
                <w:sz w:val="21"/>
              </w:rPr>
              <w:t xml:space="preserve">宽 </w:t>
            </w:r>
            <w:r>
              <w:rPr>
                <w:sz w:val="21"/>
              </w:rPr>
              <w:t>x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高）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102"/>
              <w:ind w:left="2" w:firstLine="105" w:firstLineChars="5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 xml:space="preserve">接 </w:t>
            </w:r>
            <w:r>
              <w:rPr>
                <w:rFonts w:ascii="宋体" w:eastAsia="宋体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口</w:t>
            </w:r>
          </w:p>
        </w:tc>
        <w:tc>
          <w:tcPr>
            <w:tcW w:w="1452" w:type="dxa"/>
          </w:tcPr>
          <w:p>
            <w:pPr>
              <w:pStyle w:val="13"/>
              <w:spacing w:before="102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16"/>
              <w:ind w:left="448"/>
              <w:rPr>
                <w:sz w:val="21"/>
              </w:rPr>
            </w:pPr>
            <w:r>
              <w:rPr>
                <w:sz w:val="21"/>
              </w:rPr>
              <w:t>TTL-232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USB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2.0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Full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Speed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识读提示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99"/>
              <w:ind w:left="436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LED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提示和蜂鸣器（提供对外接口）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102"/>
              <w:ind w:left="2" w:firstLine="105" w:firstLineChars="50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 xml:space="preserve">电 </w:t>
            </w:r>
            <w:r>
              <w:rPr>
                <w:rFonts w:ascii="宋体" w:eastAsia="宋体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压</w:t>
            </w:r>
          </w:p>
        </w:tc>
        <w:tc>
          <w:tcPr>
            <w:tcW w:w="1452" w:type="dxa"/>
          </w:tcPr>
          <w:p>
            <w:pPr>
              <w:pStyle w:val="13"/>
              <w:spacing w:before="9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99"/>
              <w:ind w:left="448"/>
              <w:rPr>
                <w:sz w:val="21"/>
              </w:rPr>
            </w:pPr>
            <w:r>
              <w:rPr>
                <w:sz w:val="21"/>
              </w:rPr>
              <w:t>+3.3V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DC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>±</w:t>
            </w:r>
            <w:r>
              <w:rPr>
                <w:sz w:val="21"/>
              </w:rPr>
              <w:t>5%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9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工作电流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113"/>
              <w:ind w:left="448"/>
              <w:rPr>
                <w:sz w:val="21"/>
              </w:rPr>
            </w:pPr>
            <w:r>
              <w:rPr>
                <w:sz w:val="21"/>
              </w:rPr>
              <w:t>180mA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1" w:type="dxa"/>
            <w:vMerge w:val="restart"/>
          </w:tcPr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pacing w:val="34"/>
                <w:sz w:val="21"/>
              </w:rPr>
            </w:pPr>
          </w:p>
          <w:p>
            <w:pPr>
              <w:pStyle w:val="13"/>
              <w:spacing w:before="10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环 境</w:t>
            </w:r>
          </w:p>
          <w:p>
            <w:pPr>
              <w:pStyle w:val="13"/>
              <w:spacing w:before="6"/>
              <w:rPr>
                <w:rFonts w:ascii="宋体"/>
                <w:b/>
                <w:sz w:val="15"/>
              </w:rPr>
            </w:pPr>
          </w:p>
          <w:p>
            <w:pPr>
              <w:pStyle w:val="13"/>
              <w:spacing w:before="1"/>
              <w:ind w:left="108"/>
              <w:rPr>
                <w:rFonts w:ascii="宋体" w:eastAsia="宋体"/>
                <w:b/>
                <w:sz w:val="21"/>
              </w:rPr>
            </w:pPr>
            <w:r>
              <w:rPr>
                <w:rFonts w:hint="eastAsia" w:ascii="宋体" w:eastAsia="宋体"/>
                <w:b/>
                <w:spacing w:val="34"/>
                <w:sz w:val="21"/>
              </w:rPr>
              <w:t>参 数</w:t>
            </w:r>
          </w:p>
        </w:tc>
        <w:tc>
          <w:tcPr>
            <w:tcW w:w="1398" w:type="dxa"/>
          </w:tcPr>
          <w:p>
            <w:pPr>
              <w:pStyle w:val="13"/>
              <w:spacing w:before="101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工作温度</w:t>
            </w:r>
          </w:p>
        </w:tc>
        <w:tc>
          <w:tcPr>
            <w:tcW w:w="1452" w:type="dxa"/>
          </w:tcPr>
          <w:p>
            <w:pPr>
              <w:pStyle w:val="13"/>
              <w:spacing w:before="101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15"/>
              <w:ind w:left="448"/>
              <w:rPr>
                <w:sz w:val="21"/>
              </w:rPr>
            </w:pPr>
            <w:r>
              <w:rPr>
                <w:sz w:val="21"/>
              </w:rPr>
              <w:t>-20℃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~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60℃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121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10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存储温度</w:t>
            </w:r>
          </w:p>
        </w:tc>
        <w:tc>
          <w:tcPr>
            <w:tcW w:w="1452" w:type="dxa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5389" w:type="dxa"/>
          </w:tcPr>
          <w:p>
            <w:pPr>
              <w:pStyle w:val="13"/>
              <w:spacing w:before="123"/>
              <w:ind w:left="448"/>
              <w:rPr>
                <w:sz w:val="21"/>
              </w:rPr>
            </w:pPr>
            <w:r>
              <w:rPr>
                <w:sz w:val="21"/>
              </w:rPr>
              <w:t>-40℃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~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70℃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21" w:type="dxa"/>
            <w:vMerge w:val="continue"/>
          </w:tcPr>
          <w:p>
            <w:pPr>
              <w:pStyle w:val="13"/>
              <w:rPr>
                <w:sz w:val="20"/>
              </w:rPr>
            </w:pPr>
          </w:p>
        </w:tc>
        <w:tc>
          <w:tcPr>
            <w:tcW w:w="1398" w:type="dxa"/>
          </w:tcPr>
          <w:p>
            <w:pPr>
              <w:pStyle w:val="13"/>
              <w:spacing w:before="109"/>
              <w:ind w:left="108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工作湿度</w:t>
            </w:r>
          </w:p>
        </w:tc>
        <w:tc>
          <w:tcPr>
            <w:tcW w:w="1452" w:type="dxa"/>
          </w:tcPr>
          <w:p>
            <w:pPr>
              <w:pStyle w:val="13"/>
              <w:spacing w:before="109"/>
              <w:ind w:right="449"/>
              <w:jc w:val="right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 xml:space="preserve"> </w:t>
            </w:r>
          </w:p>
        </w:tc>
        <w:tc>
          <w:tcPr>
            <w:tcW w:w="5389" w:type="dxa"/>
          </w:tcPr>
          <w:p>
            <w:pPr>
              <w:pStyle w:val="13"/>
              <w:spacing w:before="109"/>
              <w:ind w:left="448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5%RH~95%RH</w:t>
            </w:r>
            <w:r>
              <w:rPr>
                <w:rFonts w:hint="eastAsia" w:ascii="宋体" w:eastAsia="宋体"/>
                <w:sz w:val="21"/>
              </w:rPr>
              <w:t>（不凝结）</w:t>
            </w:r>
          </w:p>
        </w:tc>
      </w:tr>
    </w:tbl>
    <w:p/>
    <w:sectPr>
      <w:pgSz w:w="11910" w:h="16840"/>
      <w:pgMar w:top="1300" w:right="1080" w:bottom="660" w:left="880" w:header="732" w:footer="46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6551295</wp:posOffset>
              </wp:positionH>
              <wp:positionV relativeFrom="page">
                <wp:posOffset>10254615</wp:posOffset>
              </wp:positionV>
              <wp:extent cx="133350" cy="152400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515.85pt;margin-top:807.45pt;height:12pt;width:10.5pt;mso-position-horizontal-relative:page;mso-position-vertical-relative:page;z-index:-251649024;mso-width-relative:page;mso-height-relative:page;" filled="f" stroked="f" coordsize="21600,21600" o:gfxdata="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o3srdsAAAAPAQAADwAAAAAAAAABACAAAAAiAAAAZHJzL2Rvd25y&#10;ZXYueG1sUEsBAhQAFAAAAAgAh07iQOdBj6z7AQAAAw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2032635</wp:posOffset>
              </wp:positionH>
              <wp:positionV relativeFrom="page">
                <wp:posOffset>554990</wp:posOffset>
              </wp:positionV>
              <wp:extent cx="4849495" cy="203835"/>
              <wp:effectExtent l="0" t="0" r="0" b="0"/>
              <wp:wrapNone/>
              <wp:docPr id="1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949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rFonts w:ascii="宋体" w:eastAsia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hint="eastAsia" w:ascii="宋体" w:eastAsia="宋体"/>
                              <w:b/>
                              <w:spacing w:val="1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8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z w:val="28"/>
                              <w:lang w:eastAsia="zh-CN"/>
                            </w:rPr>
                            <w:t>MJ-2050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1"/>
                              <w:sz w:val="28"/>
                            </w:rPr>
                            <w:t xml:space="preserve"> 产品规格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1"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26" o:spt="202" type="#_x0000_t202" style="position:absolute;left:0pt;margin-left:160.05pt;margin-top:43.7pt;height:16.05pt;width:381.85pt;mso-position-horizontal-relative:page;mso-position-vertical-relative:page;z-index:-251653120;mso-width-relative:page;mso-height-relative:page;" filled="f" stroked="f" coordsize="21600,21600" o:gfxdata="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b2OR9oAAAALAQAADwAAAAAAAAABACAAAAAiAAAAZHJzL2Rv&#10;d25yZXYueG1sUEsBAhQAFAAAAAgAh07iQDx+Wjf/AQAABQQAAA4AAAAAAAAAAQAgAAAAKQ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rFonts w:ascii="宋体" w:eastAsia="宋体"/>
                        <w:b/>
                        <w:sz w:val="28"/>
                      </w:rPr>
                    </w:pPr>
                    <w:r>
                      <w:rPr>
                        <w:rFonts w:hint="eastAsia" w:ascii="宋体" w:eastAsia="宋体"/>
                        <w:b/>
                        <w:spacing w:val="1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8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z w:val="28"/>
                        <w:lang w:eastAsia="zh-CN"/>
                      </w:rPr>
                      <w:t>MJ-2050</w:t>
                    </w:r>
                    <w:r>
                      <w:rPr>
                        <w:rFonts w:hint="eastAsia" w:ascii="宋体" w:eastAsia="宋体"/>
                        <w:b/>
                        <w:spacing w:val="-1"/>
                        <w:sz w:val="28"/>
                      </w:rPr>
                      <w:t xml:space="preserve"> 产品规格</w:t>
                    </w:r>
                    <w:r>
                      <w:rPr>
                        <w:rFonts w:hint="eastAsia" w:ascii="宋体" w:eastAsia="宋体"/>
                        <w:b/>
                        <w:spacing w:val="-1"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1778635</wp:posOffset>
              </wp:positionH>
              <wp:positionV relativeFrom="page">
                <wp:posOffset>567690</wp:posOffset>
              </wp:positionV>
              <wp:extent cx="89535" cy="178435"/>
              <wp:effectExtent l="0" t="0" r="0" b="0"/>
              <wp:wrapNone/>
              <wp:docPr id="1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81" w:lineRule="exact"/>
                            <w:rPr>
                              <w:rFonts w:ascii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ascii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" o:spid="_x0000_s1026" o:spt="202" type="#_x0000_t202" style="position:absolute;left:0pt;margin-left:140.05pt;margin-top:44.7pt;height:14.05pt;width:7.05pt;mso-position-horizontal-relative:page;mso-position-vertical-relative:page;z-index:-251652096;mso-width-relative:page;mso-height-relative:page;" filled="f" stroked="f" coordsize="21600,21600" o:gfxdata="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5bhqfZAAAACgEAAA8AAAAAAAAAAQAgAAAAIgAAAGRycy9kb3ducmV2&#10;LnhtbFBLAQIUABQAAAAIAIdO4kBVKEXE+wEAAAMEAAAOAAAAAAAAAAEAIAAAACg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81" w:lineRule="exact"/>
                      <w:rPr>
                        <w:rFonts w:ascii="宋体"/>
                        <w:b/>
                        <w:sz w:val="28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1856105</wp:posOffset>
              </wp:positionH>
              <wp:positionV relativeFrom="page">
                <wp:posOffset>554990</wp:posOffset>
              </wp:positionV>
              <wp:extent cx="4759325" cy="203835"/>
              <wp:effectExtent l="0" t="0" r="0" b="0"/>
              <wp:wrapNone/>
              <wp:docPr id="1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rFonts w:ascii="宋体" w:eastAsia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8"/>
                              <w:w w:val="9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/>
                              <w:b/>
                              <w:sz w:val="28"/>
                              <w:lang w:eastAsia="zh-CN"/>
                            </w:rPr>
                            <w:t>MJ-2050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1"/>
                              <w:sz w:val="28"/>
                            </w:rPr>
                            <w:t xml:space="preserve"> 产品规格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1"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146.15pt;margin-top:43.7pt;height:16.05pt;width:374.75pt;mso-position-horizontal-relative:page;mso-position-vertical-relative:page;z-index:-251651072;mso-width-relative:page;mso-height-relative:page;" filled="f" stroked="f" coordsize="21600,21600" o:gfxdata="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uxmGa2gAAAAsBAAAPAAAAAAAAAAEAIAAAACIAAABkcnMvZG93&#10;bnJldi54bWxQSwECFAAUAAAACACHTuJA+pR+8v4BAAAFBAAADgAAAAAAAAABACAAAAAp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rFonts w:ascii="宋体" w:eastAsia="宋体"/>
                        <w:b/>
                        <w:sz w:val="28"/>
                      </w:rPr>
                    </w:pP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pacing w:val="8"/>
                        <w:w w:val="99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eastAsia="宋体"/>
                        <w:b/>
                        <w:sz w:val="28"/>
                        <w:lang w:eastAsia="zh-CN"/>
                      </w:rPr>
                      <w:t>MJ-2050</w:t>
                    </w:r>
                    <w:r>
                      <w:rPr>
                        <w:rFonts w:hint="eastAsia" w:ascii="宋体" w:eastAsia="宋体"/>
                        <w:b/>
                        <w:spacing w:val="-1"/>
                        <w:sz w:val="28"/>
                      </w:rPr>
                      <w:t xml:space="preserve"> 产品规格</w:t>
                    </w:r>
                    <w:r>
                      <w:rPr>
                        <w:rFonts w:hint="eastAsia" w:ascii="宋体" w:eastAsia="宋体"/>
                        <w:b/>
                        <w:spacing w:val="-1"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1315720</wp:posOffset>
              </wp:positionH>
              <wp:positionV relativeFrom="page">
                <wp:posOffset>567690</wp:posOffset>
              </wp:positionV>
              <wp:extent cx="89535" cy="178435"/>
              <wp:effectExtent l="0" t="0" r="0" b="0"/>
              <wp:wrapNone/>
              <wp:docPr id="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81" w:lineRule="exact"/>
                            <w:rPr>
                              <w:rFonts w:ascii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ascii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103.6pt;margin-top:44.7pt;height:14.05pt;width:7.05pt;mso-position-horizontal-relative:page;mso-position-vertical-relative:page;z-index:-251651072;mso-width-relative:page;mso-height-relative:page;" filled="f" stroked="f" coordsize="21600,21600" o:gfxdata="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jLYYjZAAAACgEAAA8AAAAAAAAAAQAgAAAAIgAAAGRycy9kb3ducmV2&#10;LnhtbFBLAQIUABQAAAAIAIdO4kCVyBeL+wEAAAIEAAAOAAAAAAAAAAEAIAAAACg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81" w:lineRule="exact"/>
                      <w:rPr>
                        <w:rFonts w:ascii="宋体"/>
                        <w:b/>
                        <w:sz w:val="28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3844925</wp:posOffset>
              </wp:positionH>
              <wp:positionV relativeFrom="page">
                <wp:posOffset>554990</wp:posOffset>
              </wp:positionV>
              <wp:extent cx="114935" cy="203835"/>
              <wp:effectExtent l="0" t="0" r="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rFonts w:ascii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ascii="宋体"/>
                              <w:b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02.75pt;margin-top:43.7pt;height:16.05pt;width:9.05pt;mso-position-horizontal-relative:page;mso-position-vertical-relative:page;z-index:-251650048;mso-width-relative:page;mso-height-relative:page;" filled="f" stroked="f" coordsize="21600,21600" o:gfxdata="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JIzjpLZAAAACgEAAA8AAAAAAAAAAQAgAAAAIgAAAGRycy9kb3ducmV2&#10;LnhtbFBLAQIUABQAAAAIAIdO4kBoKuJO+wEAAAMEAAAOAAAAAAAAAAEAIAAAACg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rFonts w:ascii="宋体"/>
                        <w:b/>
                        <w:sz w:val="28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4523740</wp:posOffset>
              </wp:positionH>
              <wp:positionV relativeFrom="page">
                <wp:posOffset>554990</wp:posOffset>
              </wp:positionV>
              <wp:extent cx="1634490" cy="203835"/>
              <wp:effectExtent l="0" t="0" r="0" b="0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449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rFonts w:ascii="宋体" w:eastAsia="宋体"/>
                              <w:b/>
                              <w:sz w:val="28"/>
                            </w:rPr>
                          </w:pPr>
                          <w:r>
                            <w:rPr>
                              <w:rFonts w:hint="eastAsia" w:ascii="宋体" w:eastAsia="宋体"/>
                              <w:b/>
                              <w:spacing w:val="1"/>
                              <w:w w:val="99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eastAsia="宋体"/>
                              <w:b/>
                              <w:sz w:val="28"/>
                              <w:lang w:eastAsia="zh-CN"/>
                            </w:rPr>
                            <w:t>MJ-2050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sz w:val="28"/>
                            </w:rPr>
                            <w:t xml:space="preserve"> 产品规格书</w:t>
                          </w:r>
                          <w:r>
                            <w:rPr>
                              <w:rFonts w:hint="eastAsia" w:ascii="宋体" w:eastAsia="宋体"/>
                              <w:b/>
                              <w:spacing w:val="-2"/>
                              <w:w w:val="99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56.2pt;margin-top:43.7pt;height:16.05pt;width:128.7pt;mso-position-horizontal-relative:page;mso-position-vertical-relative:page;z-index:-251649024;mso-width-relative:page;mso-height-relative:page;" filled="f" stroked="f" coordsize="21600,21600" o:gfxdata="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PkWD9kAAAAKAQAADwAAAAAAAAABACAAAAAiAAAAZHJzL2Rvd25y&#10;ZXYueG1sUEsBAhQAFAAAAAgAh07iQDpFVzP9AQAABAQAAA4AAAAAAAAAAQAgAAAAKA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rFonts w:ascii="宋体" w:eastAsia="宋体"/>
                        <w:b/>
                        <w:sz w:val="28"/>
                      </w:rPr>
                    </w:pPr>
                    <w:r>
                      <w:rPr>
                        <w:rFonts w:hint="eastAsia" w:ascii="宋体" w:eastAsia="宋体"/>
                        <w:b/>
                        <w:spacing w:val="1"/>
                        <w:w w:val="99"/>
                        <w:sz w:val="28"/>
                      </w:rPr>
                      <w:t xml:space="preserve">  </w:t>
                    </w:r>
                    <w:r>
                      <w:rPr>
                        <w:rFonts w:hint="eastAsia" w:ascii="宋体" w:eastAsia="宋体"/>
                        <w:b/>
                        <w:sz w:val="28"/>
                        <w:lang w:eastAsia="zh-CN"/>
                      </w:rPr>
                      <w:t>MJ-2050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sz w:val="28"/>
                      </w:rPr>
                      <w:t xml:space="preserve"> 产品规格书</w:t>
                    </w:r>
                    <w:r>
                      <w:rPr>
                        <w:rFonts w:hint="eastAsia" w:ascii="宋体" w:eastAsia="宋体"/>
                        <w:b/>
                        <w:spacing w:val="-2"/>
                        <w:w w:val="99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A5F72"/>
    <w:multiLevelType w:val="multilevel"/>
    <w:tmpl w:val="051A5F72"/>
    <w:lvl w:ilvl="0" w:tentative="0">
      <w:start w:val="1"/>
      <w:numFmt w:val="decimal"/>
      <w:lvlText w:val="%1."/>
      <w:lvlJc w:val="left"/>
      <w:pPr>
        <w:ind w:left="878" w:hanging="318"/>
      </w:pPr>
      <w:rPr>
        <w:rFonts w:hint="default" w:ascii="Times New Roman" w:hAnsi="Times New Roman" w:eastAsia="Times New Roman" w:cs="Times New Roman"/>
        <w:b/>
        <w:bCs/>
        <w:w w:val="100"/>
        <w:sz w:val="19"/>
        <w:szCs w:val="19"/>
        <w:lang w:val="en-US" w:eastAsia="zh-CN" w:bidi="ar-SA"/>
      </w:rPr>
    </w:lvl>
    <w:lvl w:ilvl="1" w:tentative="0">
      <w:start w:val="0"/>
      <w:numFmt w:val="bullet"/>
      <w:lvlText w:val=""/>
      <w:lvlJc w:val="left"/>
      <w:pPr>
        <w:ind w:left="1076" w:hanging="305"/>
      </w:pPr>
      <w:rPr>
        <w:rFonts w:hint="default" w:ascii="Wingdings" w:hAnsi="Wingdings" w:eastAsia="Wingdings" w:cs="Wingdings"/>
        <w:w w:val="100"/>
        <w:sz w:val="21"/>
        <w:szCs w:val="21"/>
        <w:lang w:val="en-US" w:eastAsia="zh-CN" w:bidi="ar-SA"/>
      </w:rPr>
    </w:lvl>
    <w:lvl w:ilvl="2" w:tentative="0">
      <w:start w:val="0"/>
      <w:numFmt w:val="bullet"/>
      <w:lvlText w:val=""/>
      <w:lvlJc w:val="left"/>
      <w:pPr>
        <w:ind w:left="1285" w:hanging="305"/>
      </w:pPr>
      <w:rPr>
        <w:rFonts w:hint="default" w:ascii="Wingdings" w:hAnsi="Wingdings" w:eastAsia="Wingdings" w:cs="Wingdings"/>
        <w:w w:val="100"/>
        <w:sz w:val="21"/>
        <w:szCs w:val="21"/>
        <w:lang w:val="en-US" w:eastAsia="zh-CN" w:bidi="ar-SA"/>
      </w:rPr>
    </w:lvl>
    <w:lvl w:ilvl="3" w:tentative="0">
      <w:start w:val="0"/>
      <w:numFmt w:val="bullet"/>
      <w:lvlText w:val=""/>
      <w:lvlJc w:val="left"/>
      <w:pPr>
        <w:ind w:left="1441" w:hanging="250"/>
      </w:pPr>
      <w:rPr>
        <w:rFonts w:hint="default" w:ascii="Wingdings" w:hAnsi="Wingdings" w:eastAsia="Wingdings" w:cs="Wingdings"/>
        <w:w w:val="100"/>
        <w:sz w:val="21"/>
        <w:szCs w:val="21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655" w:hanging="25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70" w:hanging="25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085" w:hanging="25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300" w:hanging="25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16" w:hanging="250"/>
      </w:pPr>
      <w:rPr>
        <w:rFonts w:hint="default"/>
        <w:lang w:val="en-US" w:eastAsia="zh-CN" w:bidi="ar-SA"/>
      </w:rPr>
    </w:lvl>
  </w:abstractNum>
  <w:abstractNum w:abstractNumId="1">
    <w:nsid w:val="60E57445"/>
    <w:multiLevelType w:val="multilevel"/>
    <w:tmpl w:val="60E57445"/>
    <w:lvl w:ilvl="0" w:tentative="0">
      <w:start w:val="0"/>
      <w:numFmt w:val="bullet"/>
      <w:lvlText w:val=""/>
      <w:lvlJc w:val="left"/>
      <w:pPr>
        <w:ind w:left="560" w:hanging="252"/>
      </w:pPr>
      <w:rPr>
        <w:rFonts w:hint="default" w:ascii="Wingdings" w:hAnsi="Wingdings" w:eastAsia="Wingdings" w:cs="Wingdings"/>
        <w:color w:val="221F1F"/>
        <w:w w:val="100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25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437" w:hanging="25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375" w:hanging="25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314" w:hanging="25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253" w:hanging="25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191" w:hanging="25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130" w:hanging="25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8069" w:hanging="252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87"/>
    <w:rsid w:val="00092628"/>
    <w:rsid w:val="000D292F"/>
    <w:rsid w:val="000F2675"/>
    <w:rsid w:val="00117D16"/>
    <w:rsid w:val="00137D68"/>
    <w:rsid w:val="00184668"/>
    <w:rsid w:val="00233EDF"/>
    <w:rsid w:val="002814C9"/>
    <w:rsid w:val="002F74C0"/>
    <w:rsid w:val="00333D6A"/>
    <w:rsid w:val="0036497C"/>
    <w:rsid w:val="00387A2A"/>
    <w:rsid w:val="003A03AC"/>
    <w:rsid w:val="00402067"/>
    <w:rsid w:val="004D3B67"/>
    <w:rsid w:val="005577DE"/>
    <w:rsid w:val="00563C88"/>
    <w:rsid w:val="005A3A75"/>
    <w:rsid w:val="00727B41"/>
    <w:rsid w:val="007F310F"/>
    <w:rsid w:val="00852305"/>
    <w:rsid w:val="00942680"/>
    <w:rsid w:val="00973D05"/>
    <w:rsid w:val="009B6409"/>
    <w:rsid w:val="00A466AF"/>
    <w:rsid w:val="00B10750"/>
    <w:rsid w:val="00B424FD"/>
    <w:rsid w:val="00BE4F47"/>
    <w:rsid w:val="00BE58E3"/>
    <w:rsid w:val="00C66547"/>
    <w:rsid w:val="00CA6BC7"/>
    <w:rsid w:val="00D36F32"/>
    <w:rsid w:val="00E21F78"/>
    <w:rsid w:val="00E95F87"/>
    <w:rsid w:val="00FD3718"/>
    <w:rsid w:val="0EFA30A8"/>
    <w:rsid w:val="39970AA4"/>
    <w:rsid w:val="7953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20"/>
      <w:outlineLvl w:val="0"/>
    </w:pPr>
    <w:rPr>
      <w:rFonts w:ascii="宋体" w:hAnsi="宋体" w:eastAsia="宋体" w:cs="宋体"/>
      <w:b/>
      <w:bCs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spacing w:before="78"/>
      <w:ind w:left="878" w:hanging="319"/>
      <w:outlineLvl w:val="1"/>
    </w:pPr>
    <w:rPr>
      <w:rFonts w:ascii="宋体" w:hAnsi="宋体" w:eastAsia="宋体" w:cs="宋体"/>
      <w:b/>
      <w:bCs/>
      <w:sz w:val="21"/>
      <w:szCs w:val="21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1"/>
      <w:szCs w:val="21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qFormat/>
    <w:uiPriority w:val="10"/>
    <w:pPr>
      <w:spacing w:before="44"/>
      <w:ind w:left="3227" w:right="3227"/>
      <w:jc w:val="center"/>
    </w:pPr>
    <w:rPr>
      <w:sz w:val="52"/>
      <w:szCs w:val="52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560" w:hanging="319"/>
    </w:pPr>
    <w:rPr>
      <w:rFonts w:ascii="宋体" w:hAnsi="宋体" w:eastAsia="宋体" w:cs="宋体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0"/>
    <w:link w:val="7"/>
    <w:qFormat/>
    <w:uiPriority w:val="99"/>
    <w:rPr>
      <w:rFonts w:ascii="Times New Roman" w:hAnsi="Times New Roman" w:eastAsia="Times New Roman" w:cs="Times New Roman"/>
      <w:sz w:val="18"/>
      <w:szCs w:val="18"/>
      <w:lang w:eastAsia="zh-CN"/>
    </w:rPr>
  </w:style>
  <w:style w:type="character" w:customStyle="1" w:styleId="15">
    <w:name w:val="页脚 字符"/>
    <w:basedOn w:val="10"/>
    <w:link w:val="6"/>
    <w:uiPriority w:val="99"/>
    <w:rPr>
      <w:rFonts w:ascii="Times New Roman" w:hAnsi="Times New Roman" w:eastAsia="Times New Roman" w:cs="Times New Roman"/>
      <w:sz w:val="18"/>
      <w:szCs w:val="18"/>
      <w:lang w:eastAsia="zh-CN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Times New Roman" w:hAnsi="Times New Roman" w:eastAsia="Times New Roman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240</Words>
  <Characters>1374</Characters>
  <Lines>11</Lines>
  <Paragraphs>3</Paragraphs>
  <TotalTime>920</TotalTime>
  <ScaleCrop>false</ScaleCrop>
  <LinksUpToDate>false</LinksUpToDate>
  <CharactersWithSpaces>1611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2021-03-23T06:58:00Z</dcterms:created>
  <dc:creator>CCP</dc:creator>
  <cp:lastModifiedBy>Administrator</cp:lastModifiedBy>
  <dcterms:modified xsi:type="dcterms:W3CDTF">2021-08-13T07:49:45Z</dcterms:modified>
  <dc:title>WSM-QP1604 用户产品手册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2021-03-22T00:00:00Z</vt:filetime>
  </property>
  <property fmtid="{D5CDD505-2E9C-101B-9397-08002B2CF9AE}" pid="5" name="KSOProductBuildVer">
    <vt:lpwstr>2052-11.1.0.10700</vt:lpwstr>
  </property>
  <property fmtid="{D5CDD505-2E9C-101B-9397-08002B2CF9AE}" pid="6" name="ICV">
    <vt:lpwstr>B7A52F08A92044E88619FF3DE6421A33</vt:lpwstr>
  </property>
</Properties>
</file>