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DC7C">
      <w:pPr>
        <w:spacing w:after="200"/>
        <w:jc w:val="center"/>
      </w:pPr>
      <w:r>
        <w:rPr>
          <w:rFonts w:ascii="Calibri" w:hAnsi="Calibri" w:eastAsia="微软雅黑"/>
          <w:b/>
          <w:color w:val="164177"/>
          <w:sz w:val="44"/>
        </w:rPr>
        <w:t>AI 技术在智慧食堂产品中的应用</w:t>
      </w:r>
    </w:p>
    <w:p w14:paraId="7E5785A4">
      <w:pPr>
        <w:pStyle w:val="3"/>
      </w:pPr>
      <w:r>
        <w:t>一、整体</w:t>
      </w:r>
    </w:p>
    <w:p w14:paraId="54C35875">
      <w:pPr>
        <w:pStyle w:val="4"/>
      </w:pPr>
      <w:r>
        <w:t>1. 从产品开发角度看，AI 在智慧食堂行业中真正解决的核心痛点是什么？与传统数字化系统本质区别在哪里？会给行业带来哪些新驱动？</w:t>
      </w:r>
    </w:p>
    <w:p w14:paraId="2C3F9D79">
      <w:pPr>
        <w:ind w:firstLine="420"/>
      </w:pPr>
      <w:r>
        <w:rPr>
          <w:rFonts w:ascii="Calibri" w:hAnsi="Calibri" w:eastAsia="微软雅黑"/>
          <w:sz w:val="21"/>
        </w:rPr>
        <w:t>我理解 AI 在智慧食堂里的真正价值，不是给原有系统贴一个“智能”的标签，而是把食堂从“交易和台账系统”升级成“健康、安全和运营决策系统”。</w:t>
      </w:r>
    </w:p>
    <w:p w14:paraId="78095C88">
      <w:pPr>
        <w:ind w:firstLine="420"/>
      </w:pPr>
      <w:r>
        <w:rPr>
          <w:rFonts w:ascii="Calibri" w:hAnsi="Calibri" w:eastAsia="微软雅黑"/>
          <w:sz w:val="21"/>
        </w:rPr>
        <w:t>传统数字化系统主要解决三件事：能不能结算、能不能记账、能不能查台账。它更像把线下流程搬到线上，核心价值是效率、留痕和管理规范。AI 进入以后，价值会往前走一步：系统不仅记录发生了什么，还要帮助判断为什么发生、接下来应该怎么做。比如一名员工今天取了什么菜、多少克、摄入了多少热量和蛋白质，传统系统只记录交易；AI 营养系统会把这次交易变成个人饮食行为数据，并和健康目标、菜品营养、运动消耗、历史就餐趋势结合，给出非医疗化的营养提示和周期报告。</w:t>
      </w:r>
    </w:p>
    <w:p w14:paraId="3EF0C676">
      <w:pPr>
        <w:ind w:firstLine="420"/>
      </w:pPr>
      <w:r>
        <w:rPr>
          <w:rFonts w:ascii="Calibri" w:hAnsi="Calibri" w:eastAsia="微软雅黑"/>
          <w:sz w:val="21"/>
        </w:rPr>
        <w:t>所以本质区别在于，传统系统是“事后记录”，AI 系统是“实时识别、过程指导、事后分析、反向优化”。它会推动行业从三个方向变化：第一，从食堂运营效率走向员工、学生和组织的健康价值；第二，从单点功能走向前厅、后厨、供应链、设备和数据的一体化闭环；第三，从一次性交付走向持续运营服务，用报告、看板、优化建议和复盘证明系统持续产生价值。</w:t>
      </w:r>
    </w:p>
    <w:p w14:paraId="538A860F">
      <w:pPr>
        <w:pStyle w:val="4"/>
      </w:pPr>
      <w:r>
        <w:t>2. 怎么理解康比特“AI 营养，智联全场”的价值主张？前厅、后厨、供应链之间，AI 如何实现数据连接和协同？能否用一个具体场景演示？</w:t>
      </w:r>
    </w:p>
    <w:p w14:paraId="67D8EF2A">
      <w:pPr>
        <w:ind w:firstLine="420"/>
      </w:pPr>
      <w:r>
        <w:rPr>
          <w:rFonts w:ascii="Calibri" w:hAnsi="Calibri" w:eastAsia="微软雅黑"/>
          <w:sz w:val="21"/>
        </w:rPr>
        <w:t>“AI 营养，智联全场”可以理解为一句话：以 AI 营养为中枢，把前厅的就餐行为、后厨的安全加工、供应链的采购库存连成一条健康团餐数据链路。</w:t>
      </w:r>
    </w:p>
    <w:p w14:paraId="783EFCDD">
      <w:pPr>
        <w:ind w:firstLine="420"/>
      </w:pPr>
      <w:r>
        <w:rPr>
          <w:rFonts w:ascii="Calibri" w:hAnsi="Calibri" w:eastAsia="微软雅黑"/>
          <w:sz w:val="21"/>
        </w:rPr>
        <w:t>前厅是数据入口。用户刷脸、刷卡或扫码结算，系统通过称重或 AI 菜品识别记录“吃了什么、吃了多少、多少钱、摄入了多少营养”。后厨是安全和供给过程。菜品标准化、留样、晨检、消毒、农残、加工过程、温湿度和 AI 巡检，保证推荐给用户的餐食是安全、可追溯、可复核的。供应链是保障侧。采购计划、入库验收、库存预警、供应商资质、价格异常和批次追溯，保证菜谱能够稳定供应，成本可控，来源可查。</w:t>
      </w:r>
    </w:p>
    <w:p w14:paraId="0932C176">
      <w:pPr>
        <w:ind w:firstLine="420"/>
      </w:pPr>
      <w:r>
        <w:rPr>
          <w:rFonts w:ascii="Calibri" w:hAnsi="Calibri" w:eastAsia="微软雅黑"/>
          <w:sz w:val="21"/>
        </w:rPr>
        <w:t>江西 206 新餐厅项目材料里已经明确包含营养结算、食安系统、称重和数据报表稳定运行。基于这个已售项目底座，可以这样理解“智联全场”：前厅用称重餐台或结算设备完成取餐结算，系统沉淀菜品、克重、金额、账户和营养数据；后厨食安系统同步沉淀晨检、留样、消毒、食材批次和异常整改记录；管理端通过数据报表看到餐次流量、菜品取用、设备运行和食安闭环情况。下一步如果继续接入进销存和 AI 营养能力，系统就可以基于历史消费、库存余量、菜单计划和营养目标，给出备餐量、采购量和菜品结构优化建议。基于已经卖出去的营养结算、食安、称重和报表能力，说明前厅数据入口、后厨安全证据和供应链备餐采购如何逐步围绕“吃得对、吃得安全、供得稳定”协同起来。</w:t>
      </w:r>
    </w:p>
    <w:p w14:paraId="7E88EC29">
      <w:pPr>
        <w:pStyle w:val="4"/>
        <w:rPr>
          <w:rFonts w:hint="eastAsia" w:ascii="Calibri" w:hAnsi="Calibri" w:eastAsia="微软雅黑"/>
          <w:color w:val="0000FF"/>
          <w:sz w:val="21"/>
        </w:rPr>
      </w:pPr>
      <w:r>
        <w:t>3. 市面上智慧食堂品牌很多，康比特的 AI 技术壁垒主要体现在哪些方面？是算法模型、数据积累，还是对食堂业务场景的理解深度？</w:t>
      </w:r>
    </w:p>
    <w:p w14:paraId="47921782">
      <w:pPr>
        <w:ind w:firstLine="420"/>
        <w:rPr>
          <w:rFonts w:hint="eastAsia" w:ascii="Calibri" w:hAnsi="Calibri" w:eastAsia="微软雅黑"/>
          <w:color w:val="0000FF"/>
          <w:sz w:val="21"/>
        </w:rPr>
      </w:pPr>
    </w:p>
    <w:p w14:paraId="520C1B37">
      <w:pPr>
        <w:ind w:firstLine="420"/>
        <w:rPr>
          <w:rFonts w:hint="eastAsia" w:ascii="Calibri" w:hAnsi="Calibri" w:eastAsia="微软雅黑"/>
          <w:color w:val="auto"/>
          <w:sz w:val="21"/>
        </w:rPr>
      </w:pPr>
      <w:r>
        <w:rPr>
          <w:rFonts w:hint="eastAsia" w:ascii="Calibri" w:hAnsi="Calibri" w:eastAsia="微软雅黑"/>
          <w:color w:val="auto"/>
          <w:sz w:val="21"/>
        </w:rPr>
        <w:t>我认为康比特的 AI 壁垒主要来自两方面：一是 AI 营养能力，二是数字技术能力。这两件事单独做都不容易，同时做好就更难。</w:t>
      </w:r>
    </w:p>
    <w:p w14:paraId="48F4B9B9">
      <w:pPr>
        <w:ind w:firstLine="420"/>
        <w:rPr>
          <w:rFonts w:hint="eastAsia" w:ascii="Calibri" w:hAnsi="Calibri" w:eastAsia="微软雅黑"/>
          <w:color w:val="auto"/>
          <w:sz w:val="21"/>
        </w:rPr>
      </w:pPr>
      <w:r>
        <w:rPr>
          <w:rFonts w:hint="eastAsia" w:ascii="Calibri" w:hAnsi="Calibri" w:eastAsia="微软雅黑"/>
          <w:color w:val="auto"/>
          <w:sz w:val="21"/>
        </w:rPr>
        <w:t xml:space="preserve">第一，是 AI 营养能力。康比特不是从普通收银系统或通用大模型出发，而是从 20 多年运动营养经验、服务 100 多支国家队的专业积累出发。我们理解的不只是“这道菜多少热量”，而是不同人群在不同目标下应该怎么吃，比如控脂、增肌、训练恢复、体重管理、学生成长、员工健康管理等。  </w:t>
      </w:r>
    </w:p>
    <w:p w14:paraId="0A3CA698">
      <w:pPr>
        <w:ind w:firstLine="420"/>
        <w:rPr>
          <w:rFonts w:hint="eastAsia" w:ascii="Calibri" w:hAnsi="Calibri" w:eastAsia="微软雅黑"/>
          <w:color w:val="auto"/>
          <w:sz w:val="21"/>
        </w:rPr>
      </w:pPr>
      <w:r>
        <w:rPr>
          <w:rFonts w:hint="eastAsia" w:ascii="Calibri" w:hAnsi="Calibri" w:eastAsia="微软雅黑"/>
          <w:color w:val="auto"/>
          <w:sz w:val="21"/>
        </w:rPr>
        <w:t>这些经验可以沉淀成营养知识库、膳食评估规则、推荐逻辑和营养垂类模型。普通智慧食堂厂商即使接入大模型，也很难短时间补齐这套专业营养判断。它可以识别菜品、记录订单，但很难回答“这个人为什么该这样吃、下一餐怎么调整、长期趋势怎么看”。</w:t>
      </w:r>
    </w:p>
    <w:p w14:paraId="61CAB97D">
      <w:pPr>
        <w:ind w:firstLine="420"/>
        <w:rPr>
          <w:rFonts w:hint="eastAsia" w:ascii="Calibri" w:hAnsi="Calibri" w:eastAsia="微软雅黑"/>
          <w:color w:val="auto"/>
          <w:sz w:val="21"/>
        </w:rPr>
      </w:pPr>
      <w:r>
        <w:rPr>
          <w:rFonts w:hint="eastAsia" w:ascii="Calibri" w:hAnsi="Calibri" w:eastAsia="微软雅黑"/>
          <w:color w:val="auto"/>
          <w:sz w:val="21"/>
        </w:rPr>
        <w:t xml:space="preserve">第二，是数字技术能力。只有营养知识还不够，关键是能不能把它落到真实食堂里。康比特的优势是有智慧食堂系统、称重餐台、AI 识别结算、电子菜牌、食安台账、进销存、数据报表、设备接口和项目交付能力。  </w:t>
      </w:r>
    </w:p>
    <w:p w14:paraId="1C94897F">
      <w:pPr>
        <w:ind w:firstLine="420"/>
        <w:rPr>
          <w:rFonts w:hint="eastAsia" w:ascii="Calibri" w:hAnsi="Calibri" w:eastAsia="微软雅黑"/>
          <w:color w:val="auto"/>
          <w:sz w:val="21"/>
        </w:rPr>
      </w:pPr>
      <w:r>
        <w:rPr>
          <w:rFonts w:hint="eastAsia" w:ascii="Calibri" w:hAnsi="Calibri" w:eastAsia="微软雅黑"/>
          <w:color w:val="auto"/>
          <w:sz w:val="21"/>
        </w:rPr>
        <w:t>也就是说，我们不是停留在后台生成一句营养建议，而是能把营养能力接到前厅、后厨和供应链里：前厅知道用户吃了什么、吃了多少；后厨知道菜品怎么做、食安是否合规；供应链知道原料、库存和采购情况；管理端还能看到报表和趋势。这套数字化底座，决定了 AI 营养能不能真正跑起来。</w:t>
      </w:r>
    </w:p>
    <w:p w14:paraId="5834EB9A">
      <w:pPr>
        <w:ind w:firstLine="420"/>
        <w:rPr>
          <w:rFonts w:hint="eastAsia" w:ascii="Calibri" w:hAnsi="Calibri" w:eastAsia="微软雅黑"/>
          <w:color w:val="auto"/>
          <w:sz w:val="21"/>
        </w:rPr>
      </w:pPr>
    </w:p>
    <w:p w14:paraId="32A8F2B4">
      <w:pPr>
        <w:ind w:firstLine="420"/>
        <w:rPr>
          <w:rFonts w:hint="eastAsia" w:ascii="Calibri" w:hAnsi="Calibri" w:eastAsia="微软雅黑"/>
          <w:color w:val="auto"/>
          <w:sz w:val="21"/>
        </w:rPr>
      </w:pPr>
      <w:r>
        <w:rPr>
          <w:rFonts w:hint="eastAsia" w:ascii="Calibri" w:hAnsi="Calibri" w:eastAsia="微软雅黑"/>
          <w:color w:val="auto"/>
          <w:sz w:val="21"/>
        </w:rPr>
        <w:t>所以竞对为什么很难做到？因为很多软件厂商懂结算、懂设备、懂项目交付，但不懂专业营养；很多营养服务机构懂营养，但没有食堂现场系统、设备和数据入口；康比特的壁垒就在于把这两件事合在一起：既有专业 AI 营养能力，又有把它落到智慧食堂现场的数字技术能力。</w:t>
      </w:r>
    </w:p>
    <w:p w14:paraId="0E754D86">
      <w:pPr>
        <w:ind w:firstLine="420"/>
        <w:rPr>
          <w:rFonts w:ascii="Calibri" w:hAnsi="Calibri" w:eastAsia="微软雅黑"/>
          <w:color w:val="0000FF"/>
          <w:sz w:val="21"/>
        </w:rPr>
      </w:pPr>
      <w:r>
        <w:rPr>
          <w:rFonts w:hint="eastAsia" w:ascii="Calibri" w:hAnsi="Calibri" w:eastAsia="微软雅黑"/>
          <w:color w:val="auto"/>
          <w:sz w:val="21"/>
        </w:rPr>
        <w:t>一句话说，康比特不是简单把 AI 接进食堂系统，而是把专业营养能力数字化，再通过智慧食堂系统把它落到每一次取餐、每一笔结算、每一份报告和每一次供餐优化里。</w:t>
      </w:r>
    </w:p>
    <w:p w14:paraId="0A0FDF1C">
      <w:pPr>
        <w:pStyle w:val="4"/>
      </w:pPr>
      <w:r>
        <w:t>4. 当 AI 在多个不同服务对象的食堂同时运行时，它会互相学习吗？如何平衡数据安全与 AI 应用边界？</w:t>
      </w:r>
    </w:p>
    <w:p w14:paraId="42AC4199">
      <w:pPr>
        <w:ind w:firstLine="420"/>
      </w:pPr>
      <w:r>
        <w:rPr>
          <w:rFonts w:ascii="Calibri" w:hAnsi="Calibri" w:eastAsia="微软雅黑"/>
          <w:sz w:val="21"/>
        </w:rPr>
        <w:t>会学习，但不是简单地把一个客户的数据拿给另一个客户使用。更准确地说，AI 可以在授权、脱敏和隔离的前提下学习“规则、模型、模板和运营经验”，而不是共享客户原始数据。</w:t>
      </w:r>
    </w:p>
    <w:p w14:paraId="40B425A5">
      <w:pPr>
        <w:ind w:firstLine="420"/>
      </w:pPr>
      <w:r>
        <w:rPr>
          <w:rFonts w:ascii="Calibri" w:hAnsi="Calibri" w:eastAsia="微软雅黑"/>
          <w:sz w:val="21"/>
        </w:rPr>
        <w:t>比如某个企业食堂发现“高蛋白轻油菜单 + 餐中提示 + 周报活动”对员工健康活动参与度更好，这个经验可以抽象成运营模板、推荐规则和活动 SOP，用于其他客户的方案设计。但原始消费记录、个人健康信息、部门数据、供应商价格和食堂经营数据，必须按客户、租户和权限隔离，不能跨客户自动流动。</w:t>
      </w:r>
    </w:p>
    <w:p w14:paraId="32A3541A">
      <w:pPr>
        <w:ind w:firstLine="420"/>
      </w:pPr>
      <w:r>
        <w:rPr>
          <w:rFonts w:ascii="Calibri" w:hAnsi="Calibri" w:eastAsia="微软雅黑"/>
          <w:sz w:val="21"/>
        </w:rPr>
        <w:t>边界上要坚持三点。第一，个人健康和饮食数据必须用户授权、最小化采集、明确用途，并提供脱敏和留存规则。第二，客户经营数据和供应链数据要租户隔离，跨项目复用的是方法，不是原始数据。第三，AI 给出的建议必须保留人工门禁，尤其是健康建议、食安判断、菜单调整、采购替代和对外监管结论，都需要责任人确认。</w:t>
      </w:r>
    </w:p>
    <w:p w14:paraId="45FE6A20">
      <w:pPr>
        <w:pStyle w:val="4"/>
        <w:numPr>
          <w:ilvl w:val="0"/>
          <w:numId w:val="7"/>
        </w:numPr>
      </w:pPr>
      <w:r>
        <w:t>客户在采购智能化产品解决方案时，会考虑未来技术适配性。您会推荐什么样的产品解决方案？</w:t>
      </w:r>
    </w:p>
    <w:p w14:paraId="6FF1C659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我会建议客户不要把智慧食堂理解成买几台设备，也不要只看眼前某一个功能。更好的方式，是从一个小入口切进去，但背后选择一套可以持续演化的系统。</w:t>
      </w:r>
    </w:p>
    <w:p w14:paraId="37E586EA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比如很多客户最开始可能只是从前厅的一台消费机开始，先解决刷卡、扫码、人脸消费、补贴扣款、对账这些最基础的问题。但康比特的价值不止是卖一台消费机，而是这台消费机背后接着一整套智慧食堂平台。</w:t>
      </w:r>
    </w:p>
    <w:p w14:paraId="7B82E94C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有了消费数据以后，下一步就可以切入前厅营养结算系统。系统不仅知道谁花了多少钱，还能进一步知道吃了什么、吃了多少、摄入了多少营养。再往后，可以接入电子菜牌、称重餐台、AI 识别结算、营养标签和餐后报告，把普通消费系统升级成营养数据入口。</w:t>
      </w:r>
    </w:p>
    <w:p w14:paraId="15FAC525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前厅跑起来以后，还可以继续往后厨延伸，接入食安监管系统。比如晨检、留样、消毒、农残检测、明厨亮灶、AI 巡检、整改闭环，让客户不仅能管消费，还能管食品安全。</w:t>
      </w:r>
    </w:p>
    <w:p w14:paraId="6EFAE6FA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再往后，还可以接入进销存和供应链系统，把菜谱、采购、入库、库存、供应商、成本和备餐量打通。这样一来，前厅知道用户吃什么，后厨知道怎么安全加工，供应链知道该买什么、买多少、库存够不够，最后形成一个联动的平台。</w:t>
      </w:r>
    </w:p>
    <w:p w14:paraId="56C258A5">
      <w:pPr>
        <w:numPr>
          <w:numId w:val="0"/>
        </w:numPr>
      </w:pPr>
    </w:p>
    <w:p w14:paraId="4483CB7E">
      <w:pPr>
        <w:pStyle w:val="4"/>
        <w:numPr>
          <w:ilvl w:val="0"/>
          <w:numId w:val="7"/>
        </w:numPr>
        <w:ind w:left="0" w:leftChars="0" w:firstLine="0" w:firstLineChars="0"/>
      </w:pPr>
      <w:r>
        <w:t>如果学校或企业负责人想升级智慧食堂，但不知道从哪入手，第一步最应该解决什么？</w:t>
      </w:r>
    </w:p>
    <w:p w14:paraId="64BBAA18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可以，这题应该回答得更像销售/咨询现场能直接说的话：客户不知道从哪入手，就先从“最容易看见效果、最容易推动”的入口开始。</w:t>
      </w:r>
    </w:p>
    <w:p w14:paraId="0EF38B8A">
      <w:pPr>
        <w:numPr>
          <w:numId w:val="0"/>
        </w:numPr>
        <w:ind w:leftChars="0"/>
        <w:rPr>
          <w:rFonts w:hint="eastAsia"/>
        </w:rPr>
      </w:pPr>
    </w:p>
    <w:p w14:paraId="7EA0901A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可以改成这样：</w:t>
      </w:r>
    </w:p>
    <w:p w14:paraId="25019641">
      <w:pPr>
        <w:numPr>
          <w:numId w:val="0"/>
        </w:numPr>
        <w:ind w:leftChars="0"/>
        <w:rPr>
          <w:rFonts w:hint="eastAsia"/>
        </w:rPr>
      </w:pPr>
    </w:p>
    <w:p w14:paraId="7B474701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如果学校或企业负责人想升级智慧食堂，但不知道从哪入手，我会建议先不要一上来就谈 AI，也不要一上来就买一堆设备。第一步应该先找一个最容易落地、最容易见效的入口。</w:t>
      </w:r>
    </w:p>
    <w:p w14:paraId="710C5173">
      <w:pPr>
        <w:numPr>
          <w:numId w:val="0"/>
        </w:numPr>
        <w:ind w:leftChars="0"/>
        <w:rPr>
          <w:rFonts w:hint="eastAsia"/>
        </w:rPr>
      </w:pPr>
    </w:p>
    <w:p w14:paraId="176CC854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对大多数客户来说，最好的入口就是前厅消费和结算。因为所有食堂每天都会发生消费，所有用户都会经过这个环节。先把消费机、刷卡/扫码/人脸支付、补贴账户、订餐、对账这些基础能力跑起来，客户马上就能看到变化：排队有没有变快，账有没有更清楚，补贴有没有更好管，员工或学生吃饭是不是更方便。</w:t>
      </w:r>
    </w:p>
    <w:p w14:paraId="4B7EC8A9">
      <w:pPr>
        <w:numPr>
          <w:numId w:val="0"/>
        </w:numPr>
        <w:ind w:leftChars="0"/>
        <w:rPr>
          <w:rFonts w:hint="eastAsia"/>
        </w:rPr>
      </w:pPr>
    </w:p>
    <w:p w14:paraId="5D4ADAAB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当前厅结算跑顺以后，再往营养结算升级。也就是在原来“谁花了多少钱”的基础上，进一步记录“吃了什么、吃了多少、营养结构怎么样”。这时再接电子菜牌、称重餐台、AI 识别结算、营养标签、餐后报告，客户就不会觉得 AI 是空的，而是从每天都在发生的消费场景里自然长出来。</w:t>
      </w:r>
    </w:p>
    <w:p w14:paraId="2C2A5488">
      <w:pPr>
        <w:numPr>
          <w:numId w:val="0"/>
        </w:numPr>
        <w:ind w:leftChars="0"/>
        <w:rPr>
          <w:rFonts w:hint="eastAsia"/>
        </w:rPr>
      </w:pPr>
    </w:p>
    <w:p w14:paraId="42BA35C2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如果是学校，前厅之外还要尽快补上食安监管，因为学校最怕的是食品安全责任。可以先把晨检、留样、消毒、陪餐、菜谱公示、采购验收这些关键环节数字化，让学校能给家长和监管部门一个清楚交代。</w:t>
      </w:r>
    </w:p>
    <w:p w14:paraId="6B7D2A53">
      <w:pPr>
        <w:numPr>
          <w:numId w:val="0"/>
        </w:numPr>
        <w:ind w:leftChars="0"/>
        <w:rPr>
          <w:rFonts w:hint="eastAsia"/>
        </w:rPr>
      </w:pPr>
    </w:p>
    <w:p w14:paraId="3BBA31E3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如果是企业，前厅结算跑顺以后，可以优先做补贴管理、经营看板和员工营养健康服务。企业最关心的是吃饭效率、费用透明、员工体验和健康关怀，这些都可以从结算数据继续往上延伸。</w:t>
      </w:r>
    </w:p>
    <w:p w14:paraId="22E6EB0C">
      <w:pPr>
        <w:numPr>
          <w:numId w:val="0"/>
        </w:numPr>
        <w:ind w:leftChars="0"/>
        <w:rPr>
          <w:rFonts w:hint="eastAsia"/>
        </w:rPr>
      </w:pPr>
    </w:p>
    <w:p w14:paraId="3CB9956B">
      <w:pPr>
        <w:numPr>
          <w:numId w:val="0"/>
        </w:numPr>
        <w:ind w:leftChars="0"/>
      </w:pPr>
      <w:r>
        <w:rPr>
          <w:rFonts w:hint="eastAsia"/>
        </w:rPr>
        <w:t>所以我的建议是：第一步先不要追求大而全，而是从前厅消费结算这个高频入口切入。先把每天都在发生的吃饭、扣款、对账管清楚；再升级营养结算；再延伸到食安监管、进销存和 AI 营养服务。这样客户每一步都能看到实际价值，系统也能一步一步长起来。</w:t>
      </w:r>
      <w:bookmarkStart w:id="0" w:name="_GoBack"/>
      <w:bookmarkEnd w:id="0"/>
    </w:p>
    <w:p w14:paraId="6480F869">
      <w:pPr>
        <w:pStyle w:val="3"/>
      </w:pPr>
      <w:r>
        <w:rPr>
          <w:rFonts w:hint="eastAsia" w:ascii="Calibri" w:hAnsi="Calibri" w:eastAsia="微软雅黑"/>
          <w:color w:val="0000FF"/>
          <w:sz w:val="21"/>
          <w:lang w:val="en-US" w:eastAsia="zh-CN"/>
        </w:rPr>
        <w:t xml:space="preserve"> </w:t>
      </w:r>
      <w:r>
        <w:t>二、营养结算</w:t>
      </w:r>
    </w:p>
    <w:p w14:paraId="18509330">
      <w:pPr>
        <w:pStyle w:val="4"/>
      </w:pPr>
      <w:r>
        <w:t>7. 营养结算系统是康比特的核心产品之一。AI 的主要价值是什么？为什么把“营养”和“结算”两个概念放在一起定义产品？</w:t>
      </w:r>
    </w:p>
    <w:p w14:paraId="0171A329">
      <w:pPr>
        <w:ind w:firstLine="420"/>
      </w:pPr>
      <w:r>
        <w:rPr>
          <w:rFonts w:ascii="Calibri" w:hAnsi="Calibri" w:eastAsia="微软雅黑"/>
          <w:sz w:val="21"/>
        </w:rPr>
        <w:t>因为结算是食堂里最真实、最高频、最稳定的数据采集时刻。一个人到底吃了什么，不是在问卷里，不是在宣传栏里，而是在取餐和结算的一瞬间发生。</w:t>
      </w:r>
    </w:p>
    <w:p w14:paraId="41C22F2F">
      <w:pPr>
        <w:ind w:firstLine="420"/>
      </w:pPr>
      <w:r>
        <w:rPr>
          <w:rFonts w:ascii="Calibri" w:hAnsi="Calibri" w:eastAsia="微软雅黑"/>
          <w:sz w:val="21"/>
        </w:rPr>
        <w:t>传统结算只关心金额和账户，营养结算进一步关心菜品、重量、份数、营养素、健康目标和历史摄入。把“营养”和“结算”放在一起，核心不是改名字，而是把每一笔交易变成营养数据。AI 的主要价值就在这里：通过菜品识别、称重、营养计算和个性化规则，把“买了一份饭”转成“这顿饭摄入了什么、是否适合今天的目标、后续应该如何调整”。</w:t>
      </w:r>
    </w:p>
    <w:p w14:paraId="056FCCE8">
      <w:pPr>
        <w:ind w:firstLine="420"/>
      </w:pPr>
      <w:r>
        <w:rPr>
          <w:rFonts w:ascii="Calibri" w:hAnsi="Calibri" w:eastAsia="微软雅黑"/>
          <w:sz w:val="21"/>
        </w:rPr>
        <w:t>这也是康比特与普通智慧食堂系统不同的地方。普通系统把结算作为流程终点，康比特把结算作为 AI 营养服务的起点。结算完成后，可以生成本餐营养摘要，持续积累个人饮食记录，进一步形成日、周、月报告和团体匿名分析。</w:t>
      </w:r>
    </w:p>
    <w:p w14:paraId="155A0175">
      <w:pPr>
        <w:pStyle w:val="4"/>
      </w:pPr>
      <w:r>
        <w:t>8. 2025 年期间，康比特从人工营养干预到 AI 营养服务，本质的技术革新在哪里？</w:t>
      </w:r>
    </w:p>
    <w:p w14:paraId="57370701">
      <w:pPr>
        <w:ind w:firstLine="420"/>
      </w:pPr>
      <w:r>
        <w:rPr>
          <w:rFonts w:ascii="Calibri" w:hAnsi="Calibri" w:eastAsia="微软雅黑"/>
          <w:sz w:val="21"/>
        </w:rPr>
        <w:t>本质革新是从“人工经验驱动的一次性建议”，升级为“数据驱动的持续服务闭环”。</w:t>
      </w:r>
    </w:p>
    <w:p w14:paraId="0C7DB605">
      <w:pPr>
        <w:ind w:firstLine="420"/>
      </w:pPr>
      <w:r>
        <w:rPr>
          <w:rFonts w:ascii="Calibri" w:hAnsi="Calibri" w:eastAsia="微软雅黑"/>
          <w:sz w:val="21"/>
        </w:rPr>
        <w:t>过去人工营养干预更多依赖营养师面对面评估、问卷、菜单建议和阶段性宣教。这种方式专业性强，但规模化难，难以覆盖每一餐，也难以持续追踪实际执行情况。AI 营养服务把健康画像、菜品营养库、餐中识别/称重、消费数据、运动或体测数据、周期报告接起来，让系统可以在每一餐产生数据，在每一周形成反馈，在每一个运营周期帮助食堂优化供餐。</w:t>
      </w:r>
    </w:p>
    <w:p w14:paraId="62AB86EE">
      <w:pPr>
        <w:ind w:firstLine="420"/>
      </w:pPr>
      <w:r>
        <w:rPr>
          <w:rFonts w:ascii="Calibri" w:hAnsi="Calibri" w:eastAsia="微软雅黑"/>
          <w:sz w:val="21"/>
        </w:rPr>
        <w:t>技术上，革新主要体现在四点：第一，数据入口从人工填写扩展到结算、称重、识别、设备和小程序；第二，营养计算从静态表格变成与个人目标、菜谱、库存和消费记录联动；第三，服务方式从线下人工建议变成餐前推荐、餐中提示、餐后报告；第四，管理价值从个人建议扩展到团体健康看板和供餐优化。</w:t>
      </w:r>
    </w:p>
    <w:p w14:paraId="50727D34">
      <w:pPr>
        <w:pStyle w:val="4"/>
      </w:pPr>
      <w:r>
        <w:t>9. 从“餐前推荐”到“餐中指导”再到“餐后报告”，三个环节分别用到了哪些 AI 技术？</w:t>
      </w:r>
    </w:p>
    <w:p w14:paraId="349CA0D6">
      <w:pPr>
        <w:ind w:firstLine="420"/>
      </w:pPr>
      <w:r>
        <w:rPr>
          <w:rFonts w:ascii="Calibri" w:hAnsi="Calibri" w:eastAsia="微软雅黑"/>
          <w:sz w:val="21"/>
        </w:rPr>
        <w:t>餐前推荐主要用画像建模、营养规则、菜品标签和推荐算法。系统需要知道用户的基本信息、健康目标、饮食偏好、过敏或禁忌，也要知道当天菜单、菜品营养、标准克重和历史摄入，然后生成推荐菜品、推荐克重或健康提示。这里可以结合规则引擎、机器学习推荐和大模型辅助解释，但必须保持非医疗边界。</w:t>
      </w:r>
    </w:p>
    <w:p w14:paraId="76D6C8C0">
      <w:pPr>
        <w:ind w:firstLine="420"/>
      </w:pPr>
      <w:r>
        <w:rPr>
          <w:rFonts w:ascii="Calibri" w:hAnsi="Calibri" w:eastAsia="微软雅黑"/>
          <w:sz w:val="21"/>
        </w:rPr>
        <w:t>餐中指导主要用菜品识别、称重感知、实时营养计算和提示生成。AI 识别台或称重台识别菜品和分量，系统把菜品、重量、价格、营养素和个人目标联动，在屏幕上给出实时反馈。这里最关键的是现场数据采集稳定、菜品库准确、称重校准和人工复核机制。</w:t>
      </w:r>
    </w:p>
    <w:p w14:paraId="00A60A97">
      <w:pPr>
        <w:ind w:firstLine="420"/>
      </w:pPr>
      <w:r>
        <w:rPr>
          <w:rFonts w:ascii="Calibri" w:hAnsi="Calibri" w:eastAsia="微软雅黑"/>
          <w:sz w:val="21"/>
        </w:rPr>
        <w:t>餐后报告主要用数据分析、趋势识别、报告生成和群体聚合分析。系统基于个人授权数据，汇总一段时间内的热量、蛋白质、脂肪、碳水、膳食结构、菜品偏好和目标偏差，生成个人报告；管理端则看匿名聚合的部门、班级或餐厅趋势，用于健康活动、菜单优化和供餐改进。</w:t>
      </w:r>
    </w:p>
    <w:p w14:paraId="57D6C5D7">
      <w:pPr>
        <w:pStyle w:val="4"/>
      </w:pPr>
      <w:r>
        <w:t>10. 餐中实时显示营养数据并给出建议，需要精准识别菜品和分量。AI 如何实现实时识别？准确率能达到多少？遇到遮挡、光线变化怎么办？</w:t>
      </w:r>
    </w:p>
    <w:p w14:paraId="5E10AD42">
      <w:pPr>
        <w:ind w:firstLine="420"/>
      </w:pPr>
      <w:r>
        <w:rPr>
          <w:rFonts w:ascii="Calibri" w:hAnsi="Calibri" w:eastAsia="微软雅黑"/>
          <w:sz w:val="21"/>
        </w:rPr>
        <w:t>餐中识别一般由三类能力配合完成：视觉识别、称重采集和业务规则校验。视觉识别负责判断是什么菜，称重设备负责采集克重，系统再结合菜品库、价格规则、营养数据库和用户账户，生成菜品、重量、金额和营养数据。对复杂餐线，还需要补光、摄像头角度、托盘区域校准、菜品库训练、异常提示和人工复核。</w:t>
      </w:r>
    </w:p>
    <w:p w14:paraId="644E4FA2">
      <w:pPr>
        <w:ind w:firstLine="420"/>
      </w:pPr>
      <w:r>
        <w:rPr>
          <w:rFonts w:ascii="Calibri" w:hAnsi="Calibri" w:eastAsia="微软雅黑"/>
          <w:sz w:val="21"/>
        </w:rPr>
        <w:t>准确率不能脱离项目环境做绝对承诺。项目材料里曾针对石家庄项目讨论过“2-4 周学习周期、90%-95%目标准确率”的验收口径，但这是在特定项目中需要进一步明确样本集、菜品库、学习次数、准确率计算方法和客户确认页的目标，不应直接写成所有场景的通用承诺。</w:t>
      </w:r>
    </w:p>
    <w:p w14:paraId="50EE6E14">
      <w:pPr>
        <w:ind w:firstLine="420"/>
      </w:pPr>
      <w:r>
        <w:rPr>
          <w:rFonts w:ascii="Calibri" w:hAnsi="Calibri" w:eastAsia="微软雅黑"/>
          <w:sz w:val="21"/>
        </w:rPr>
        <w:t>正式项目里更合理的做法是：先建立客户现场菜品库和样本集，明确光线、餐盘、摆盘、遮挡、相似菜品、混合菜品等测试条件；上线前做 benchmark，形成准确率、误识别率、人工复核率和异常处理流程；上线后继续通过新增样本、菜品标准化、取餐区域规范和复核数据迭代。遇到遮挡或光线变化时，系统不应该硬判，而应提示重拍、称重校验或人工确认，保证结算和营养记录可追溯。</w:t>
      </w:r>
    </w:p>
    <w:p w14:paraId="20B44184">
      <w:pPr>
        <w:pStyle w:val="3"/>
      </w:pPr>
      <w:r>
        <w:t>三、食品安全监管</w:t>
      </w:r>
    </w:p>
    <w:p w14:paraId="3AA1DE20">
      <w:pPr>
        <w:pStyle w:val="4"/>
      </w:pPr>
      <w:r>
        <w:t>11. AI 在食安监管产品上最核心的能力是什么？是“看得见”还是“看得懂”？AI 视觉巡检和普通监控摄像头的本质区别在哪里？</w:t>
      </w:r>
    </w:p>
    <w:p w14:paraId="3AA3C96A">
      <w:pPr>
        <w:ind w:firstLine="420"/>
      </w:pPr>
      <w:r>
        <w:rPr>
          <w:rFonts w:ascii="Calibri" w:hAnsi="Calibri" w:eastAsia="微软雅黑"/>
          <w:sz w:val="21"/>
        </w:rPr>
        <w:t>普通摄像头解决“看得见”，AI 食安监管要解决“看得懂，并能闭环”。食安监管的核心价值不是多装几个摄像头，而是把视频、台账、设备、人员、食材、整改和复核串成证据链。</w:t>
      </w:r>
    </w:p>
    <w:p w14:paraId="5337F0D4">
      <w:pPr>
        <w:ind w:firstLine="420"/>
      </w:pPr>
      <w:r>
        <w:rPr>
          <w:rFonts w:ascii="Calibri" w:hAnsi="Calibri" w:eastAsia="微软雅黑"/>
          <w:sz w:val="21"/>
        </w:rPr>
        <w:t>普通监控更多是事后调录像，依赖人工长时间查看。AI 视觉巡检会把后厨行为、明厨亮灶、人员规范、区域异常、设备状态等转成结构化事件，例如是否未戴帽、是否进入禁区、是否有异常操作、是否需要整改。系统可以自动抓拍留证、生成预警、分配责任人、跟踪整改状态，并在复核后归档。</w:t>
      </w:r>
    </w:p>
    <w:p w14:paraId="16541497">
      <w:pPr>
        <w:ind w:firstLine="420"/>
      </w:pPr>
      <w:r>
        <w:rPr>
          <w:rFonts w:ascii="Calibri" w:hAnsi="Calibri" w:eastAsia="微软雅黑"/>
          <w:sz w:val="21"/>
        </w:rPr>
        <w:t>所以本质区别在于：普通摄像头是视频资料，AI 巡检是风险事件和整改流程。但食安无小事，AI 识别结果仍应保留人工复核，尤其是要形成对外监管结论、处罚依据或客户责任认定时，不能只依赖算法自动判断。</w:t>
      </w:r>
    </w:p>
    <w:p w14:paraId="7F851AE3">
      <w:pPr>
        <w:pStyle w:val="4"/>
      </w:pPr>
      <w:r>
        <w:t>12. AI 技术在食材储存、人员异常行为、食材检测、菜品留样等方面如何发挥作用？传感器和 AI 算法如何配合？</w:t>
      </w:r>
    </w:p>
    <w:p w14:paraId="7B127A49">
      <w:pPr>
        <w:ind w:firstLine="420"/>
      </w:pPr>
      <w:r>
        <w:rPr>
          <w:rFonts w:ascii="Calibri" w:hAnsi="Calibri" w:eastAsia="微软雅黑"/>
          <w:sz w:val="21"/>
        </w:rPr>
        <w:t>食安场景里，传感器负责采集“真实现场数据”，AI 负责把这些数据转成“风险判断和处置建议”。</w:t>
      </w:r>
    </w:p>
    <w:p w14:paraId="5BED2EB1">
      <w:pPr>
        <w:ind w:firstLine="420"/>
      </w:pPr>
      <w:r>
        <w:rPr>
          <w:rFonts w:ascii="Calibri" w:hAnsi="Calibri" w:eastAsia="微软雅黑"/>
          <w:sz w:val="21"/>
        </w:rPr>
        <w:t>食材储存方面，温湿度传感器、冷链设备、库房记录和库存批次可以共同判断是否超温、临期、过期、缺料或积压。人员异常行为方面，摄像头和 AI 盒子可以识别后厨行为规范、区域进入、工服帽口罩佩戴等风险事件。食材检测方面，农残仪、快检设备和验收记录可以把检测结果和供应商、批次、入库单关联。菜品留样方面，智能留样柜、称重设备、图片记录和时间戳可以确认是否按规定留样、留样量是否达标、留样时间是否完整。</w:t>
      </w:r>
    </w:p>
    <w:p w14:paraId="6E6E79A3">
      <w:pPr>
        <w:ind w:firstLine="420"/>
      </w:pPr>
      <w:r>
        <w:rPr>
          <w:rFonts w:ascii="Calibri" w:hAnsi="Calibri" w:eastAsia="微软雅黑"/>
          <w:sz w:val="21"/>
        </w:rPr>
        <w:t>AI 算法不是孤立运行，而是和规则、台账、流程配合：先采集数据，再识别异常，然后分级预警，最后进入责任人整改、复核和关闭。比如某批食材入库时检测异常，系统应能关联供应商、采购单、入库批次、库存位置、使用菜品和留样记录，帮助管理者快速判断影响范围。</w:t>
      </w:r>
    </w:p>
    <w:p w14:paraId="510024C5">
      <w:pPr>
        <w:pStyle w:val="4"/>
      </w:pPr>
      <w:r>
        <w:t>13. 区块链溯源在食安监管中如何落地？能否做到“从田间到餐桌”的完整追溯？一旦出现问题，最快多久能锁定问题批次和流向？</w:t>
      </w:r>
    </w:p>
    <w:p w14:paraId="6D364106">
      <w:pPr>
        <w:ind w:firstLine="420"/>
      </w:pPr>
      <w:r>
        <w:rPr>
          <w:rFonts w:ascii="Calibri" w:hAnsi="Calibri" w:eastAsia="微软雅黑"/>
          <w:sz w:val="21"/>
        </w:rPr>
        <w:t>从项目材料看，当前更确定的能力是“批次追溯和食安证据链”：供应商、商品、资质、采购、验收、农残、入库、出库、加工、留样、菜品和台账能够关联起来。区块链如果落地，更适合作为关键节点存证能力，用来保证关键记录的时间、主体、批次和处置过程不易被篡改。</w:t>
      </w:r>
    </w:p>
    <w:p w14:paraId="5C501431">
      <w:pPr>
        <w:ind w:firstLine="420"/>
      </w:pPr>
      <w:r>
        <w:rPr>
          <w:rFonts w:ascii="Calibri" w:hAnsi="Calibri" w:eastAsia="微软雅黑"/>
          <w:sz w:val="21"/>
        </w:rPr>
        <w:t>能不能做到“从田间到餐桌”的完整追溯，取决于上游数据是否接入。系统可以承载从供应商、采购、验收、入库、加工、留样到餐桌的链路，但田间种植、养殖、加工、物流等上游环节需要供应商和监管体系提供真实批次数据、证照和检测记录。没有上游配合，不能把完整追溯写成无条件承诺。</w:t>
      </w:r>
    </w:p>
    <w:p w14:paraId="339B0C2E">
      <w:pPr>
        <w:ind w:firstLine="420"/>
      </w:pPr>
      <w:r>
        <w:rPr>
          <w:rFonts w:ascii="Calibri" w:hAnsi="Calibri" w:eastAsia="微软雅黑"/>
          <w:sz w:val="21"/>
        </w:rPr>
        <w:t>问题锁定时间也不能脱离数据完整性承诺。如果供应商、采购单、入库批次、出库记录、菜品使用和留样记录都完整，系统可以通过批次号、供应商、时间段和菜品快速查询影响范围，技术上可以做到快速定位。但正式对外承诺“最快多久”应以项目性能测试、数据完整率和验收报告为准。采访中可以表达为：</w:t>
      </w:r>
      <w:r>
        <w:rPr>
          <w:rFonts w:ascii="Calibri" w:hAnsi="Calibri" w:eastAsia="微软雅黑"/>
          <w:sz w:val="21"/>
          <w:highlight w:val="yellow"/>
        </w:rPr>
        <w:t>我们追求的是从过去“翻纸质台账、靠人回忆”，升级为“按批次、时间、供应商和菜品快速回溯，并有证据链支撑处置”。</w:t>
      </w:r>
    </w:p>
    <w:p w14:paraId="124E25DF">
      <w:pPr>
        <w:pStyle w:val="4"/>
      </w:pPr>
      <w:r>
        <w:t>14. 食品安全无小事，康比特 AI 智慧食安监管系统在预警机制上如何设计？是否有独特之处？</w:t>
      </w:r>
    </w:p>
    <w:p w14:paraId="69DA202C">
      <w:pPr>
        <w:ind w:firstLine="420"/>
        <w:rPr>
          <w:color w:val="0000FF"/>
        </w:rPr>
      </w:pPr>
      <w:r>
        <w:rPr>
          <w:rFonts w:ascii="Calibri" w:hAnsi="Calibri" w:eastAsia="微软雅黑"/>
          <w:color w:val="0000FF"/>
          <w:sz w:val="21"/>
        </w:rPr>
        <w:t>预警机制要从“单点报警”升级为“多源证据、分级处置、闭环复核”。独特之处在于，预警不是一个弹窗结束，而是进入可追踪的整改链路。</w:t>
      </w:r>
    </w:p>
    <w:p w14:paraId="7345DCC3">
      <w:pPr>
        <w:ind w:firstLine="420"/>
        <w:rPr>
          <w:color w:val="0000FF"/>
        </w:rPr>
      </w:pPr>
      <w:r>
        <w:rPr>
          <w:rFonts w:ascii="Calibri" w:hAnsi="Calibri" w:eastAsia="微软雅黑"/>
          <w:color w:val="0000FF"/>
          <w:sz w:val="21"/>
        </w:rPr>
        <w:t>第一，多源采集。系统可以接入视频 AI、晨检设备、留样柜、农残检测、温湿度、采购验收、库存批次和台账记录。第二，规则分级。不同事件按风险等级处理，例如证照临期、温湿度异常、留样缺失、人员晨检异常、后厨行为违规、食材检测异常，对应不同提醒方式、责任人和处置时限。第三，证据留存。预警需要关联截图、短视频、设备数据、台账记录、时间、地点和责任人。第四，整改复核。每条异常要有处理状态、整改说明、复核人、关闭时间和归档记录。</w:t>
      </w:r>
    </w:p>
    <w:p w14:paraId="0CE7FFCE">
      <w:pPr>
        <w:ind w:firstLine="420"/>
        <w:rPr>
          <w:color w:val="0000FF"/>
        </w:rPr>
      </w:pPr>
      <w:r>
        <w:rPr>
          <w:rFonts w:ascii="Calibri" w:hAnsi="Calibri" w:eastAsia="微软雅黑"/>
          <w:color w:val="0000FF"/>
          <w:sz w:val="21"/>
        </w:rPr>
        <w:t>这套机制的价值在于，食安监管不再是“发现问题以后补材料”，而是从发现、提醒、整改、复核到归档形成完整证据链。对学校、机关、医院、园区等客户，这比单纯展示摄像头更有管理价值和监管价值。</w:t>
      </w:r>
    </w:p>
    <w:p w14:paraId="1D3079A4">
      <w:pPr>
        <w:pStyle w:val="3"/>
      </w:pPr>
      <w:r>
        <w:t>四、进销存与供应链</w:t>
      </w:r>
    </w:p>
    <w:p w14:paraId="7221D0F1">
      <w:pPr>
        <w:pStyle w:val="4"/>
      </w:pPr>
      <w:r>
        <w:t>15. AI 在进销存里怎么作业？对精准备餐和减少浪费的干预逻辑是什么？预测次日用餐人数准确率能到多少？关键影响因素是什么？</w:t>
      </w:r>
    </w:p>
    <w:p w14:paraId="4535722E">
      <w:pPr>
        <w:ind w:firstLine="420"/>
      </w:pPr>
      <w:r>
        <w:rPr>
          <w:rFonts w:ascii="Calibri" w:hAnsi="Calibri" w:eastAsia="微软雅黑"/>
          <w:sz w:val="21"/>
        </w:rPr>
        <w:t>进销存是食堂运营里最繁琐、也最适合被 AI 辅助的环节。AI 的作用不是替代库管和采购，而是把菜单、历史消费、库存、供应商、天气季节、节假日、订餐预约、营养目标和成本约束放在一起分析，给出备餐、采购和库存预警建议。</w:t>
      </w:r>
    </w:p>
    <w:p w14:paraId="3E091510">
      <w:pPr>
        <w:ind w:firstLine="420"/>
      </w:pPr>
      <w:r>
        <w:rPr>
          <w:rFonts w:ascii="Calibri" w:hAnsi="Calibri" w:eastAsia="微软雅黑"/>
          <w:sz w:val="21"/>
        </w:rPr>
        <w:t>精准备餐的逻辑是：先看历史就餐人数、菜品销量、时段流量和预订数据，再结合当天菜单、天气、节假日、单位排班或学校课表，预测各餐次需求；然后根据标准克重、菜品配方、库存余量和保质期，生成备餐量和采购建议。减少浪费的逻辑是：用实际消费和剩余量回写模型，识别长期高剩余菜品、波动大的档口、临期库存和过量采购，反向优化菜单、备餐量和采购频次。</w:t>
      </w:r>
    </w:p>
    <w:p w14:paraId="2A79BC99">
      <w:pPr>
        <w:ind w:firstLine="420"/>
      </w:pPr>
      <w:r>
        <w:rPr>
          <w:rFonts w:ascii="Calibri" w:hAnsi="Calibri" w:eastAsia="微软雅黑"/>
          <w:sz w:val="21"/>
        </w:rPr>
        <w:t>预测准确率同样不能做脱离客户场景的绝对承诺。影响准确率的因素包括历史数据质量、订餐覆盖率、临时会议或活动、天气、节假日、菜品吸引力、员工出勤、学校作息、供应中断、档口运营习惯等。更专业的说法是：项目上线前先采集基线，明确预测口径和允许误差；上线后按餐次、档口、菜品和日期持续复盘，用同口径指标证明备餐建议是否减少浪费、是否降低缺货和积压。</w:t>
      </w:r>
    </w:p>
    <w:p w14:paraId="68318C5F">
      <w:pPr>
        <w:pStyle w:val="4"/>
      </w:pPr>
      <w:r>
        <w:t>16. 智能秤出入库的 AI 技术体现在哪里？怎么做到自动识别食材、自动比对采购单、当场发现问题？</w:t>
      </w:r>
    </w:p>
    <w:p w14:paraId="03D19C79">
      <w:pPr>
        <w:ind w:firstLine="420"/>
        <w:rPr>
          <w:rFonts w:ascii="Calibri" w:hAnsi="Calibri" w:eastAsia="微软雅黑"/>
          <w:sz w:val="21"/>
        </w:rPr>
      </w:pPr>
      <w:r>
        <w:rPr>
          <w:rFonts w:hint="default" w:ascii="Calibri" w:hAnsi="Calibri" w:eastAsia="微软雅黑"/>
          <w:sz w:val="21"/>
        </w:rPr>
        <w:t>智能秤的价值，不是简单称一下重量，而是把“收货验收”变成一条有证据的记录。</w:t>
      </w:r>
    </w:p>
    <w:p w14:paraId="07796FD7">
      <w:pPr>
        <w:ind w:firstLine="420"/>
        <w:rPr>
          <w:rFonts w:hint="default" w:ascii="Calibri" w:hAnsi="Calibri" w:eastAsia="微软雅黑"/>
          <w:sz w:val="21"/>
        </w:rPr>
      </w:pPr>
      <w:r>
        <w:rPr>
          <w:rFonts w:hint="default" w:ascii="Calibri" w:hAnsi="Calibri" w:eastAsia="微软雅黑"/>
          <w:sz w:val="21"/>
        </w:rPr>
        <w:t>比如供应商送来一批土豆，系统里原本有采购单：应该送多少斤、什么规格、什么价格、哪个供应商送。现场验收时，智能秤记录实际重量，系统可以通过扫码、标签、图片识别或人工确认知道这是什么食材，然后自动和采购单比对。</w:t>
      </w:r>
    </w:p>
    <w:p w14:paraId="7649922E">
      <w:pPr>
        <w:ind w:firstLine="420"/>
        <w:rPr>
          <w:rFonts w:hint="default" w:ascii="Calibri" w:hAnsi="Calibri" w:eastAsia="微软雅黑"/>
          <w:sz w:val="21"/>
        </w:rPr>
      </w:pPr>
      <w:r>
        <w:rPr>
          <w:rFonts w:hint="default" w:ascii="Calibri" w:hAnsi="Calibri" w:eastAsia="微软雅黑"/>
          <w:sz w:val="21"/>
        </w:rPr>
        <w:t>如果数量少了、重量不对、规格不符、价格异常、批次信息缺失，系统就会当场提示。必要时还能拍照留证，记录是谁验收的、什么时候验收的、供应商是谁，后面退货、补货、复核都有依据。</w:t>
      </w:r>
    </w:p>
    <w:p w14:paraId="168F8067">
      <w:pPr>
        <w:ind w:firstLine="420"/>
        <w:rPr>
          <w:rFonts w:hint="default" w:ascii="Calibri" w:hAnsi="Calibri" w:eastAsia="微软雅黑"/>
          <w:sz w:val="21"/>
        </w:rPr>
      </w:pPr>
      <w:r>
        <w:rPr>
          <w:rFonts w:hint="default" w:ascii="Calibri" w:hAnsi="Calibri" w:eastAsia="微软雅黑"/>
          <w:sz w:val="21"/>
        </w:rPr>
        <w:t>所以这里的 AI 不只是“识别食材”，更重要的是帮食堂把收货、称重、比对、异常提醒和留证连起来，减少人工漏看、错记和事后扯皮。</w:t>
      </w:r>
    </w:p>
    <w:p w14:paraId="78D09084">
      <w:pPr>
        <w:ind w:firstLine="420"/>
      </w:pPr>
    </w:p>
    <w:p w14:paraId="57AA4DCD">
      <w:pPr>
        <w:pStyle w:val="4"/>
      </w:pPr>
      <w:r>
        <w:t>17. 采购询比价环节，AI 如何帮助管理者“货比三家”？系统推荐供应商依据是什么？价格、质量、配送时效如何综合评估？</w:t>
      </w:r>
    </w:p>
    <w:p w14:paraId="68546269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AI 在询比价里的作用，就是帮采购人员把价格、质量和服务放在一起比较，而不是只看谁报价最低。</w:t>
      </w:r>
    </w:p>
    <w:p w14:paraId="025565C3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比如同一种食材，有三家供应商报价。系统会看价格是不是合理，也会看这个供应商过去有没有迟到、有没有退换货、检测是否合格、证照是否有效、配送是否稳定、服务响应快不快。</w:t>
      </w:r>
    </w:p>
    <w:p w14:paraId="3CAE9EAA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这样系统推荐供应商时，不是简单说“选最便宜的”，而是告诉管理者：哪家价格低但风险高，哪家价格略高但质量稳定，哪家配送更准时。最后还是由采购负责人决定，AI 负责把比较依据和风险提示讲清楚。</w:t>
      </w:r>
    </w:p>
    <w:p w14:paraId="5537DD15">
      <w:pPr>
        <w:ind w:firstLine="420"/>
      </w:pPr>
    </w:p>
    <w:p w14:paraId="175CFE67">
      <w:pPr>
        <w:pStyle w:val="4"/>
      </w:pPr>
      <w:r>
        <w:t>18. 进销存一般根据 AI 智能菜单生成采购计划订单。如果供应链出现断供危机，AI 会自己寻找替代食材，甚至改写菜谱或替换菜单吗？</w:t>
      </w:r>
    </w:p>
    <w:p w14:paraId="703B5D44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AI 可以给建议，但不能自己做最终决定。</w:t>
      </w:r>
    </w:p>
    <w:p w14:paraId="142B3DC5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比如原计划明天做鱼，但供应商临时断供。系统可以根据库存、菜单、营养目标、成本和可用供应商，推荐几种替代方案：换成鸡肉、豆制品，或者调整成另一道菜。同时提示替换后成本变不变、营养结构有没有变化、库存够不够、有没有过敏或禁忌风险。</w:t>
      </w:r>
    </w:p>
    <w:p w14:paraId="78FBAC83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1" w:after="0" w:afterAutospacing="1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但真正要不要换菜单、换食材、下采购单，必须由食堂经理、采购负责人或营养师确认。AI 的角色是“给方案、讲影响、留记录”，不是绕过人自动改菜单。</w:t>
      </w:r>
    </w:p>
    <w:p w14:paraId="70E44D55">
      <w:pPr>
        <w:pStyle w:val="3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4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A1C1F"/>
          <w:spacing w:val="0"/>
          <w:sz w:val="28"/>
          <w:szCs w:val="28"/>
          <w:bdr w:val="none" w:color="auto" w:sz="0" w:space="0"/>
          <w:shd w:val="clear" w:fill="FFFFFF"/>
        </w:rPr>
        <w:t>这样既能提高应急效率，也能保证食品安全、采购合规和客户责任边界清楚。</w:t>
      </w:r>
    </w:p>
    <w:p w14:paraId="1364CDB4">
      <w:pPr>
        <w:spacing w:before="160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5" w:type="default"/>
      <w:footerReference r:id="rId6" w:type="default"/>
      <w:pgSz w:w="11906" w:h="16838"/>
      <w:pgMar w:top="1247" w:right="1247" w:bottom="1134" w:left="12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55DC3">
    <w:pPr>
      <w:pStyle w:val="24"/>
      <w:jc w:val="center"/>
    </w:pPr>
    <w:r>
      <w:rPr>
        <w:rFonts w:ascii="Calibri" w:hAnsi="Calibri" w:eastAsia="微软雅黑"/>
        <w:color w:val="64748B"/>
        <w:sz w:val="16"/>
      </w:rPr>
      <w:t>基于 zhctprompt 项目材料整理，量化指标以项目验收和客户确认材料为准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BE3A0">
    <w:pPr>
      <w:pStyle w:val="25"/>
      <w:jc w:val="right"/>
    </w:pPr>
    <w:r>
      <w:rPr>
        <w:rFonts w:ascii="Calibri" w:hAnsi="Calibri" w:eastAsia="微软雅黑"/>
        <w:color w:val="64748B"/>
        <w:sz w:val="17"/>
      </w:rPr>
      <w:t>AI 技术在智慧食堂产品中的应用｜采访回答稿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6C1B0"/>
    <w:multiLevelType w:val="singleLevel"/>
    <w:tmpl w:val="FBB6C1B0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EFF32B1"/>
    <w:rsid w:val="1BD8F6F4"/>
    <w:rsid w:val="3F236ABB"/>
    <w:rsid w:val="3F3F0199"/>
    <w:rsid w:val="578F562F"/>
    <w:rsid w:val="5EF273B4"/>
    <w:rsid w:val="676FB610"/>
    <w:rsid w:val="6DFF44F2"/>
    <w:rsid w:val="6F7A5627"/>
    <w:rsid w:val="75BF86C9"/>
    <w:rsid w:val="7DFF6993"/>
    <w:rsid w:val="7EF55E61"/>
    <w:rsid w:val="7F7FBCEF"/>
    <w:rsid w:val="BB6F674B"/>
    <w:rsid w:val="DDAF7700"/>
    <w:rsid w:val="EFDFF3AD"/>
    <w:rsid w:val="FAFE41C0"/>
    <w:rsid w:val="FB3F46EB"/>
    <w:rsid w:val="FF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00" w:lineRule="auto"/>
    </w:pPr>
    <w:rPr>
      <w:rFonts w:ascii="Calibri" w:hAnsi="Calibri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/>
      <w:bCs/>
      <w:color w:val="164177"/>
      <w:sz w:val="36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40" w:after="120"/>
      <w:outlineLvl w:val="1"/>
    </w:pPr>
    <w:rPr>
      <w:rFonts w:asciiTheme="majorHAnsi" w:hAnsiTheme="majorHAnsi" w:eastAsiaTheme="majorEastAsia" w:cstheme="majorBidi"/>
      <w:b/>
      <w:bCs/>
      <w:color w:val="164177"/>
      <w:sz w:val="28"/>
      <w:szCs w:val="26"/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40" w:after="120"/>
      <w:outlineLvl w:val="2"/>
    </w:pPr>
    <w:rPr>
      <w:rFonts w:asciiTheme="majorHAnsi" w:hAnsiTheme="majorHAnsi" w:eastAsiaTheme="majorEastAsia" w:cstheme="majorBidi"/>
      <w:b/>
      <w:bCs/>
      <w:color w:val="164177"/>
      <w:sz w:val="23"/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uiPriority w:val="99"/>
    <w:rPr>
      <w:sz w:val="24"/>
    </w:rPr>
  </w:style>
  <w:style w:type="paragraph" w:styleId="31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uiPriority w:val="99"/>
  </w:style>
  <w:style w:type="character" w:customStyle="1" w:styleId="137">
    <w:name w:val="Footer Char"/>
    <w:basedOn w:val="133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uiPriority w:val="99"/>
  </w:style>
  <w:style w:type="character" w:customStyle="1" w:styleId="146">
    <w:name w:val="Body Text 2 Char"/>
    <w:basedOn w:val="133"/>
    <w:link w:val="28"/>
    <w:uiPriority w:val="99"/>
  </w:style>
  <w:style w:type="character" w:customStyle="1" w:styleId="147">
    <w:name w:val="Body Text 3 Char"/>
    <w:basedOn w:val="133"/>
    <w:link w:val="17"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5">
    <w:name w:val="Body Tight"/>
    <w:basedOn w:val="1"/>
    <w:uiPriority w:val="0"/>
    <w:pPr>
      <w:spacing w:after="60" w:line="288" w:lineRule="auto"/>
    </w:pPr>
    <w:rPr>
      <w:rFonts w:ascii="Calibri" w:hAnsi="Calibri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Codex for Jack</dc:creator>
  <dc:description>Generated from zhctprompt project materials on 2026-06-03. Revised 2026-06-03: replaced generic health-activity example with Jiangxi 206 sold-project-based scenario.</dc:description>
  <cp:lastModifiedBy>李曼</cp:lastModifiedBy>
  <dcterms:modified xsi:type="dcterms:W3CDTF">2026-06-03T13:45:41Z</dcterms:modified>
  <dc:subject>康比特 AI 智慧营养健康餐厅采访回答稿</dc:subject>
  <dc:title>AI 技术在智慧食堂产品中的应用：采访提纲回答稿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0A87AD572CB07314FAA11F6A57F9FC1B_42</vt:lpwstr>
  </property>
</Properties>
</file>