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取餐柜功能操作手册</w:t>
      </w:r>
    </w:p>
    <w:p>
      <w:pPr>
        <w:pStyle w:val="Heading2"/>
      </w:pPr>
      <w:r>
        <w:t>适用范围</w:t>
      </w:r>
    </w:p>
    <w:p>
      <w:r>
        <w:t>本文档用于指导智慧营养健康餐厅取餐柜功能的配置、下单、存餐、取餐和异常处理。</w:t>
      </w:r>
    </w:p>
    <w:p>
      <w:r>
        <w:t>适用角色：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角色</w:t>
            </w:r>
          </w:p>
        </w:tc>
        <w:tc>
          <w:tcPr>
            <w:tcW w:type="dxa" w:w="4320"/>
          </w:tcPr>
          <w:p>
            <w:r>
              <w:t>主要操作</w:t>
            </w:r>
          </w:p>
        </w:tc>
      </w:tr>
      <w:tr>
        <w:tc>
          <w:tcPr>
            <w:tcW w:type="dxa" w:w="4320"/>
          </w:tcPr>
          <w:p>
            <w:r>
              <w:t>PC 后台管理员</w:t>
            </w:r>
          </w:p>
        </w:tc>
        <w:tc>
          <w:tcPr>
            <w:tcW w:type="dxa" w:w="4320"/>
          </w:tcPr>
          <w:p>
            <w:r>
              <w:t>维护取餐柜设备、配置档口取餐柜打包费</w:t>
            </w:r>
          </w:p>
        </w:tc>
      </w:tr>
      <w:tr>
        <w:tc>
          <w:tcPr>
            <w:tcW w:type="dxa" w:w="4320"/>
          </w:tcPr>
          <w:p>
            <w:r>
              <w:t>就餐用户</w:t>
            </w:r>
          </w:p>
        </w:tc>
        <w:tc>
          <w:tcPr>
            <w:tcW w:type="dxa" w:w="4320"/>
          </w:tcPr>
          <w:p>
            <w:r>
              <w:t>在小程序选择取餐柜并提交订单</w:t>
            </w:r>
          </w:p>
        </w:tc>
      </w:tr>
      <w:tr>
        <w:tc>
          <w:tcPr>
            <w:tcW w:type="dxa" w:w="4320"/>
          </w:tcPr>
          <w:p>
            <w:r>
              <w:t>餐厅人员</w:t>
            </w:r>
          </w:p>
        </w:tc>
        <w:tc>
          <w:tcPr>
            <w:tcW w:type="dxa" w:w="4320"/>
          </w:tcPr>
          <w:p>
            <w:r>
              <w:t>根据小票二维码到指定取餐柜扫码存餐</w:t>
            </w:r>
          </w:p>
        </w:tc>
      </w:tr>
      <w:tr>
        <w:tc>
          <w:tcPr>
            <w:tcW w:type="dxa" w:w="4320"/>
          </w:tcPr>
          <w:p>
            <w:r>
              <w:t>运维或实施人员</w:t>
            </w:r>
          </w:p>
        </w:tc>
        <w:tc>
          <w:tcPr>
            <w:tcW w:type="dxa" w:w="4320"/>
          </w:tcPr>
          <w:p>
            <w:r>
              <w:t>联调取餐柜前置校验和存取回调接口</w:t>
            </w:r>
          </w:p>
        </w:tc>
      </w:tr>
    </w:tbl>
    <w:p>
      <w:pPr>
        <w:pStyle w:val="Heading2"/>
      </w:pPr>
      <w:r>
        <w:t>功能入口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端</w:t>
            </w:r>
          </w:p>
        </w:tc>
        <w:tc>
          <w:tcPr>
            <w:tcW w:type="dxa" w:w="2880"/>
          </w:tcPr>
          <w:p>
            <w:r>
              <w:t>入口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PC 后台</w:t>
            </w:r>
          </w:p>
        </w:tc>
        <w:tc>
          <w:tcPr>
            <w:tcW w:type="dxa" w:w="2880"/>
          </w:tcPr>
          <w:p>
            <w:r>
              <w:t>设备管理</w:t>
            </w:r>
          </w:p>
        </w:tc>
        <w:tc>
          <w:tcPr>
            <w:tcW w:type="dxa" w:w="2880"/>
          </w:tcPr>
          <w:p>
            <w:r>
              <w:t>新增或编辑取餐柜设备</w:t>
            </w:r>
          </w:p>
        </w:tc>
      </w:tr>
      <w:tr>
        <w:tc>
          <w:tcPr>
            <w:tcW w:type="dxa" w:w="2880"/>
          </w:tcPr>
          <w:p>
            <w:r>
              <w:t>PC 后台</w:t>
            </w:r>
          </w:p>
        </w:tc>
        <w:tc>
          <w:tcPr>
            <w:tcW w:type="dxa" w:w="2880"/>
          </w:tcPr>
          <w:p>
            <w:r>
              <w:t>餐厅管理 / 档口设置</w:t>
            </w:r>
          </w:p>
        </w:tc>
        <w:tc>
          <w:tcPr>
            <w:tcW w:type="dxa" w:w="2880"/>
          </w:tcPr>
          <w:p>
            <w:r>
              <w:t>配置档口取餐方式和取餐柜打包费</w:t>
            </w:r>
          </w:p>
        </w:tc>
      </w:tr>
      <w:tr>
        <w:tc>
          <w:tcPr>
            <w:tcW w:type="dxa" w:w="2880"/>
          </w:tcPr>
          <w:p>
            <w:r>
              <w:t>取餐柜设备</w:t>
            </w:r>
          </w:p>
        </w:tc>
        <w:tc>
          <w:tcPr>
            <w:tcW w:type="dxa" w:w="2880"/>
          </w:tcPr>
          <w:p>
            <w:r>
              <w:t>模式设置 / 功能设置 / 格子管理</w:t>
            </w:r>
          </w:p>
        </w:tc>
        <w:tc>
          <w:tcPr>
            <w:tcW w:type="dxa" w:w="2880"/>
          </w:tcPr>
          <w:p>
            <w:r>
              <w:t>配置存取餐二维码识别规则、接口地址和撤销订单</w:t>
            </w:r>
          </w:p>
        </w:tc>
      </w:tr>
      <w:tr>
        <w:tc>
          <w:tcPr>
            <w:tcW w:type="dxa" w:w="2880"/>
          </w:tcPr>
          <w:p>
            <w:r>
              <w:t>小程序</w:t>
            </w:r>
          </w:p>
        </w:tc>
        <w:tc>
          <w:tcPr>
            <w:tcW w:type="dxa" w:w="2880"/>
          </w:tcPr>
          <w:p>
            <w:r>
              <w:t>确认下单页</w:t>
            </w:r>
          </w:p>
        </w:tc>
        <w:tc>
          <w:tcPr>
            <w:tcW w:type="dxa" w:w="2880"/>
          </w:tcPr>
          <w:p>
            <w:r>
              <w:t>选择取餐方式为取餐柜，并选择具体取餐柜</w:t>
            </w:r>
          </w:p>
        </w:tc>
      </w:tr>
      <w:tr>
        <w:tc>
          <w:tcPr>
            <w:tcW w:type="dxa" w:w="2880"/>
          </w:tcPr>
          <w:p>
            <w:r>
              <w:t>小程序</w:t>
            </w:r>
          </w:p>
        </w:tc>
        <w:tc>
          <w:tcPr>
            <w:tcW w:type="dxa" w:w="2880"/>
          </w:tcPr>
          <w:p>
            <w:r>
              <w:t>订单详情页</w:t>
            </w:r>
          </w:p>
        </w:tc>
        <w:tc>
          <w:tcPr>
            <w:tcW w:type="dxa" w:w="2880"/>
          </w:tcPr>
          <w:p>
            <w:r>
              <w:t>查看取餐柜编号、地址、格口和取餐状态</w:t>
            </w:r>
          </w:p>
        </w:tc>
      </w:tr>
      <w:tr>
        <w:tc>
          <w:tcPr>
            <w:tcW w:type="dxa" w:w="2880"/>
          </w:tcPr>
          <w:p>
            <w:r>
              <w:t>取餐柜设备</w:t>
            </w:r>
          </w:p>
        </w:tc>
        <w:tc>
          <w:tcPr>
            <w:tcW w:type="dxa" w:w="2880"/>
          </w:tcPr>
          <w:p>
            <w:r>
              <w:t>柜体屏幕扫码</w:t>
            </w:r>
          </w:p>
        </w:tc>
        <w:tc>
          <w:tcPr>
            <w:tcW w:type="dxa" w:w="2880"/>
          </w:tcPr>
          <w:p>
            <w:r>
              <w:t>餐厅人员扫码存餐，用户扫码取餐</w:t>
            </w:r>
          </w:p>
        </w:tc>
      </w:tr>
    </w:tbl>
    <w:p>
      <w:pPr>
        <w:pStyle w:val="Heading2"/>
      </w:pPr>
      <w:r>
        <w:t>前置条件</w:t>
      </w:r>
    </w:p>
    <w:p>
      <w:pPr>
        <w:pStyle w:val="ListNumber"/>
      </w:pPr>
      <w:r>
        <w:t>PC 后台已启用目标档口。</w:t>
      </w:r>
    </w:p>
    <w:p>
      <w:pPr>
        <w:pStyle w:val="ListNumber"/>
      </w:pPr>
      <w:r>
        <w:t>目标档口已配置取餐柜取餐方式。</w:t>
      </w:r>
    </w:p>
    <w:p>
      <w:pPr>
        <w:pStyle w:val="ListNumber"/>
      </w:pPr>
      <w:r>
        <w:t>目标档口已配置取餐柜打包费。</w:t>
      </w:r>
    </w:p>
    <w:p>
      <w:pPr>
        <w:pStyle w:val="ListNumber"/>
      </w:pPr>
      <w:r>
        <w:t>同一区域下至少存在一台有效取餐柜设备。</w:t>
      </w:r>
    </w:p>
    <w:p>
      <w:pPr>
        <w:pStyle w:val="ListNumber"/>
      </w:pPr>
      <w:r>
        <w:t>取餐柜设备的设备 ID 已维护到设备 `sn` 字段。</w:t>
      </w:r>
    </w:p>
    <w:p>
      <w:pPr>
        <w:pStyle w:val="ListNumber"/>
      </w:pPr>
      <w:r>
        <w:t>取餐柜对接接口已提供给柜机厂商：</w:t>
      </w:r>
    </w:p>
    <w:p>
      <w:r>
        <w:t xml:space="preserve">   - 前置校验地址：`/api/lockerPickup/verify`</w:t>
      </w:r>
    </w:p>
    <w:p>
      <w:r>
        <w:t xml:space="preserve">   - 存取回调地址：`/api/lockerPickup/callback`</w:t>
      </w:r>
    </w:p>
    <w:p>
      <w:pPr>
        <w:pStyle w:val="ListNumber"/>
      </w:pPr>
      <w:r>
        <w:t>取餐柜设备端已完成模式设置和接口地址设置。</w:t>
      </w:r>
    </w:p>
    <w:p>
      <w:pPr>
        <w:pStyle w:val="Heading2"/>
      </w:pPr>
      <w:r>
        <w:t>PC 后台配置取餐柜设备</w:t>
      </w:r>
    </w:p>
    <w:p>
      <w:pPr>
        <w:pStyle w:val="ListNumber"/>
      </w:pPr>
      <w:r>
        <w:t>登录 PC 后台。</w:t>
      </w:r>
    </w:p>
    <w:p>
      <w:pPr>
        <w:pStyle w:val="ListNumber"/>
      </w:pPr>
      <w:r>
        <w:t>进入设备管理。</w:t>
      </w:r>
    </w:p>
    <w:p>
      <w:pPr>
        <w:pStyle w:val="ListNumber"/>
      </w:pPr>
      <w:r>
        <w:t>新增设备。</w:t>
      </w:r>
    </w:p>
    <w:p>
      <w:pPr>
        <w:pStyle w:val="ListNumber"/>
      </w:pPr>
      <w:r>
        <w:t>设备类型选择 `取餐柜`。</w:t>
      </w:r>
    </w:p>
    <w:p>
      <w:pPr>
        <w:pStyle w:val="ListNumber"/>
      </w:pPr>
      <w:r>
        <w:t>填写设备名称、设备编号、设备 ID 和地址。</w:t>
      </w:r>
    </w:p>
    <w:p>
      <w:pPr>
        <w:pStyle w:val="ListNumber"/>
      </w:pPr>
      <w:r>
        <w:t>保存设备。</w:t>
      </w:r>
    </w:p>
    <w:p>
      <w:r>
        <w:t>字段说明：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字段</w:t>
            </w:r>
          </w:p>
        </w:tc>
        <w:tc>
          <w:tcPr>
            <w:tcW w:type="dxa" w:w="2880"/>
          </w:tcPr>
          <w:p>
            <w:r>
              <w:t>是否必填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设备类型</w:t>
            </w:r>
          </w:p>
        </w:tc>
        <w:tc>
          <w:tcPr>
            <w:tcW w:type="dxa" w:w="2880"/>
          </w:tcPr>
          <w:p>
            <w:r>
              <w:t>是</w:t>
            </w:r>
          </w:p>
        </w:tc>
        <w:tc>
          <w:tcPr>
            <w:tcW w:type="dxa" w:w="2880"/>
          </w:tcPr>
          <w:p>
            <w:r>
              <w:t>选择 `取餐柜`</w:t>
            </w:r>
          </w:p>
        </w:tc>
      </w:tr>
      <w:tr>
        <w:tc>
          <w:tcPr>
            <w:tcW w:type="dxa" w:w="2880"/>
          </w:tcPr>
          <w:p>
            <w:r>
              <w:t>设备编号</w:t>
            </w:r>
          </w:p>
        </w:tc>
        <w:tc>
          <w:tcPr>
            <w:tcW w:type="dxa" w:w="2880"/>
          </w:tcPr>
          <w:p>
            <w:r>
              <w:t>是</w:t>
            </w:r>
          </w:p>
        </w:tc>
        <w:tc>
          <w:tcPr>
            <w:tcW w:type="dxa" w:w="2880"/>
          </w:tcPr>
          <w:p>
            <w:r>
              <w:t>系统内展示的取餐柜编号</w:t>
            </w:r>
          </w:p>
        </w:tc>
      </w:tr>
      <w:tr>
        <w:tc>
          <w:tcPr>
            <w:tcW w:type="dxa" w:w="2880"/>
          </w:tcPr>
          <w:p>
            <w:r>
              <w:t>设备 ID</w:t>
            </w:r>
          </w:p>
        </w:tc>
        <w:tc>
          <w:tcPr>
            <w:tcW w:type="dxa" w:w="2880"/>
          </w:tcPr>
          <w:p>
            <w:r>
              <w:t>是</w:t>
            </w:r>
          </w:p>
        </w:tc>
        <w:tc>
          <w:tcPr>
            <w:tcW w:type="dxa" w:w="2880"/>
          </w:tcPr>
          <w:p>
            <w:r>
              <w:t>对应珍格数科接口参数 `device`，系统使用设备 `sn` 字段保存</w:t>
            </w:r>
          </w:p>
        </w:tc>
      </w:tr>
      <w:tr>
        <w:tc>
          <w:tcPr>
            <w:tcW w:type="dxa" w:w="2880"/>
          </w:tcPr>
          <w:p>
            <w:r>
              <w:t>地址</w:t>
            </w:r>
          </w:p>
        </w:tc>
        <w:tc>
          <w:tcPr>
            <w:tcW w:type="dxa" w:w="2880"/>
          </w:tcPr>
          <w:p>
            <w:r>
              <w:t>否</w:t>
            </w:r>
          </w:p>
        </w:tc>
        <w:tc>
          <w:tcPr>
            <w:tcW w:type="dxa" w:w="2880"/>
          </w:tcPr>
          <w:p>
            <w:r>
              <w:t>小程序订单详情和小票展示使用</w:t>
            </w:r>
          </w:p>
        </w:tc>
      </w:tr>
    </w:tbl>
    <w:p>
      <w:r>
        <w:t>操作结果：</w:t>
      </w:r>
    </w:p>
    <w:p>
      <w:pPr>
        <w:pStyle w:val="ListBullet"/>
      </w:pPr>
      <w:r>
        <w:t>设备列表中出现取餐柜设备。</w:t>
      </w:r>
    </w:p>
    <w:p>
      <w:pPr>
        <w:pStyle w:val="ListBullet"/>
      </w:pPr>
      <w:r>
        <w:t>小程序确认订单接口可查询到该区域下的有效取餐柜。</w:t>
      </w:r>
    </w:p>
    <w:p>
      <w:pPr>
        <w:pStyle w:val="ListBullet"/>
      </w:pPr>
      <w:r>
        <w:t>餐厅人员存餐时，系统可根据设备 ID 校验是否为订单绑定取餐柜。</w:t>
      </w:r>
    </w:p>
    <w:p>
      <w:pPr>
        <w:pStyle w:val="Heading2"/>
      </w:pPr>
      <w:r>
        <w:t>PC 后台配置档口取餐柜能力</w:t>
      </w:r>
    </w:p>
    <w:p>
      <w:pPr>
        <w:pStyle w:val="ListNumber"/>
      </w:pPr>
      <w:r>
        <w:t>进入餐厅管理。</w:t>
      </w:r>
    </w:p>
    <w:p>
      <w:pPr>
        <w:pStyle w:val="ListNumber"/>
      </w:pPr>
      <w:r>
        <w:t>打开档口设置。</w:t>
      </w:r>
    </w:p>
    <w:p>
      <w:pPr>
        <w:pStyle w:val="ListNumber"/>
      </w:pPr>
      <w:r>
        <w:t>新增或编辑档口规则。</w:t>
      </w:r>
    </w:p>
    <w:p>
      <w:pPr>
        <w:pStyle w:val="ListNumber"/>
      </w:pPr>
      <w:r>
        <w:t>在取餐方式中勾选 `取餐柜`。</w:t>
      </w:r>
    </w:p>
    <w:p>
      <w:pPr>
        <w:pStyle w:val="ListNumber"/>
      </w:pPr>
      <w:r>
        <w:t>填写 `取餐柜打包费`。</w:t>
      </w:r>
    </w:p>
    <w:p>
      <w:pPr>
        <w:pStyle w:val="ListNumber"/>
      </w:pPr>
      <w:r>
        <w:t>保存档口配置。</w:t>
      </w:r>
    </w:p>
    <w:p>
      <w:r>
        <w:t>字段说明：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字段</w:t>
            </w:r>
          </w:p>
        </w:tc>
        <w:tc>
          <w:tcPr>
            <w:tcW w:type="dxa" w:w="4320"/>
          </w:tcPr>
          <w:p>
            <w:r>
              <w:t>说明</w:t>
            </w:r>
          </w:p>
        </w:tc>
      </w:tr>
      <w:tr>
        <w:tc>
          <w:tcPr>
            <w:tcW w:type="dxa" w:w="4320"/>
          </w:tcPr>
          <w:p>
            <w:r>
              <w:t>自提打包费</w:t>
            </w:r>
          </w:p>
        </w:tc>
        <w:tc>
          <w:tcPr>
            <w:tcW w:type="dxa" w:w="4320"/>
          </w:tcPr>
          <w:p>
            <w:r>
              <w:t>自提订单使用</w:t>
            </w:r>
          </w:p>
        </w:tc>
      </w:tr>
      <w:tr>
        <w:tc>
          <w:tcPr>
            <w:tcW w:type="dxa" w:w="4320"/>
          </w:tcPr>
          <w:p>
            <w:r>
              <w:t>取餐柜打包费</w:t>
            </w:r>
          </w:p>
        </w:tc>
        <w:tc>
          <w:tcPr>
            <w:tcW w:type="dxa" w:w="4320"/>
          </w:tcPr>
          <w:p>
            <w:r>
              <w:t>取餐柜订单使用，和自提打包费分开计算</w:t>
            </w:r>
          </w:p>
        </w:tc>
      </w:tr>
    </w:tbl>
    <w:p>
      <w:r>
        <w:t>注意事项：</w:t>
      </w:r>
    </w:p>
    <w:p>
      <w:pPr>
        <w:pStyle w:val="ListBullet"/>
      </w:pPr>
      <w:r>
        <w:t>如果同一区域下没有有效取餐柜，小程序不展示取餐柜取餐方式。</w:t>
      </w:r>
    </w:p>
    <w:p>
      <w:pPr>
        <w:pStyle w:val="ListBullet"/>
      </w:pPr>
      <w:r>
        <w:t>取餐柜打包费会作为打包费商品计入订单金额。</w:t>
      </w:r>
    </w:p>
    <w:p>
      <w:pPr>
        <w:pStyle w:val="Heading2"/>
      </w:pPr>
      <w:r>
        <w:t>取餐柜设备端设置</w:t>
      </w:r>
    </w:p>
    <w:p>
      <w:r>
        <w:t>取餐柜设备端需要完成三类设置：取餐柜设置、接口设置、自定义存餐使用规则。</w:t>
      </w:r>
    </w:p>
    <w:p>
      <w:pPr>
        <w:pStyle w:val="Heading3"/>
      </w:pPr>
      <w:r>
        <w:t>取餐柜设置</w:t>
      </w:r>
    </w:p>
    <w:p>
      <w:r>
        <w:t>进入取餐柜设备的 `模式设置` 页面，确认以下设置：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设置项</w:t>
            </w:r>
          </w:p>
        </w:tc>
        <w:tc>
          <w:tcPr>
            <w:tcW w:type="dxa" w:w="2880"/>
          </w:tcPr>
          <w:p>
            <w:r>
              <w:t>建议值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存餐模式</w:t>
            </w:r>
          </w:p>
        </w:tc>
        <w:tc>
          <w:tcPr>
            <w:tcW w:type="dxa" w:w="2880"/>
          </w:tcPr>
          <w:p>
            <w:r>
              <w:t>按现场要求选择</w:t>
            </w:r>
          </w:p>
        </w:tc>
        <w:tc>
          <w:tcPr>
            <w:tcW w:type="dxa" w:w="2880"/>
          </w:tcPr>
          <w:p>
            <w:r>
              <w:t>示例照片中为 `尾号存餐`</w:t>
            </w:r>
          </w:p>
        </w:tc>
      </w:tr>
      <w:tr>
        <w:tc>
          <w:tcPr>
            <w:tcW w:type="dxa" w:w="2880"/>
          </w:tcPr>
          <w:p>
            <w:r>
              <w:t>开门顺序</w:t>
            </w:r>
          </w:p>
        </w:tc>
        <w:tc>
          <w:tcPr>
            <w:tcW w:type="dxa" w:w="2880"/>
          </w:tcPr>
          <w:p>
            <w:r>
              <w:t>按现场要求选择</w:t>
            </w:r>
          </w:p>
        </w:tc>
        <w:tc>
          <w:tcPr>
            <w:tcW w:type="dxa" w:w="2880"/>
          </w:tcPr>
          <w:p>
            <w:r>
              <w:t>示例照片中为 `随机`</w:t>
            </w:r>
          </w:p>
        </w:tc>
      </w:tr>
      <w:tr>
        <w:tc>
          <w:tcPr>
            <w:tcW w:type="dxa" w:w="2880"/>
          </w:tcPr>
          <w:p>
            <w:r>
              <w:t>存餐自动开灯</w:t>
            </w:r>
          </w:p>
        </w:tc>
        <w:tc>
          <w:tcPr>
            <w:tcW w:type="dxa" w:w="2880"/>
          </w:tcPr>
          <w:p>
            <w:r>
              <w:t>按现场要求选择</w:t>
            </w:r>
          </w:p>
        </w:tc>
        <w:tc>
          <w:tcPr>
            <w:tcW w:type="dxa" w:w="2880"/>
          </w:tcPr>
          <w:p>
            <w:r>
              <w:t>现场可按柜机需求启用</w:t>
            </w:r>
          </w:p>
        </w:tc>
      </w:tr>
      <w:tr>
        <w:tc>
          <w:tcPr>
            <w:tcW w:type="dxa" w:w="2880"/>
          </w:tcPr>
          <w:p>
            <w:r>
              <w:t>存餐自动加热</w:t>
            </w:r>
          </w:p>
        </w:tc>
        <w:tc>
          <w:tcPr>
            <w:tcW w:type="dxa" w:w="2880"/>
          </w:tcPr>
          <w:p>
            <w:r>
              <w:t>按现场要求选择</w:t>
            </w:r>
          </w:p>
        </w:tc>
        <w:tc>
          <w:tcPr>
            <w:tcW w:type="dxa" w:w="2880"/>
          </w:tcPr>
          <w:p>
            <w:r>
              <w:t>现场可按柜机需求启用</w:t>
            </w:r>
          </w:p>
        </w:tc>
      </w:tr>
      <w:tr>
        <w:tc>
          <w:tcPr>
            <w:tcW w:type="dxa" w:w="2880"/>
          </w:tcPr>
          <w:p>
            <w:r>
              <w:t>存取餐自定义格式</w:t>
            </w:r>
          </w:p>
        </w:tc>
        <w:tc>
          <w:tcPr>
            <w:tcW w:type="dxa" w:w="2880"/>
          </w:tcPr>
          <w:p>
            <w:r>
              <w:t>`作为订单号`</w:t>
            </w:r>
          </w:p>
        </w:tc>
        <w:tc>
          <w:tcPr>
            <w:tcW w:type="dxa" w:w="2880"/>
          </w:tcPr>
          <w:p>
            <w:r>
              <w:t>必须选择 `作为订单号`，因为系统小票二维码内容保持订单号</w:t>
            </w:r>
          </w:p>
        </w:tc>
      </w:tr>
    </w:tbl>
    <w:p>
      <w:r>
        <w:t>关键要求：</w:t>
      </w:r>
    </w:p>
    <w:p>
      <w:pPr>
        <w:pStyle w:val="ListBullet"/>
      </w:pPr>
      <w:r>
        <w:t>`存取餐自定义格式` 必须选择 `作为订单号`。</w:t>
      </w:r>
    </w:p>
    <w:p>
      <w:pPr>
        <w:pStyle w:val="ListBullet"/>
      </w:pPr>
      <w:r>
        <w:t>本系统小票二维码内容不改，二维码内容仍为订单号。</w:t>
      </w:r>
    </w:p>
    <w:p>
      <w:pPr>
        <w:pStyle w:val="ListBullet"/>
      </w:pPr>
      <w:r>
        <w:t>柜机扫描二维码后，应把二维码内容按订单号传给系统接口。</w:t>
      </w:r>
    </w:p>
    <w:p>
      <w:pPr>
        <w:pStyle w:val="Heading3"/>
      </w:pPr>
      <w:r>
        <w:t>取餐柜接口设置</w:t>
      </w:r>
    </w:p>
    <w:p>
      <w:r>
        <w:t>进入取餐柜设备的 `功能设置` 页面，配置接口地址。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设置项</w:t>
            </w:r>
          </w:p>
        </w:tc>
        <w:tc>
          <w:tcPr>
            <w:tcW w:type="dxa" w:w="2880"/>
          </w:tcPr>
          <w:p>
            <w:r>
              <w:t>填写内容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存取回调地址</w:t>
            </w:r>
          </w:p>
        </w:tc>
        <w:tc>
          <w:tcPr>
            <w:tcW w:type="dxa" w:w="2880"/>
          </w:tcPr>
          <w:p>
            <w:r>
              <w:t>`https://&lt;业务域名&gt;/api/lockerPickup/callback`</w:t>
            </w:r>
          </w:p>
        </w:tc>
        <w:tc>
          <w:tcPr>
            <w:tcW w:type="dxa" w:w="2880"/>
          </w:tcPr>
          <w:p>
            <w:r>
              <w:t>存餐、取餐、撤餐及对应回调统一调用该地址</w:t>
            </w:r>
          </w:p>
        </w:tc>
      </w:tr>
      <w:tr>
        <w:tc>
          <w:tcPr>
            <w:tcW w:type="dxa" w:w="2880"/>
          </w:tcPr>
          <w:p>
            <w:r>
              <w:t>前置校验地址</w:t>
            </w:r>
          </w:p>
        </w:tc>
        <w:tc>
          <w:tcPr>
            <w:tcW w:type="dxa" w:w="2880"/>
          </w:tcPr>
          <w:p>
            <w:r>
              <w:t>`https://&lt;业务域名&gt;/api/lockerPickup/verify`</w:t>
            </w:r>
          </w:p>
        </w:tc>
        <w:tc>
          <w:tcPr>
            <w:tcW w:type="dxa" w:w="2880"/>
          </w:tcPr>
          <w:p>
            <w:r>
              <w:t>开柜前先校验订单是否允许在当前取餐柜操作</w:t>
            </w:r>
          </w:p>
        </w:tc>
      </w:tr>
    </w:tbl>
    <w:p>
      <w:r>
        <w:t>说明：</w:t>
      </w:r>
    </w:p>
    <w:p>
      <w:pPr>
        <w:pStyle w:val="ListBullet"/>
      </w:pPr>
      <w:r>
        <w:t>`&lt;业务域名&gt;` 按实际部署环境替换，例如测试环境或客户正式域名。</w:t>
      </w:r>
    </w:p>
    <w:p>
      <w:pPr>
        <w:pStyle w:val="ListBullet"/>
      </w:pPr>
      <w:r>
        <w:t>地址必须使用柜机可访问的公网或内网域名。</w:t>
      </w:r>
    </w:p>
    <w:p>
      <w:pPr>
        <w:pStyle w:val="ListBullet"/>
      </w:pPr>
      <w:r>
        <w:t>如果现场使用 HTTPS，需要确认证书链在柜机上可正常访问。</w:t>
      </w:r>
    </w:p>
    <w:p>
      <w:pPr>
        <w:pStyle w:val="Heading3"/>
      </w:pPr>
      <w:r>
        <w:t>自定义存餐使用规则</w:t>
      </w:r>
    </w:p>
    <w:p>
      <w:r>
        <w:t>现场操作规则：</w:t>
      </w:r>
    </w:p>
    <w:p>
      <w:pPr>
        <w:pStyle w:val="ListNumber"/>
      </w:pPr>
      <w:r>
        <w:t>餐厅人员扫描小票二维码，第一次扫描作为存餐。</w:t>
      </w:r>
    </w:p>
    <w:p>
      <w:pPr>
        <w:pStyle w:val="ListNumber"/>
      </w:pPr>
      <w:r>
        <w:t>用户再次扫描同一个订单二维码，作为取餐。</w:t>
      </w:r>
    </w:p>
    <w:p>
      <w:pPr>
        <w:pStyle w:val="ListNumber"/>
      </w:pPr>
      <w:r>
        <w:t>如需撤销订单，可在柜机 `格子管理` 中进行撤销订单操作。</w:t>
      </w:r>
    </w:p>
    <w:p>
      <w:r>
        <w:t>业务含义：</w:t>
      </w:r>
    </w:p>
    <w:p>
      <w:pPr>
        <w:pStyle w:val="ListBullet"/>
      </w:pPr>
      <w:r>
        <w:t>第一次扫码存餐成功后，系统订单取餐状态更新为 `已存餐`。</w:t>
      </w:r>
    </w:p>
    <w:p>
      <w:pPr>
        <w:pStyle w:val="ListBullet"/>
      </w:pPr>
      <w:r>
        <w:t>再次扫码取餐成功后，系统订单取餐状态更新为 `已取餐`。</w:t>
      </w:r>
    </w:p>
    <w:p>
      <w:pPr>
        <w:pStyle w:val="ListBullet"/>
      </w:pPr>
      <w:r>
        <w:t>在格子管理撤销订单后，系统订单取餐状态更新为 `已撤销`。</w:t>
      </w:r>
    </w:p>
    <w:p>
      <w:pPr>
        <w:pStyle w:val="Heading2"/>
      </w:pPr>
      <w:r>
        <w:t>小程序用户下单选择取餐柜</w:t>
      </w:r>
    </w:p>
    <w:p>
      <w:pPr>
        <w:pStyle w:val="ListNumber"/>
      </w:pPr>
      <w:r>
        <w:t>用户进入小程序点餐。</w:t>
      </w:r>
    </w:p>
    <w:p>
      <w:pPr>
        <w:pStyle w:val="ListNumber"/>
      </w:pPr>
      <w:r>
        <w:t>选择支持取餐柜的档口。</w:t>
      </w:r>
    </w:p>
    <w:p>
      <w:pPr>
        <w:pStyle w:val="ListNumber"/>
      </w:pPr>
      <w:r>
        <w:t>选择菜品后进入确认下单页。</w:t>
      </w:r>
    </w:p>
    <w:p>
      <w:pPr>
        <w:pStyle w:val="ListNumber"/>
      </w:pPr>
      <w:r>
        <w:t>在取餐方式中选择 `取餐柜`。</w:t>
      </w:r>
    </w:p>
    <w:p>
      <w:pPr>
        <w:pStyle w:val="ListNumber"/>
      </w:pPr>
      <w:r>
        <w:t>选择具体取餐柜。</w:t>
      </w:r>
    </w:p>
    <w:p>
      <w:pPr>
        <w:pStyle w:val="ListNumber"/>
      </w:pPr>
      <w:r>
        <w:t>确认取餐柜地址无误。</w:t>
      </w:r>
    </w:p>
    <w:p>
      <w:pPr>
        <w:pStyle w:val="ListNumber"/>
      </w:pPr>
      <w:r>
        <w:t>提交订单并完成支付。</w:t>
      </w:r>
    </w:p>
    <w:p>
      <w:r>
        <w:t>提交成功后：</w:t>
      </w:r>
    </w:p>
    <w:p>
      <w:pPr>
        <w:pStyle w:val="ListBullet"/>
      </w:pPr>
      <w:r>
        <w:t>订单取餐方式为 `取餐柜`。</w:t>
      </w:r>
    </w:p>
    <w:p>
      <w:pPr>
        <w:pStyle w:val="ListBullet"/>
      </w:pPr>
      <w:r>
        <w:t>订单保存用户选择的取餐柜编号。</w:t>
      </w:r>
    </w:p>
    <w:p>
      <w:pPr>
        <w:pStyle w:val="ListBullet"/>
      </w:pPr>
      <w:r>
        <w:t>订单保存取餐柜地址快照。</w:t>
      </w:r>
    </w:p>
    <w:p>
      <w:pPr>
        <w:pStyle w:val="ListBullet"/>
      </w:pPr>
      <w:r>
        <w:t>订单状态为 `未存餐`。</w:t>
      </w:r>
    </w:p>
    <w:p>
      <w:pPr>
        <w:pStyle w:val="ListBullet"/>
      </w:pPr>
      <w:r>
        <w:t>订单金额包含取餐柜打包费。</w:t>
      </w:r>
    </w:p>
    <w:p>
      <w:pPr>
        <w:pStyle w:val="Heading2"/>
      </w:pPr>
      <w:r>
        <w:t>小票打印与餐厅人员存餐</w:t>
      </w:r>
    </w:p>
    <w:p>
      <w:pPr>
        <w:pStyle w:val="ListNumber"/>
      </w:pPr>
      <w:r>
        <w:t>用户完成支付后，系统打印小票。</w:t>
      </w:r>
    </w:p>
    <w:p>
      <w:pPr>
        <w:pStyle w:val="ListNumber"/>
      </w:pPr>
      <w:r>
        <w:t>小票二维码内容保持原逻辑不变，仍为订单号。</w:t>
      </w:r>
    </w:p>
    <w:p>
      <w:pPr>
        <w:pStyle w:val="ListNumber"/>
      </w:pPr>
      <w:r>
        <w:t>小票展示取餐方式、取餐柜编号和取餐柜地址。</w:t>
      </w:r>
    </w:p>
    <w:p>
      <w:pPr>
        <w:pStyle w:val="ListNumber"/>
      </w:pPr>
      <w:r>
        <w:t>餐厅人员按小票提示将餐品送到对应取餐柜。</w:t>
      </w:r>
    </w:p>
    <w:p>
      <w:pPr>
        <w:pStyle w:val="ListNumber"/>
      </w:pPr>
      <w:r>
        <w:t>餐厅人员在取餐柜屏幕扫描小票二维码。</w:t>
      </w:r>
    </w:p>
    <w:p>
      <w:pPr>
        <w:pStyle w:val="ListNumber"/>
      </w:pPr>
      <w:r>
        <w:t>取餐柜调用系统前置校验接口。</w:t>
      </w:r>
    </w:p>
    <w:p>
      <w:pPr>
        <w:pStyle w:val="ListNumber"/>
      </w:pPr>
      <w:r>
        <w:t>校验通过后开柜。</w:t>
      </w:r>
    </w:p>
    <w:p>
      <w:pPr>
        <w:pStyle w:val="ListNumber"/>
      </w:pPr>
      <w:r>
        <w:t>餐厅人员放入餐品并关门。</w:t>
      </w:r>
    </w:p>
    <w:p>
      <w:pPr>
        <w:pStyle w:val="ListNumber"/>
      </w:pPr>
      <w:r>
        <w:t>取餐柜调用存餐回调接口。</w:t>
      </w:r>
    </w:p>
    <w:p>
      <w:r>
        <w:t>存餐成功后：</w:t>
      </w:r>
    </w:p>
    <w:p>
      <w:pPr>
        <w:pStyle w:val="ListBullet"/>
      </w:pPr>
      <w:r>
        <w:t>订单取餐状态变为 `已存餐`。</w:t>
      </w:r>
    </w:p>
    <w:p>
      <w:pPr>
        <w:pStyle w:val="ListBullet"/>
      </w:pPr>
      <w:r>
        <w:t>系统记录存餐时间。</w:t>
      </w:r>
    </w:p>
    <w:p>
      <w:pPr>
        <w:pStyle w:val="ListBullet"/>
      </w:pPr>
      <w:r>
        <w:t>系统记录格口编号。</w:t>
      </w:r>
    </w:p>
    <w:p>
      <w:pPr>
        <w:pStyle w:val="ListBullet"/>
      </w:pPr>
      <w:r>
        <w:t>小程序订单详情展示已存餐状态。</w:t>
      </w:r>
    </w:p>
    <w:p>
      <w:pPr>
        <w:pStyle w:val="Heading2"/>
      </w:pPr>
      <w:r>
        <w:t>用户取餐</w:t>
      </w:r>
    </w:p>
    <w:p>
      <w:pPr>
        <w:pStyle w:val="ListNumber"/>
      </w:pPr>
      <w:r>
        <w:t>用户打开小程序订单详情。</w:t>
      </w:r>
    </w:p>
    <w:p>
      <w:pPr>
        <w:pStyle w:val="ListNumber"/>
      </w:pPr>
      <w:r>
        <w:t>查看取餐柜编号、地址、格口和取餐状态。</w:t>
      </w:r>
    </w:p>
    <w:p>
      <w:pPr>
        <w:pStyle w:val="ListNumber"/>
      </w:pPr>
      <w:r>
        <w:t>到对应取餐柜扫码取餐。</w:t>
      </w:r>
    </w:p>
    <w:p>
      <w:pPr>
        <w:pStyle w:val="ListNumber"/>
      </w:pPr>
      <w:r>
        <w:t>取餐柜完成取餐后调用取餐回调接口。</w:t>
      </w:r>
    </w:p>
    <w:p>
      <w:r>
        <w:t>取餐成功后：</w:t>
      </w:r>
    </w:p>
    <w:p>
      <w:pPr>
        <w:pStyle w:val="ListBullet"/>
      </w:pPr>
      <w:r>
        <w:t>订单取餐状态变为 `已取餐`。</w:t>
      </w:r>
    </w:p>
    <w:p>
      <w:pPr>
        <w:pStyle w:val="ListBullet"/>
      </w:pPr>
      <w:r>
        <w:t>系统记录取餐时间。</w:t>
      </w:r>
    </w:p>
    <w:p>
      <w:pPr>
        <w:pStyle w:val="ListBullet"/>
      </w:pPr>
      <w:r>
        <w:t>小程序订单详情展示已取餐。</w:t>
      </w:r>
    </w:p>
    <w:p>
      <w:pPr>
        <w:pStyle w:val="Heading2"/>
      </w:pPr>
      <w:r>
        <w:t>异常处理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场景</w:t>
            </w:r>
          </w:p>
        </w:tc>
        <w:tc>
          <w:tcPr>
            <w:tcW w:type="dxa" w:w="2880"/>
          </w:tcPr>
          <w:p>
            <w:r>
              <w:t>系统表现</w:t>
            </w:r>
          </w:p>
        </w:tc>
        <w:tc>
          <w:tcPr>
            <w:tcW w:type="dxa" w:w="2880"/>
          </w:tcPr>
          <w:p>
            <w:r>
              <w:t>处理建议</w:t>
            </w:r>
          </w:p>
        </w:tc>
      </w:tr>
      <w:tr>
        <w:tc>
          <w:tcPr>
            <w:tcW w:type="dxa" w:w="2880"/>
          </w:tcPr>
          <w:p>
            <w:r>
              <w:t>档口未配置取餐柜</w:t>
            </w:r>
          </w:p>
        </w:tc>
        <w:tc>
          <w:tcPr>
            <w:tcW w:type="dxa" w:w="2880"/>
          </w:tcPr>
          <w:p>
            <w:r>
              <w:t>小程序不展示取餐柜方式</w:t>
            </w:r>
          </w:p>
        </w:tc>
        <w:tc>
          <w:tcPr>
            <w:tcW w:type="dxa" w:w="2880"/>
          </w:tcPr>
          <w:p>
            <w:r>
              <w:t>PC 后台检查档口取餐方式</w:t>
            </w:r>
          </w:p>
        </w:tc>
      </w:tr>
      <w:tr>
        <w:tc>
          <w:tcPr>
            <w:tcW w:type="dxa" w:w="2880"/>
          </w:tcPr>
          <w:p>
            <w:r>
              <w:t>区域下无有效取餐柜</w:t>
            </w:r>
          </w:p>
        </w:tc>
        <w:tc>
          <w:tcPr>
            <w:tcW w:type="dxa" w:w="2880"/>
          </w:tcPr>
          <w:p>
            <w:r>
              <w:t>小程序不展示取餐柜方式</w:t>
            </w:r>
          </w:p>
        </w:tc>
        <w:tc>
          <w:tcPr>
            <w:tcW w:type="dxa" w:w="2880"/>
          </w:tcPr>
          <w:p>
            <w:r>
              <w:t>PC 后台新增或启用取餐柜设备</w:t>
            </w:r>
          </w:p>
        </w:tc>
      </w:tr>
      <w:tr>
        <w:tc>
          <w:tcPr>
            <w:tcW w:type="dxa" w:w="2880"/>
          </w:tcPr>
          <w:p>
            <w:r>
              <w:t>餐厅人员扫错柜机</w:t>
            </w:r>
          </w:p>
        </w:tc>
        <w:tc>
          <w:tcPr>
            <w:tcW w:type="dxa" w:w="2880"/>
          </w:tcPr>
          <w:p>
            <w:r>
              <w:t>前置校验失败，提示当前订单不允许在当前取餐柜存餐</w:t>
            </w:r>
          </w:p>
        </w:tc>
        <w:tc>
          <w:tcPr>
            <w:tcW w:type="dxa" w:w="2880"/>
          </w:tcPr>
          <w:p>
            <w:r>
              <w:t>按小票上的取餐柜编号和地址重新存餐</w:t>
            </w:r>
          </w:p>
        </w:tc>
      </w:tr>
      <w:tr>
        <w:tc>
          <w:tcPr>
            <w:tcW w:type="dxa" w:w="2880"/>
          </w:tcPr>
          <w:p>
            <w:r>
              <w:t>取餐柜回调失败</w:t>
            </w:r>
          </w:p>
        </w:tc>
        <w:tc>
          <w:tcPr>
            <w:tcW w:type="dxa" w:w="2880"/>
          </w:tcPr>
          <w:p>
            <w:r>
              <w:t>订单状态不更新</w:t>
            </w:r>
          </w:p>
        </w:tc>
        <w:tc>
          <w:tcPr>
            <w:tcW w:type="dxa" w:w="2880"/>
          </w:tcPr>
          <w:p>
            <w:r>
              <w:t>运维查看取餐柜调用日志和 `trace_id`</w:t>
            </w:r>
          </w:p>
        </w:tc>
      </w:tr>
      <w:tr>
        <w:tc>
          <w:tcPr>
            <w:tcW w:type="dxa" w:w="2880"/>
          </w:tcPr>
          <w:p>
            <w:r>
              <w:t>小票未展示取餐柜信息</w:t>
            </w:r>
          </w:p>
        </w:tc>
        <w:tc>
          <w:tcPr>
            <w:tcW w:type="dxa" w:w="2880"/>
          </w:tcPr>
          <w:p>
            <w:r>
              <w:t>餐厅人员无法确认存餐柜机</w:t>
            </w:r>
          </w:p>
        </w:tc>
        <w:tc>
          <w:tcPr>
            <w:tcW w:type="dxa" w:w="2880"/>
          </w:tcPr>
          <w:p>
            <w:r>
              <w:t>检查订单是否为取餐柜订单，且订单是否保存取餐柜编号和地址</w:t>
            </w:r>
          </w:p>
        </w:tc>
      </w:tr>
      <w:tr>
        <w:tc>
          <w:tcPr>
            <w:tcW w:type="dxa" w:w="2880"/>
          </w:tcPr>
          <w:p>
            <w:r>
              <w:t>柜机扫码后识别不到订单</w:t>
            </w:r>
          </w:p>
        </w:tc>
        <w:tc>
          <w:tcPr>
            <w:tcW w:type="dxa" w:w="2880"/>
          </w:tcPr>
          <w:p>
            <w:r>
              <w:t>柜机无法按订单号调用系统</w:t>
            </w:r>
          </w:p>
        </w:tc>
        <w:tc>
          <w:tcPr>
            <w:tcW w:type="dxa" w:w="2880"/>
          </w:tcPr>
          <w:p>
            <w:r>
              <w:t>检查柜机 `存取餐自定义格式` 是否选择 `作为订单号`</w:t>
            </w:r>
          </w:p>
        </w:tc>
      </w:tr>
      <w:tr>
        <w:tc>
          <w:tcPr>
            <w:tcW w:type="dxa" w:w="2880"/>
          </w:tcPr>
          <w:p>
            <w:r>
              <w:t>柜机接口无响应</w:t>
            </w:r>
          </w:p>
        </w:tc>
        <w:tc>
          <w:tcPr>
            <w:tcW w:type="dxa" w:w="2880"/>
          </w:tcPr>
          <w:p>
            <w:r>
              <w:t>柜机无法完成校验或回调</w:t>
            </w:r>
          </w:p>
        </w:tc>
        <w:tc>
          <w:tcPr>
            <w:tcW w:type="dxa" w:w="2880"/>
          </w:tcPr>
          <w:p>
            <w:r>
              <w:t>检查存取回调地址、前置校验地址、网络和 HTTPS 证书</w:t>
            </w:r>
          </w:p>
        </w:tc>
      </w:tr>
      <w:tr>
        <w:tc>
          <w:tcPr>
            <w:tcW w:type="dxa" w:w="2880"/>
          </w:tcPr>
          <w:p>
            <w:r>
              <w:t>需要撤销已存餐订单</w:t>
            </w:r>
          </w:p>
        </w:tc>
        <w:tc>
          <w:tcPr>
            <w:tcW w:type="dxa" w:w="2880"/>
          </w:tcPr>
          <w:p>
            <w:r>
              <w:t>柜机格口被占用或订单取消</w:t>
            </w:r>
          </w:p>
        </w:tc>
        <w:tc>
          <w:tcPr>
            <w:tcW w:type="dxa" w:w="2880"/>
          </w:tcPr>
          <w:p>
            <w:r>
              <w:t>在柜机 `格子管理` 中撤销订单，并确认系统收到撤销回调</w:t>
            </w:r>
          </w:p>
        </w:tc>
      </w:tr>
    </w:tbl>
    <w:p>
      <w:pPr>
        <w:pStyle w:val="Heading2"/>
      </w:pPr>
      <w:r>
        <w:t>接口和日志排查</w:t>
      </w:r>
    </w:p>
    <w:p>
      <w:r>
        <w:t>相关接口：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接口</w:t>
            </w:r>
          </w:p>
        </w:tc>
        <w:tc>
          <w:tcPr>
            <w:tcW w:type="dxa" w:w="4320"/>
          </w:tcPr>
          <w:p>
            <w:r>
              <w:t>说明</w:t>
            </w:r>
          </w:p>
        </w:tc>
      </w:tr>
      <w:tr>
        <w:tc>
          <w:tcPr>
            <w:tcW w:type="dxa" w:w="4320"/>
          </w:tcPr>
          <w:p>
            <w:r>
              <w:t>`/api/lockerPickup/verify`</w:t>
            </w:r>
          </w:p>
        </w:tc>
        <w:tc>
          <w:tcPr>
            <w:tcW w:type="dxa" w:w="4320"/>
          </w:tcPr>
          <w:p>
            <w:r>
              <w:t>取餐柜前置校验地址</w:t>
            </w:r>
          </w:p>
        </w:tc>
      </w:tr>
      <w:tr>
        <w:tc>
          <w:tcPr>
            <w:tcW w:type="dxa" w:w="4320"/>
          </w:tcPr>
          <w:p>
            <w:r>
              <w:t>`/api/lockerPickup/callback`</w:t>
            </w:r>
          </w:p>
        </w:tc>
        <w:tc>
          <w:tcPr>
            <w:tcW w:type="dxa" w:w="4320"/>
          </w:tcPr>
          <w:p>
            <w:r>
              <w:t>存餐、取餐、撤餐动作和回调统一地址</w:t>
            </w:r>
          </w:p>
        </w:tc>
      </w:tr>
    </w:tbl>
    <w:p>
      <w:r>
        <w:t>调用日志：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表</w:t>
            </w:r>
          </w:p>
        </w:tc>
        <w:tc>
          <w:tcPr>
            <w:tcW w:type="dxa" w:w="4320"/>
          </w:tcPr>
          <w:p>
            <w:r>
              <w:t>说明</w:t>
            </w:r>
          </w:p>
        </w:tc>
      </w:tr>
      <w:tr>
        <w:tc>
          <w:tcPr>
            <w:tcW w:type="dxa" w:w="4320"/>
          </w:tcPr>
          <w:p>
            <w:r>
              <w:t>`ydy_locker_pickup_api_log`</w:t>
            </w:r>
          </w:p>
        </w:tc>
        <w:tc>
          <w:tcPr>
            <w:tcW w:type="dxa" w:w="4320"/>
          </w:tcPr>
          <w:p>
            <w:r>
              <w:t>存储取餐柜接口入参、出参、trace_id、请求时间、响应时间和耗时</w:t>
            </w:r>
          </w:p>
        </w:tc>
      </w:tr>
    </w:tbl>
    <w:p>
      <w:r>
        <w:t>排查建议：</w:t>
      </w:r>
    </w:p>
    <w:p>
      <w:pPr>
        <w:pStyle w:val="ListNumber"/>
      </w:pPr>
      <w:r>
        <w:t>根据订单号查询订单取餐柜字段。</w:t>
      </w:r>
    </w:p>
    <w:p>
      <w:pPr>
        <w:pStyle w:val="ListNumber"/>
      </w:pPr>
      <w:r>
        <w:t>根据订单号查询 `ydy_locker_pickup_api_log`。</w:t>
      </w:r>
    </w:p>
    <w:p>
      <w:pPr>
        <w:pStyle w:val="ListNumber"/>
      </w:pPr>
      <w:r>
        <w:t>根据 `trace_id` 定位单次调用入参和出参。</w:t>
      </w:r>
    </w:p>
    <w:p>
      <w:pPr>
        <w:pStyle w:val="ListNumber"/>
      </w:pPr>
      <w:r>
        <w:t>确认柜机传入的 `device` 是否等于订单绑定取餐柜设备 ID。</w:t>
      </w:r>
    </w:p>
    <w:p>
      <w:pPr>
        <w:pStyle w:val="Heading2"/>
      </w:pPr>
      <w:r>
        <w:t>已验证环境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验证时间</w:t>
            </w:r>
          </w:p>
        </w:tc>
        <w:tc>
          <w:tcPr>
            <w:tcW w:type="dxa" w:w="4320"/>
          </w:tcPr>
          <w:p>
            <w:r>
              <w:t>2026-05-15</w:t>
            </w:r>
          </w:p>
        </w:tc>
      </w:tr>
      <w:tr>
        <w:tc>
          <w:tcPr>
            <w:tcW w:type="dxa" w:w="4320"/>
          </w:tcPr>
          <w:p>
            <w:r>
              <w:t>本地入口</w:t>
            </w:r>
          </w:p>
        </w:tc>
        <w:tc>
          <w:tcPr>
            <w:tcW w:type="dxa" w:w="4320"/>
          </w:tcPr>
          <w:p>
            <w:r>
              <w:t>`http://127.0.0.1`</w:t>
            </w:r>
          </w:p>
        </w:tc>
      </w:tr>
      <w:tr>
        <w:tc>
          <w:tcPr>
            <w:tcW w:type="dxa" w:w="4320"/>
          </w:tcPr>
          <w:p>
            <w:r>
              <w:t>PC 端入口</w:t>
            </w:r>
          </w:p>
        </w:tc>
        <w:tc>
          <w:tcPr>
            <w:tcW w:type="dxa" w:w="4320"/>
          </w:tcPr>
          <w:p>
            <w:r>
              <w:t>`http://127.0.0.1:8080`</w:t>
            </w:r>
          </w:p>
        </w:tc>
      </w:tr>
      <w:tr>
        <w:tc>
          <w:tcPr>
            <w:tcW w:type="dxa" w:w="4320"/>
          </w:tcPr>
          <w:p>
            <w:r>
              <w:t>测试档口</w:t>
            </w:r>
          </w:p>
        </w:tc>
        <w:tc>
          <w:tcPr>
            <w:tcW w:type="dxa" w:w="4320"/>
          </w:tcPr>
          <w:p>
            <w:r>
              <w:t>取餐柜档口，ID `50`</w:t>
            </w:r>
          </w:p>
        </w:tc>
      </w:tr>
      <w:tr>
        <w:tc>
          <w:tcPr>
            <w:tcW w:type="dxa" w:w="4320"/>
          </w:tcPr>
          <w:p>
            <w:r>
              <w:t>测试取餐柜</w:t>
            </w:r>
          </w:p>
        </w:tc>
        <w:tc>
          <w:tcPr>
            <w:tcW w:type="dxa" w:w="4320"/>
          </w:tcPr>
          <w:p>
            <w:r>
              <w:t>`qucangui01`</w:t>
            </w:r>
          </w:p>
        </w:tc>
      </w:tr>
      <w:tr>
        <w:tc>
          <w:tcPr>
            <w:tcW w:type="dxa" w:w="4320"/>
          </w:tcPr>
          <w:p>
            <w:r>
              <w:t>测试订单</w:t>
            </w:r>
          </w:p>
        </w:tc>
        <w:tc>
          <w:tcPr>
            <w:tcW w:type="dxa" w:w="4320"/>
          </w:tcPr>
          <w:p>
            <w:r>
              <w:t>`260515149267402`、`260515158336292`</w:t>
            </w:r>
          </w:p>
        </w:tc>
      </w:tr>
    </w:tbl>
    <w:p>
      <w:r>
        <w:t>验证结果见：</w:t>
      </w:r>
    </w:p>
    <w:p>
      <w:pPr>
        <w:pStyle w:val="ListBullet"/>
      </w:pPr>
      <w:r>
        <w:t>`modules/product/requirements/VWCG-942-locker-pickup-flow/test-cases/locker-pickup-test-cases.md`</w:t>
      </w:r>
    </w:p>
    <w:p>
      <w:pPr>
        <w:pStyle w:val="Heading2"/>
      </w:pPr>
      <w:r>
        <w:t>截图说明</w:t>
      </w:r>
    </w:p>
    <w:p>
      <w:r>
        <w:t>当前未录入正式截图。真实截图和视频录制需要使用安全测试账号，并避免暴露手机号、用户姓名、生产数据和继续写入开发库脏数据。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