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bookmarkStart w:id="0" w:name="_GoBack"/>
      <w:r w:rsidRPr="00BC44D2">
        <w:rPr>
          <w:rFonts w:ascii="宋体" w:eastAsia="宋体" w:hAnsi="宋体" w:cs="宋体"/>
          <w:b/>
          <w:bCs/>
          <w:kern w:val="36"/>
          <w:sz w:val="48"/>
          <w:szCs w:val="48"/>
        </w:rPr>
        <w:t>银河麒麟 桌面操作系统 VS 高级服务器操作系统（主流 V10 版本）</w:t>
      </w:r>
    </w:p>
    <w:bookmarkEnd w:id="0"/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C44D2">
        <w:rPr>
          <w:rFonts w:ascii="宋体" w:eastAsia="宋体" w:hAnsi="宋体" w:cs="宋体"/>
          <w:b/>
          <w:bCs/>
          <w:kern w:val="0"/>
          <w:sz w:val="36"/>
          <w:szCs w:val="36"/>
        </w:rPr>
        <w:t>一、产品定位简介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BC44D2">
        <w:rPr>
          <w:rFonts w:ascii="宋体" w:eastAsia="宋体" w:hAnsi="宋体" w:cs="宋体"/>
          <w:b/>
          <w:bCs/>
          <w:kern w:val="0"/>
          <w:sz w:val="27"/>
          <w:szCs w:val="27"/>
        </w:rPr>
        <w:t>1. 银河麒麟桌面操作系统 V10 SP1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面向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办公终端、PC、工控人机界面</w:t>
      </w:r>
      <w:r w:rsidRPr="00BC44D2">
        <w:rPr>
          <w:rFonts w:ascii="宋体" w:eastAsia="宋体" w:hAnsi="宋体" w:cs="宋体"/>
          <w:kern w:val="0"/>
          <w:sz w:val="24"/>
          <w:szCs w:val="24"/>
        </w:rPr>
        <w:t>，替代 Windows，提供图形化桌面环境（UKUI 桌面），主打人机交互、办公软件、外设兼容。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核心特点</w:t>
      </w:r>
    </w:p>
    <w:p w:rsidR="00BC44D2" w:rsidRPr="00BC44D2" w:rsidRDefault="00BC44D2" w:rsidP="00BC44D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默认完整图形界面，窗口、任务栏、软件商店、文件管理器；</w:t>
      </w:r>
    </w:p>
    <w:p w:rsidR="00BC44D2" w:rsidRPr="00BC44D2" w:rsidRDefault="00BC44D2" w:rsidP="00BC44D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deb 包、apt 包管理器</w:t>
      </w:r>
      <w:r w:rsidRPr="00BC44D2">
        <w:rPr>
          <w:rFonts w:ascii="宋体" w:eastAsia="宋体" w:hAnsi="宋体" w:cs="宋体"/>
          <w:kern w:val="0"/>
          <w:sz w:val="24"/>
          <w:szCs w:val="24"/>
        </w:rPr>
        <w:t>；</w:t>
      </w:r>
    </w:p>
    <w:p w:rsidR="00BC44D2" w:rsidRPr="00BC44D2" w:rsidRDefault="00BC44D2" w:rsidP="00BC44D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内置 WPS、浏览器、输入法，支持 </w:t>
      </w:r>
      <w:proofErr w:type="spellStart"/>
      <w:r w:rsidRPr="00BC44D2">
        <w:rPr>
          <w:rFonts w:ascii="宋体" w:eastAsia="宋体" w:hAnsi="宋体" w:cs="宋体"/>
          <w:kern w:val="0"/>
          <w:sz w:val="24"/>
          <w:szCs w:val="24"/>
        </w:rPr>
        <w:t>Kydroid</w:t>
      </w:r>
      <w:proofErr w:type="spellEnd"/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运行安卓应用；</w:t>
      </w:r>
    </w:p>
    <w:p w:rsidR="00BC44D2" w:rsidRPr="00BC44D2" w:rsidRDefault="00BC44D2" w:rsidP="00BC44D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优先适配显卡、声卡、打印机、扫描仪、触摸屏等桌面外设；</w:t>
      </w:r>
    </w:p>
    <w:p w:rsidR="00BC44D2" w:rsidRPr="00BC44D2" w:rsidRDefault="00BC44D2" w:rsidP="00BC44D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安全侧重终端防病毒、外设管控、屏幕安全； 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适用场景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党政办公电脑、</w:t>
      </w:r>
      <w:proofErr w:type="gramStart"/>
      <w:r w:rsidRPr="00BC44D2">
        <w:rPr>
          <w:rFonts w:ascii="宋体" w:eastAsia="宋体" w:hAnsi="宋体" w:cs="宋体"/>
          <w:kern w:val="0"/>
          <w:sz w:val="24"/>
          <w:szCs w:val="24"/>
        </w:rPr>
        <w:t>信创台式机</w:t>
      </w:r>
      <w:proofErr w:type="gramEnd"/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/ 笔记本、工业 HMI 操作台、教学终端、轻度开发。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BC44D2">
        <w:rPr>
          <w:rFonts w:ascii="宋体" w:eastAsia="宋体" w:hAnsi="宋体" w:cs="宋体"/>
          <w:b/>
          <w:bCs/>
          <w:kern w:val="0"/>
          <w:sz w:val="27"/>
          <w:szCs w:val="27"/>
        </w:rPr>
        <w:t>2. 银河麒麟高级服务器操作系统 V10 SP3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面向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机房服务器、数据库、云平台、集群业务</w:t>
      </w:r>
      <w:r w:rsidRPr="00BC44D2">
        <w:rPr>
          <w:rFonts w:ascii="宋体" w:eastAsia="宋体" w:hAnsi="宋体" w:cs="宋体"/>
          <w:kern w:val="0"/>
          <w:sz w:val="24"/>
          <w:szCs w:val="24"/>
        </w:rPr>
        <w:t>，为后台服务设计，追求 7×24 小时稳定、高并发、可运维。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核心特点</w:t>
      </w:r>
    </w:p>
    <w:p w:rsidR="00BC44D2" w:rsidRPr="00BC44D2" w:rsidRDefault="00BC44D2" w:rsidP="00BC44D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默认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字符命令行（CLI）</w:t>
      </w:r>
      <w:r w:rsidRPr="00BC44D2">
        <w:rPr>
          <w:rFonts w:ascii="宋体" w:eastAsia="宋体" w:hAnsi="宋体" w:cs="宋体"/>
          <w:kern w:val="0"/>
          <w:sz w:val="24"/>
          <w:szCs w:val="24"/>
        </w:rPr>
        <w:t>，图形界面可选安装（不推荐生产环境长期使用）；</w:t>
      </w:r>
    </w:p>
    <w:p w:rsidR="00BC44D2" w:rsidRPr="00BC44D2" w:rsidRDefault="00BC44D2" w:rsidP="00BC44D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rpm 包、yum/</w:t>
      </w:r>
      <w:proofErr w:type="spellStart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dnf</w:t>
      </w:r>
      <w:proofErr w:type="spellEnd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包管理器</w:t>
      </w:r>
      <w:r w:rsidRPr="00BC44D2">
        <w:rPr>
          <w:rFonts w:ascii="宋体" w:eastAsia="宋体" w:hAnsi="宋体" w:cs="宋体"/>
          <w:kern w:val="0"/>
          <w:sz w:val="24"/>
          <w:szCs w:val="24"/>
        </w:rPr>
        <w:t>；</w:t>
      </w:r>
    </w:p>
    <w:p w:rsidR="00BC44D2" w:rsidRPr="00BC44D2" w:rsidRDefault="00BC44D2" w:rsidP="00BC44D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深度优化 KVM 虚拟化、Docker/K8s、高可用集群、多 CPU 大内存；</w:t>
      </w:r>
    </w:p>
    <w:p w:rsidR="00BC44D2" w:rsidRPr="00BC44D2" w:rsidRDefault="00BC44D2" w:rsidP="00BC44D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内置 </w:t>
      </w:r>
      <w:proofErr w:type="spellStart"/>
      <w:r w:rsidRPr="00BC44D2">
        <w:rPr>
          <w:rFonts w:ascii="宋体" w:eastAsia="宋体" w:hAnsi="宋体" w:cs="宋体"/>
          <w:kern w:val="0"/>
          <w:sz w:val="24"/>
          <w:szCs w:val="24"/>
        </w:rPr>
        <w:t>SELinux</w:t>
      </w:r>
      <w:proofErr w:type="spellEnd"/>
      <w:r w:rsidRPr="00BC44D2">
        <w:rPr>
          <w:rFonts w:ascii="宋体" w:eastAsia="宋体" w:hAnsi="宋体" w:cs="宋体"/>
          <w:kern w:val="0"/>
          <w:sz w:val="24"/>
          <w:szCs w:val="24"/>
        </w:rPr>
        <w:t>、完整审计日志、防火墙、可信计算、国密、</w:t>
      </w:r>
      <w:proofErr w:type="gramStart"/>
      <w:r w:rsidRPr="00BC44D2">
        <w:rPr>
          <w:rFonts w:ascii="宋体" w:eastAsia="宋体" w:hAnsi="宋体" w:cs="宋体"/>
          <w:kern w:val="0"/>
          <w:sz w:val="24"/>
          <w:szCs w:val="24"/>
        </w:rPr>
        <w:t>等保四级</w:t>
      </w:r>
      <w:proofErr w:type="gramEnd"/>
      <w:r w:rsidRPr="00BC44D2">
        <w:rPr>
          <w:rFonts w:ascii="宋体" w:eastAsia="宋体" w:hAnsi="宋体" w:cs="宋体"/>
          <w:kern w:val="0"/>
          <w:sz w:val="24"/>
          <w:szCs w:val="24"/>
        </w:rPr>
        <w:t>能力；</w:t>
      </w:r>
    </w:p>
    <w:p w:rsidR="00BC44D2" w:rsidRPr="00BC44D2" w:rsidRDefault="00BC44D2" w:rsidP="00BC44D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针对多路服务器、阵列卡、高速网卡、存储深度优化； 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适用场景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Web 服务、数据库服务器、中间件、</w:t>
      </w:r>
      <w:proofErr w:type="gramStart"/>
      <w:r w:rsidRPr="00BC44D2">
        <w:rPr>
          <w:rFonts w:ascii="宋体" w:eastAsia="宋体" w:hAnsi="宋体" w:cs="宋体"/>
          <w:kern w:val="0"/>
          <w:sz w:val="24"/>
          <w:szCs w:val="24"/>
        </w:rPr>
        <w:t>云计算</w:t>
      </w:r>
      <w:proofErr w:type="gramEnd"/>
      <w:r w:rsidRPr="00BC44D2">
        <w:rPr>
          <w:rFonts w:ascii="宋体" w:eastAsia="宋体" w:hAnsi="宋体" w:cs="宋体"/>
          <w:kern w:val="0"/>
          <w:sz w:val="24"/>
          <w:szCs w:val="24"/>
        </w:rPr>
        <w:t>节点、大数据平台、电力 / 金融核心业务服务器。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C44D2">
        <w:rPr>
          <w:rFonts w:ascii="宋体" w:eastAsia="宋体" w:hAnsi="宋体" w:cs="宋体"/>
          <w:b/>
          <w:bCs/>
          <w:kern w:val="0"/>
          <w:sz w:val="36"/>
          <w:szCs w:val="36"/>
        </w:rPr>
        <w:t>二、关键区别对照表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表格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3478"/>
        <w:gridCol w:w="3927"/>
      </w:tblGrid>
      <w:tr w:rsidR="00BC44D2" w:rsidRPr="00BC44D2" w:rsidTr="00BC44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lastRenderedPageBreak/>
              <w:t>对比项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银河麒麟桌面版 V10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银河麒麟服务器版 V10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主要用途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办公终端、人机交互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后台业务、数据中心、集群服务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包格式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.deb / apt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.rpm / yum/</w:t>
            </w:r>
            <w:proofErr w:type="spellStart"/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dnf</w:t>
            </w:r>
            <w:proofErr w:type="spellEnd"/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默认界面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图形桌面 UKUI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纯命令行 CLI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内核调优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侧重图形、功耗、外设响应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侧重 IO、网络并发、长时间稳定运行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资源策略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兼顾前台交互，允许前台应用抢占资源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优先保障后台服务，弱化图形开销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安全方向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终端安全、U 盘管控、桌面防泄密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服务安全、端口管控、日志审计、集群加固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虚拟化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基础虚拟机能力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企业级 KVM、热迁移、云原生深度优化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软件源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大量办公、图形类软件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kern w:val="0"/>
                <w:sz w:val="24"/>
                <w:szCs w:val="24"/>
              </w:rPr>
              <w:t>中间件、数据库、运维工具、容器组件</w:t>
            </w:r>
          </w:p>
        </w:tc>
      </w:tr>
      <w:tr w:rsidR="00BC44D2" w:rsidRPr="00BC44D2" w:rsidTr="00BC4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生产规范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不能用于 7×24 小时核心业务服务器</w:t>
            </w:r>
          </w:p>
        </w:tc>
        <w:tc>
          <w:tcPr>
            <w:tcW w:w="0" w:type="auto"/>
            <w:vAlign w:val="center"/>
            <w:hideMark/>
          </w:tcPr>
          <w:p w:rsidR="00BC44D2" w:rsidRPr="00BC44D2" w:rsidRDefault="00BC44D2" w:rsidP="00BC44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C44D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推荐用于机房生产业务</w:t>
            </w:r>
          </w:p>
        </w:tc>
      </w:tr>
    </w:tbl>
    <w:p w:rsidR="00BC44D2" w:rsidRPr="00BC44D2" w:rsidRDefault="00BC44D2" w:rsidP="00BC44D2">
      <w:pPr>
        <w:widowControl/>
        <w:spacing w:beforeAutospacing="1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Segoe UI Symbol" w:eastAsia="宋体" w:hAnsi="Segoe UI Symbol" w:cs="Segoe UI Symbol"/>
          <w:kern w:val="0"/>
          <w:sz w:val="24"/>
          <w:szCs w:val="24"/>
        </w:rPr>
        <w:t>⚠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️ 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重要提醒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两者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软件包体系不互通！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桌面 apt、服务器 yum，软件不能混装；不要把桌面</w:t>
      </w:r>
      <w:proofErr w:type="gramStart"/>
      <w:r w:rsidRPr="00BC44D2">
        <w:rPr>
          <w:rFonts w:ascii="宋体" w:eastAsia="宋体" w:hAnsi="宋体" w:cs="宋体"/>
          <w:kern w:val="0"/>
          <w:sz w:val="24"/>
          <w:szCs w:val="24"/>
        </w:rPr>
        <w:t>版部署成正式业务</w:t>
      </w:r>
      <w:proofErr w:type="gramEnd"/>
      <w:r w:rsidRPr="00BC44D2">
        <w:rPr>
          <w:rFonts w:ascii="宋体" w:eastAsia="宋体" w:hAnsi="宋体" w:cs="宋体"/>
          <w:kern w:val="0"/>
          <w:sz w:val="24"/>
          <w:szCs w:val="24"/>
        </w:rPr>
        <w:t>服务器，也不建议服务器</w:t>
      </w:r>
      <w:proofErr w:type="gramStart"/>
      <w:r w:rsidRPr="00BC44D2">
        <w:rPr>
          <w:rFonts w:ascii="宋体" w:eastAsia="宋体" w:hAnsi="宋体" w:cs="宋体"/>
          <w:kern w:val="0"/>
          <w:sz w:val="24"/>
          <w:szCs w:val="24"/>
        </w:rPr>
        <w:t>版长期</w:t>
      </w:r>
      <w:proofErr w:type="gramEnd"/>
      <w:r w:rsidRPr="00BC44D2">
        <w:rPr>
          <w:rFonts w:ascii="宋体" w:eastAsia="宋体" w:hAnsi="宋体" w:cs="宋体"/>
          <w:kern w:val="0"/>
          <w:sz w:val="24"/>
          <w:szCs w:val="24"/>
        </w:rPr>
        <w:t>当办公电脑使用。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C44D2">
        <w:rPr>
          <w:rFonts w:ascii="宋体" w:eastAsia="宋体" w:hAnsi="宋体" w:cs="宋体"/>
          <w:b/>
          <w:bCs/>
          <w:kern w:val="0"/>
          <w:sz w:val="36"/>
          <w:szCs w:val="36"/>
        </w:rPr>
        <w:t>三、CPU 架构支持（同源架构）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两者均同源支持多架构，各自提供对应镜像：</w:t>
      </w:r>
    </w:p>
    <w:p w:rsidR="00BC44D2" w:rsidRPr="00BC44D2" w:rsidRDefault="00BC44D2" w:rsidP="00BC44D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ARM64：飞腾、鲲鹏</w:t>
      </w:r>
    </w:p>
    <w:p w:rsidR="00BC44D2" w:rsidRPr="00BC44D2" w:rsidRDefault="00BC44D2" w:rsidP="00BC44D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x86_64：海光、兆芯、Intel/AMD</w:t>
      </w:r>
    </w:p>
    <w:p w:rsidR="00BC44D2" w:rsidRPr="00BC44D2" w:rsidRDefault="00BC44D2" w:rsidP="00BC44D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 w:rsidRPr="00BC44D2">
        <w:rPr>
          <w:rFonts w:ascii="宋体" w:eastAsia="宋体" w:hAnsi="宋体" w:cs="宋体"/>
          <w:kern w:val="0"/>
          <w:sz w:val="24"/>
          <w:szCs w:val="24"/>
        </w:rPr>
        <w:t>LoongArch</w:t>
      </w:r>
      <w:proofErr w:type="spellEnd"/>
      <w:r w:rsidRPr="00BC44D2">
        <w:rPr>
          <w:rFonts w:ascii="宋体" w:eastAsia="宋体" w:hAnsi="宋体" w:cs="宋体"/>
          <w:kern w:val="0"/>
          <w:sz w:val="24"/>
          <w:szCs w:val="24"/>
        </w:rPr>
        <w:t>：</w:t>
      </w:r>
      <w:proofErr w:type="gramStart"/>
      <w:r w:rsidRPr="00BC44D2">
        <w:rPr>
          <w:rFonts w:ascii="宋体" w:eastAsia="宋体" w:hAnsi="宋体" w:cs="宋体"/>
          <w:kern w:val="0"/>
          <w:sz w:val="24"/>
          <w:szCs w:val="24"/>
        </w:rPr>
        <w:t>龙芯</w:t>
      </w:r>
      <w:proofErr w:type="gramEnd"/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3A5000 及更新</w:t>
      </w:r>
    </w:p>
    <w:p w:rsidR="00BC44D2" w:rsidRPr="00BC44D2" w:rsidRDefault="00BC44D2" w:rsidP="00BC44D2">
      <w:pPr>
        <w:widowControl/>
        <w:spacing w:beforeAutospacing="1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下载镜像时，除区分桌面 / 服务器，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必须选择对应 CPU 架构安装包</w:t>
      </w:r>
      <w:r w:rsidRPr="00BC44D2">
        <w:rPr>
          <w:rFonts w:ascii="宋体" w:eastAsia="宋体" w:hAnsi="宋体" w:cs="宋体"/>
          <w:kern w:val="0"/>
          <w:sz w:val="24"/>
          <w:szCs w:val="24"/>
        </w:rPr>
        <w:t>，跨架构无法启动。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C44D2">
        <w:rPr>
          <w:rFonts w:ascii="宋体" w:eastAsia="宋体" w:hAnsi="宋体" w:cs="宋体"/>
          <w:b/>
          <w:bCs/>
          <w:kern w:val="0"/>
          <w:sz w:val="36"/>
          <w:szCs w:val="36"/>
        </w:rPr>
        <w:t>四、如何选择？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Segoe UI Symbol" w:eastAsia="宋体" w:hAnsi="Segoe UI Symbol" w:cs="Segoe UI Symbol"/>
          <w:kern w:val="0"/>
          <w:sz w:val="24"/>
          <w:szCs w:val="24"/>
        </w:rPr>
        <w:t>✅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选桌面操作系统</w:t>
      </w:r>
    </w:p>
    <w:p w:rsidR="00BC44D2" w:rsidRPr="00BC44D2" w:rsidRDefault="00BC44D2" w:rsidP="00BC44D2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电脑需要显示器、鼠标，日常办公、文档、上网；</w:t>
      </w:r>
    </w:p>
    <w:p w:rsidR="00BC44D2" w:rsidRPr="00BC44D2" w:rsidRDefault="00BC44D2" w:rsidP="00BC44D2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lastRenderedPageBreak/>
        <w:t>工控机需要屏幕操作界面；</w:t>
      </w:r>
    </w:p>
    <w:p w:rsidR="00BC44D2" w:rsidRPr="00BC44D2" w:rsidRDefault="00BC44D2" w:rsidP="00BC44D2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开发调试、本地代码编写。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Segoe UI Symbol" w:eastAsia="宋体" w:hAnsi="Segoe UI Symbol" w:cs="Segoe UI Symbol"/>
          <w:kern w:val="0"/>
          <w:sz w:val="24"/>
          <w:szCs w:val="24"/>
        </w:rPr>
        <w:t>✅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选高级服务器操作系统</w:t>
      </w:r>
    </w:p>
    <w:p w:rsidR="00BC44D2" w:rsidRPr="00BC44D2" w:rsidRDefault="00BC44D2" w:rsidP="00BC44D2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机房服务器，无显示器，远程 </w:t>
      </w:r>
      <w:proofErr w:type="spellStart"/>
      <w:r w:rsidRPr="00BC44D2">
        <w:rPr>
          <w:rFonts w:ascii="宋体" w:eastAsia="宋体" w:hAnsi="宋体" w:cs="宋体"/>
          <w:kern w:val="0"/>
          <w:sz w:val="24"/>
          <w:szCs w:val="24"/>
        </w:rPr>
        <w:t>ssh</w:t>
      </w:r>
      <w:proofErr w:type="spellEnd"/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管理；</w:t>
      </w:r>
    </w:p>
    <w:p w:rsidR="00BC44D2" w:rsidRPr="00BC44D2" w:rsidRDefault="00BC44D2" w:rsidP="00BC44D2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部署数据库、网站、业务系统、容器集群；</w:t>
      </w:r>
    </w:p>
    <w:p w:rsidR="00BC44D2" w:rsidRPr="00BC44D2" w:rsidRDefault="00BC44D2" w:rsidP="00BC44D2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需要高可用、虚拟化、7×24 不间断运行；</w:t>
      </w:r>
    </w:p>
    <w:p w:rsidR="00BC44D2" w:rsidRPr="00BC44D2" w:rsidRDefault="00BC44D2" w:rsidP="00BC44D2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kern w:val="0"/>
          <w:sz w:val="24"/>
          <w:szCs w:val="24"/>
        </w:rPr>
        <w:t>金融、能源、政务后台核心业务。</w:t>
      </w:r>
    </w:p>
    <w:p w:rsidR="00BC44D2" w:rsidRPr="00BC44D2" w:rsidRDefault="00BC44D2" w:rsidP="00BC44D2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C44D2">
        <w:rPr>
          <w:rFonts w:ascii="宋体" w:eastAsia="宋体" w:hAnsi="宋体" w:cs="宋体"/>
          <w:b/>
          <w:bCs/>
          <w:kern w:val="0"/>
          <w:sz w:val="36"/>
          <w:szCs w:val="36"/>
        </w:rPr>
        <w:t>五、常见误区</w:t>
      </w:r>
    </w:p>
    <w:p w:rsidR="00BC44D2" w:rsidRPr="00BC44D2" w:rsidRDefault="00BC44D2" w:rsidP="00BC44D2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误区：</w:t>
      </w:r>
      <w:proofErr w:type="gramStart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桌面版装上</w:t>
      </w:r>
      <w:proofErr w:type="gramEnd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</w:t>
      </w:r>
      <w:proofErr w:type="spellStart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nginx</w:t>
      </w:r>
      <w:proofErr w:type="spellEnd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就能当正式服务器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短期测试可以，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生产环境禁止</w:t>
      </w:r>
      <w:r w:rsidRPr="00BC44D2">
        <w:rPr>
          <w:rFonts w:ascii="宋体" w:eastAsia="宋体" w:hAnsi="宋体" w:cs="宋体"/>
          <w:kern w:val="0"/>
          <w:sz w:val="24"/>
          <w:szCs w:val="24"/>
        </w:rPr>
        <w:t>。内核调度、安全策略、长期稳定性、官方技术支持均面向桌面优化，</w:t>
      </w:r>
      <w:proofErr w:type="gramStart"/>
      <w:r w:rsidRPr="00BC44D2">
        <w:rPr>
          <w:rFonts w:ascii="宋体" w:eastAsia="宋体" w:hAnsi="宋体" w:cs="宋体"/>
          <w:kern w:val="0"/>
          <w:sz w:val="24"/>
          <w:szCs w:val="24"/>
        </w:rPr>
        <w:t>不</w:t>
      </w:r>
      <w:proofErr w:type="gramEnd"/>
      <w:r w:rsidRPr="00BC44D2">
        <w:rPr>
          <w:rFonts w:ascii="宋体" w:eastAsia="宋体" w:hAnsi="宋体" w:cs="宋体"/>
          <w:kern w:val="0"/>
          <w:sz w:val="24"/>
          <w:szCs w:val="24"/>
        </w:rPr>
        <w:t>承载高并发业务。</w:t>
      </w:r>
    </w:p>
    <w:p w:rsidR="00BC44D2" w:rsidRPr="00BC44D2" w:rsidRDefault="00BC44D2" w:rsidP="00BC44D2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误区：</w:t>
      </w:r>
      <w:proofErr w:type="gramStart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服务器版装图形</w:t>
      </w:r>
      <w:proofErr w:type="gramEnd"/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界面就能替代办公系统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服务器图形环境简陋，缺少打印机、音视频、办公外设驱动优化，体验极差，外设兼容差。</w:t>
      </w:r>
    </w:p>
    <w:p w:rsidR="00BC44D2" w:rsidRPr="00BC44D2" w:rsidRDefault="00BC44D2" w:rsidP="00BC44D2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误区：桌面和服务器可以互相升级转换</w:t>
      </w:r>
      <w:r w:rsidRPr="00BC44D2">
        <w:rPr>
          <w:rFonts w:ascii="宋体" w:eastAsia="宋体" w:hAnsi="宋体" w:cs="宋体"/>
          <w:kern w:val="0"/>
          <w:sz w:val="24"/>
          <w:szCs w:val="24"/>
        </w:rPr>
        <w:t xml:space="preserve"> 底层软件体系不同，</w:t>
      </w:r>
      <w:r w:rsidRPr="00BC44D2">
        <w:rPr>
          <w:rFonts w:ascii="宋体" w:eastAsia="宋体" w:hAnsi="宋体" w:cs="宋体"/>
          <w:b/>
          <w:bCs/>
          <w:kern w:val="0"/>
          <w:sz w:val="24"/>
          <w:szCs w:val="24"/>
        </w:rPr>
        <w:t>无法直接升级迁移</w:t>
      </w:r>
      <w:r w:rsidRPr="00BC44D2">
        <w:rPr>
          <w:rFonts w:ascii="宋体" w:eastAsia="宋体" w:hAnsi="宋体" w:cs="宋体"/>
          <w:kern w:val="0"/>
          <w:sz w:val="24"/>
          <w:szCs w:val="24"/>
        </w:rPr>
        <w:t>，只能重装系统。</w:t>
      </w:r>
    </w:p>
    <w:p w:rsidR="00417A18" w:rsidRPr="00BC44D2" w:rsidRDefault="00417A18"/>
    <w:sectPr w:rsidR="00417A18" w:rsidRPr="00BC4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05A7E"/>
    <w:multiLevelType w:val="multilevel"/>
    <w:tmpl w:val="C9B0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C21EDC"/>
    <w:multiLevelType w:val="multilevel"/>
    <w:tmpl w:val="2B0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C05FE4"/>
    <w:multiLevelType w:val="multilevel"/>
    <w:tmpl w:val="FA5C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B911ED"/>
    <w:multiLevelType w:val="multilevel"/>
    <w:tmpl w:val="C710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97381F"/>
    <w:multiLevelType w:val="multilevel"/>
    <w:tmpl w:val="9DE8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2427F2"/>
    <w:multiLevelType w:val="multilevel"/>
    <w:tmpl w:val="502C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411344"/>
    <w:multiLevelType w:val="multilevel"/>
    <w:tmpl w:val="812E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B5F"/>
    <w:rsid w:val="00417A18"/>
    <w:rsid w:val="009F5B5F"/>
    <w:rsid w:val="00B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ECB95"/>
  <w15:chartTrackingRefBased/>
  <w15:docId w15:val="{79288964-39B7-4EA3-B1EF-56CAEF49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C44D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C44D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BC44D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4D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BC44D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BC44D2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C44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C44D2"/>
    <w:rPr>
      <w:b/>
      <w:bCs/>
    </w:rPr>
  </w:style>
  <w:style w:type="character" w:styleId="HTML">
    <w:name w:val="HTML Code"/>
    <w:basedOn w:val="a0"/>
    <w:uiPriority w:val="99"/>
    <w:semiHidden/>
    <w:unhideWhenUsed/>
    <w:rsid w:val="00BC44D2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4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5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</dc:creator>
  <cp:keywords/>
  <dc:description/>
  <cp:lastModifiedBy>WJ</cp:lastModifiedBy>
  <cp:revision>3</cp:revision>
  <dcterms:created xsi:type="dcterms:W3CDTF">2026-07-24T02:47:00Z</dcterms:created>
  <dcterms:modified xsi:type="dcterms:W3CDTF">2026-07-24T02:48:00Z</dcterms:modified>
</cp:coreProperties>
</file>